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52110" w14:textId="6A40B508" w:rsidR="00CB58C4" w:rsidRPr="00CB58C4" w:rsidRDefault="00CB58C4" w:rsidP="00B7157E">
      <w:pPr>
        <w:pStyle w:val="Titel"/>
        <w:spacing w:line="360" w:lineRule="auto"/>
        <w:jc w:val="both"/>
        <w:rPr>
          <w:rFonts w:cs="Times New Roman"/>
          <w:b/>
          <w:sz w:val="32"/>
          <w:szCs w:val="32"/>
          <w:lang w:val="en-US"/>
        </w:rPr>
      </w:pPr>
      <w:r w:rsidRPr="00CB58C4">
        <w:rPr>
          <w:rFonts w:cs="Times New Roman"/>
          <w:b/>
          <w:sz w:val="32"/>
          <w:szCs w:val="32"/>
          <w:lang w:val="en-US"/>
        </w:rPr>
        <w:t>Chapter XY</w:t>
      </w:r>
    </w:p>
    <w:p w14:paraId="1911E5C5" w14:textId="77777777" w:rsidR="00CB58C4" w:rsidRDefault="00CB58C4" w:rsidP="00B7157E">
      <w:pPr>
        <w:pStyle w:val="Titel"/>
        <w:spacing w:line="360" w:lineRule="auto"/>
        <w:jc w:val="both"/>
        <w:rPr>
          <w:rFonts w:cs="Times New Roman"/>
          <w:b/>
          <w:sz w:val="32"/>
          <w:szCs w:val="32"/>
          <w:lang w:val="en-US"/>
        </w:rPr>
      </w:pPr>
      <w:r>
        <w:rPr>
          <w:rFonts w:cs="Times New Roman"/>
          <w:b/>
          <w:sz w:val="32"/>
          <w:szCs w:val="32"/>
          <w:lang w:val="en-US"/>
        </w:rPr>
        <w:t xml:space="preserve">Leo </w:t>
      </w:r>
      <w:proofErr w:type="spellStart"/>
      <w:r>
        <w:rPr>
          <w:rFonts w:cs="Times New Roman"/>
          <w:b/>
          <w:sz w:val="32"/>
          <w:szCs w:val="32"/>
          <w:lang w:val="en-US"/>
        </w:rPr>
        <w:t>Apostel</w:t>
      </w:r>
      <w:proofErr w:type="spellEnd"/>
      <w:r>
        <w:rPr>
          <w:rFonts w:cs="Times New Roman"/>
          <w:b/>
          <w:sz w:val="32"/>
          <w:szCs w:val="32"/>
          <w:lang w:val="en-US"/>
        </w:rPr>
        <w:t xml:space="preserve"> and Rudolf Carnap</w:t>
      </w:r>
    </w:p>
    <w:p w14:paraId="7E1C5E63" w14:textId="011AF597" w:rsidR="00CB58C4" w:rsidRPr="00CB58C4" w:rsidRDefault="00B547F3" w:rsidP="00B7157E">
      <w:pPr>
        <w:pStyle w:val="Titel"/>
        <w:spacing w:line="360" w:lineRule="auto"/>
        <w:jc w:val="both"/>
        <w:rPr>
          <w:rFonts w:cs="Times New Roman"/>
          <w:b/>
          <w:sz w:val="32"/>
          <w:szCs w:val="32"/>
          <w:lang w:val="en-US"/>
        </w:rPr>
      </w:pPr>
      <w:r w:rsidRPr="00CB58C4">
        <w:rPr>
          <w:rFonts w:cs="Times New Roman"/>
          <w:b/>
          <w:sz w:val="32"/>
          <w:szCs w:val="32"/>
          <w:lang w:val="en-US"/>
        </w:rPr>
        <w:t>The Development of Logical Empiricist Ethics in Post-War Europe</w:t>
      </w:r>
    </w:p>
    <w:p w14:paraId="4E702D05" w14:textId="77777777" w:rsidR="00CB58C4" w:rsidRPr="00CB58C4" w:rsidRDefault="00CB58C4" w:rsidP="00B7157E">
      <w:pPr>
        <w:pStyle w:val="Titel"/>
        <w:spacing w:line="360" w:lineRule="auto"/>
        <w:jc w:val="both"/>
        <w:rPr>
          <w:rFonts w:cs="Times New Roman"/>
          <w:sz w:val="24"/>
          <w:szCs w:val="24"/>
          <w:lang w:val="en-US"/>
        </w:rPr>
      </w:pPr>
    </w:p>
    <w:p w14:paraId="2CC838FE" w14:textId="73A650A1" w:rsidR="00CB58C4" w:rsidRPr="00CB58C4" w:rsidRDefault="00CB58C4" w:rsidP="00B7157E">
      <w:pPr>
        <w:pStyle w:val="Titel"/>
        <w:spacing w:line="360" w:lineRule="auto"/>
        <w:jc w:val="both"/>
        <w:rPr>
          <w:rFonts w:cs="Times New Roman"/>
          <w:color w:val="000000" w:themeColor="text1"/>
          <w:sz w:val="24"/>
          <w:szCs w:val="24"/>
          <w:lang w:val="en-US"/>
        </w:rPr>
      </w:pPr>
      <w:proofErr w:type="spellStart"/>
      <w:r w:rsidRPr="00CB58C4">
        <w:rPr>
          <w:rFonts w:cs="Times New Roman"/>
          <w:color w:val="000000" w:themeColor="text1"/>
          <w:sz w:val="24"/>
          <w:szCs w:val="24"/>
          <w:lang w:val="en-US"/>
        </w:rPr>
        <w:t>Fons</w:t>
      </w:r>
      <w:proofErr w:type="spellEnd"/>
      <w:r w:rsidRPr="00CB58C4">
        <w:rPr>
          <w:rFonts w:cs="Times New Roman"/>
          <w:color w:val="000000" w:themeColor="text1"/>
          <w:sz w:val="24"/>
          <w:szCs w:val="24"/>
          <w:lang w:val="en-US"/>
        </w:rPr>
        <w:t xml:space="preserve"> </w:t>
      </w:r>
      <w:proofErr w:type="spellStart"/>
      <w:r w:rsidRPr="00CB58C4">
        <w:rPr>
          <w:rFonts w:cs="Times New Roman"/>
          <w:color w:val="000000" w:themeColor="text1"/>
          <w:sz w:val="24"/>
          <w:szCs w:val="24"/>
          <w:lang w:val="en-US"/>
        </w:rPr>
        <w:t>Dewulf</w:t>
      </w:r>
      <w:proofErr w:type="spellEnd"/>
    </w:p>
    <w:p w14:paraId="407BEE76" w14:textId="2D3CF0E8" w:rsidR="00CB58C4" w:rsidRPr="00CB58C4" w:rsidRDefault="00CB58C4" w:rsidP="00B7157E">
      <w:pPr>
        <w:spacing w:after="0"/>
        <w:rPr>
          <w:rFonts w:cs="Times New Roman"/>
          <w:color w:val="000000" w:themeColor="text1"/>
          <w:sz w:val="24"/>
          <w:szCs w:val="24"/>
          <w:lang w:val="en-US"/>
        </w:rPr>
      </w:pPr>
      <w:r w:rsidRPr="00CB58C4">
        <w:rPr>
          <w:rFonts w:cs="Times New Roman"/>
          <w:color w:val="000000" w:themeColor="text1"/>
          <w:sz w:val="24"/>
          <w:szCs w:val="24"/>
          <w:lang w:val="en-US"/>
        </w:rPr>
        <w:t>University of Ghent</w:t>
      </w:r>
    </w:p>
    <w:p w14:paraId="60040A90" w14:textId="77777777" w:rsidR="00CB58C4" w:rsidRDefault="00CB58C4" w:rsidP="00B7157E">
      <w:pPr>
        <w:spacing w:after="0"/>
        <w:rPr>
          <w:rFonts w:eastAsia="Times New Roman" w:cs="Times New Roman"/>
          <w:color w:val="000000" w:themeColor="text1"/>
          <w:sz w:val="24"/>
          <w:szCs w:val="24"/>
          <w:shd w:val="clear" w:color="auto" w:fill="FFFFFF"/>
          <w:lang w:val="en-US"/>
        </w:rPr>
      </w:pPr>
      <w:r w:rsidRPr="00CB58C4">
        <w:rPr>
          <w:rFonts w:eastAsia="Times New Roman" w:cs="Times New Roman"/>
          <w:color w:val="000000" w:themeColor="text1"/>
          <w:sz w:val="24"/>
          <w:szCs w:val="24"/>
          <w:shd w:val="clear" w:color="auto" w:fill="FFFFFF"/>
          <w:lang w:val="en-US"/>
        </w:rPr>
        <w:t>Fons.Dewulf@ugent.be</w:t>
      </w:r>
    </w:p>
    <w:p w14:paraId="6B9B2A1E" w14:textId="77777777" w:rsidR="00CB58C4" w:rsidRDefault="00CB58C4" w:rsidP="00B7157E">
      <w:pPr>
        <w:spacing w:after="0"/>
        <w:rPr>
          <w:rFonts w:eastAsia="Times New Roman" w:cs="Times New Roman"/>
          <w:color w:val="000000" w:themeColor="text1"/>
          <w:sz w:val="24"/>
          <w:szCs w:val="24"/>
          <w:shd w:val="clear" w:color="auto" w:fill="FFFFFF"/>
          <w:lang w:val="en-US"/>
        </w:rPr>
      </w:pPr>
    </w:p>
    <w:p w14:paraId="557F24B5" w14:textId="665E9F55" w:rsidR="00B547F3" w:rsidRPr="000525A1" w:rsidRDefault="00CB58C4" w:rsidP="00B7157E">
      <w:pPr>
        <w:spacing w:after="0"/>
        <w:rPr>
          <w:rFonts w:eastAsia="Times New Roman" w:cs="Times New Roman"/>
          <w:b/>
          <w:color w:val="000000" w:themeColor="text1"/>
          <w:sz w:val="24"/>
          <w:szCs w:val="24"/>
          <w:lang w:val="en-US"/>
        </w:rPr>
      </w:pPr>
      <w:r w:rsidRPr="000525A1">
        <w:rPr>
          <w:rFonts w:eastAsia="Times New Roman" w:cs="Times New Roman"/>
          <w:b/>
          <w:color w:val="000000" w:themeColor="text1"/>
          <w:sz w:val="24"/>
          <w:szCs w:val="24"/>
          <w:shd w:val="clear" w:color="auto" w:fill="FFFFFF"/>
          <w:lang w:val="en-US"/>
        </w:rPr>
        <w:t xml:space="preserve">XY.1. </w:t>
      </w:r>
      <w:r w:rsidR="00B547F3" w:rsidRPr="000525A1">
        <w:rPr>
          <w:rFonts w:cs="Times New Roman"/>
          <w:b/>
          <w:sz w:val="24"/>
          <w:szCs w:val="24"/>
          <w:lang w:val="en-US"/>
        </w:rPr>
        <w:t>Introduction</w:t>
      </w:r>
    </w:p>
    <w:p w14:paraId="232205AD" w14:textId="77777777" w:rsidR="00CB58C4" w:rsidRPr="000525A1" w:rsidRDefault="00CA7F3A" w:rsidP="00B7157E">
      <w:pPr>
        <w:spacing w:after="0"/>
        <w:rPr>
          <w:rFonts w:cs="Times New Roman"/>
          <w:sz w:val="24"/>
          <w:szCs w:val="24"/>
          <w:lang w:val="en-US"/>
        </w:rPr>
      </w:pPr>
      <w:r w:rsidRPr="000525A1">
        <w:rPr>
          <w:rFonts w:cs="Times New Roman"/>
          <w:sz w:val="24"/>
          <w:szCs w:val="24"/>
          <w:lang w:val="en-US"/>
        </w:rPr>
        <w:t xml:space="preserve">How can philosophy </w:t>
      </w:r>
      <w:r w:rsidR="00944789" w:rsidRPr="000525A1">
        <w:rPr>
          <w:rFonts w:cs="Times New Roman"/>
          <w:sz w:val="24"/>
          <w:szCs w:val="24"/>
          <w:lang w:val="en-US"/>
        </w:rPr>
        <w:t xml:space="preserve">as a discourse </w:t>
      </w:r>
      <w:r w:rsidRPr="000525A1">
        <w:rPr>
          <w:rFonts w:cs="Times New Roman"/>
          <w:sz w:val="24"/>
          <w:szCs w:val="24"/>
          <w:lang w:val="en-US"/>
        </w:rPr>
        <w:t xml:space="preserve">help to distinguish what is right from what is wrong to pursue in life? In a time of the crisis of climate, migration and the increasing popularity of nationalist politics the urge to produce philosophical aid to the seemingly insurmountable social conflicts that beset society seems pressing. </w:t>
      </w:r>
      <w:r w:rsidR="0074102A" w:rsidRPr="000525A1">
        <w:rPr>
          <w:rFonts w:cs="Times New Roman"/>
          <w:sz w:val="24"/>
          <w:szCs w:val="24"/>
          <w:lang w:val="en-US"/>
        </w:rPr>
        <w:t xml:space="preserve">It requires audacity to resist this urge, to resign from philosophy – one of the most powerful traditional tools of rationality – </w:t>
      </w:r>
      <w:r w:rsidR="00750906" w:rsidRPr="000525A1">
        <w:rPr>
          <w:rFonts w:cs="Times New Roman"/>
          <w:sz w:val="24"/>
          <w:szCs w:val="24"/>
          <w:lang w:val="en-US"/>
        </w:rPr>
        <w:t>the responsibility of</w:t>
      </w:r>
      <w:r w:rsidR="0074102A" w:rsidRPr="000525A1">
        <w:rPr>
          <w:rFonts w:cs="Times New Roman"/>
          <w:sz w:val="24"/>
          <w:szCs w:val="24"/>
          <w:lang w:val="en-US"/>
        </w:rPr>
        <w:t xml:space="preserve"> ethical guidance. In this article I will discuss two 20</w:t>
      </w:r>
      <w:r w:rsidR="0074102A" w:rsidRPr="000525A1">
        <w:rPr>
          <w:rFonts w:cs="Times New Roman"/>
          <w:sz w:val="24"/>
          <w:szCs w:val="24"/>
          <w:vertAlign w:val="superscript"/>
          <w:lang w:val="en-US"/>
        </w:rPr>
        <w:t>th</w:t>
      </w:r>
      <w:r w:rsidR="0074102A" w:rsidRPr="000525A1">
        <w:rPr>
          <w:rFonts w:cs="Times New Roman"/>
          <w:sz w:val="24"/>
          <w:szCs w:val="24"/>
          <w:lang w:val="en-US"/>
        </w:rPr>
        <w:t xml:space="preserve"> century philosophers who resisted this urge, Rudolf Carnap and Leo</w:t>
      </w:r>
      <w:r w:rsidR="00944789" w:rsidRPr="000525A1">
        <w:rPr>
          <w:rFonts w:cs="Times New Roman"/>
          <w:sz w:val="24"/>
          <w:szCs w:val="24"/>
          <w:lang w:val="en-US"/>
        </w:rPr>
        <w:t xml:space="preserve"> </w:t>
      </w:r>
      <w:proofErr w:type="spellStart"/>
      <w:r w:rsidR="00944789" w:rsidRPr="000525A1">
        <w:rPr>
          <w:rFonts w:cs="Times New Roman"/>
          <w:sz w:val="24"/>
          <w:szCs w:val="24"/>
          <w:lang w:val="en-US"/>
        </w:rPr>
        <w:t>Apostel</w:t>
      </w:r>
      <w:proofErr w:type="spellEnd"/>
      <w:r w:rsidR="00944789" w:rsidRPr="000525A1">
        <w:rPr>
          <w:rFonts w:cs="Times New Roman"/>
          <w:sz w:val="24"/>
          <w:szCs w:val="24"/>
          <w:lang w:val="en-US"/>
        </w:rPr>
        <w:t xml:space="preserve">. The former’s ideas about value </w:t>
      </w:r>
      <w:r w:rsidR="00CB58C4" w:rsidRPr="000525A1">
        <w:rPr>
          <w:rFonts w:cs="Times New Roman"/>
          <w:sz w:val="24"/>
          <w:szCs w:val="24"/>
          <w:lang w:val="en-US"/>
        </w:rPr>
        <w:t>judgments</w:t>
      </w:r>
      <w:r w:rsidR="00944789" w:rsidRPr="000525A1">
        <w:rPr>
          <w:rFonts w:cs="Times New Roman"/>
          <w:sz w:val="24"/>
          <w:szCs w:val="24"/>
          <w:lang w:val="en-US"/>
        </w:rPr>
        <w:t xml:space="preserve"> amount to</w:t>
      </w:r>
      <w:r w:rsidR="00F81878" w:rsidRPr="000525A1">
        <w:rPr>
          <w:rFonts w:cs="Times New Roman"/>
          <w:sz w:val="24"/>
          <w:szCs w:val="24"/>
          <w:lang w:val="en-US"/>
        </w:rPr>
        <w:t xml:space="preserve"> a well-know</w:t>
      </w:r>
      <w:r w:rsidR="00D84293" w:rsidRPr="000525A1">
        <w:rPr>
          <w:rFonts w:cs="Times New Roman"/>
          <w:sz w:val="24"/>
          <w:szCs w:val="24"/>
          <w:lang w:val="en-US"/>
        </w:rPr>
        <w:t>n</w:t>
      </w:r>
      <w:r w:rsidR="00F81878" w:rsidRPr="000525A1">
        <w:rPr>
          <w:rFonts w:cs="Times New Roman"/>
          <w:sz w:val="24"/>
          <w:szCs w:val="24"/>
          <w:lang w:val="en-US"/>
        </w:rPr>
        <w:t>, classical account of non-cogn</w:t>
      </w:r>
      <w:r w:rsidR="00D84293" w:rsidRPr="000525A1">
        <w:rPr>
          <w:rFonts w:cs="Times New Roman"/>
          <w:sz w:val="24"/>
          <w:szCs w:val="24"/>
          <w:lang w:val="en-US"/>
        </w:rPr>
        <w:t>i</w:t>
      </w:r>
      <w:r w:rsidR="00F81878" w:rsidRPr="000525A1">
        <w:rPr>
          <w:rFonts w:cs="Times New Roman"/>
          <w:sz w:val="24"/>
          <w:szCs w:val="24"/>
          <w:lang w:val="en-US"/>
        </w:rPr>
        <w:t>tivism in 20</w:t>
      </w:r>
      <w:r w:rsidR="00F81878" w:rsidRPr="000525A1">
        <w:rPr>
          <w:rFonts w:cs="Times New Roman"/>
          <w:sz w:val="24"/>
          <w:szCs w:val="24"/>
          <w:vertAlign w:val="superscript"/>
          <w:lang w:val="en-US"/>
        </w:rPr>
        <w:t>th</w:t>
      </w:r>
      <w:r w:rsidR="00F81878" w:rsidRPr="000525A1">
        <w:rPr>
          <w:rFonts w:cs="Times New Roman"/>
          <w:sz w:val="24"/>
          <w:szCs w:val="24"/>
          <w:lang w:val="en-US"/>
        </w:rPr>
        <w:t xml:space="preserve"> century meta-ethics. The latter’s ideas on the relation between philosophy and ethics are virtually unknown, although, as I will show below, they are a direct result of his interaction with Rudolf Carnap and arguably </w:t>
      </w:r>
      <w:r w:rsidR="00617D1F" w:rsidRPr="000525A1">
        <w:rPr>
          <w:rFonts w:cs="Times New Roman"/>
          <w:sz w:val="24"/>
          <w:szCs w:val="24"/>
          <w:lang w:val="en-US"/>
        </w:rPr>
        <w:t>develop</w:t>
      </w:r>
      <w:r w:rsidR="00F81878" w:rsidRPr="000525A1">
        <w:rPr>
          <w:rFonts w:cs="Times New Roman"/>
          <w:sz w:val="24"/>
          <w:szCs w:val="24"/>
          <w:lang w:val="en-US"/>
        </w:rPr>
        <w:t xml:space="preserve"> </w:t>
      </w:r>
      <w:proofErr w:type="spellStart"/>
      <w:r w:rsidR="00F81878" w:rsidRPr="000525A1">
        <w:rPr>
          <w:rFonts w:cs="Times New Roman"/>
          <w:sz w:val="24"/>
          <w:szCs w:val="24"/>
          <w:lang w:val="en-US"/>
        </w:rPr>
        <w:t>Carnap’s</w:t>
      </w:r>
      <w:proofErr w:type="spellEnd"/>
      <w:r w:rsidR="00F81878" w:rsidRPr="000525A1">
        <w:rPr>
          <w:rFonts w:cs="Times New Roman"/>
          <w:sz w:val="24"/>
          <w:szCs w:val="24"/>
          <w:lang w:val="en-US"/>
        </w:rPr>
        <w:t xml:space="preserve"> position </w:t>
      </w:r>
      <w:r w:rsidR="00617D1F" w:rsidRPr="000525A1">
        <w:rPr>
          <w:rFonts w:cs="Times New Roman"/>
          <w:sz w:val="24"/>
          <w:szCs w:val="24"/>
          <w:lang w:val="en-US"/>
        </w:rPr>
        <w:t>in an interesting way</w:t>
      </w:r>
      <w:r w:rsidR="00F81878" w:rsidRPr="000525A1">
        <w:rPr>
          <w:rFonts w:cs="Times New Roman"/>
          <w:sz w:val="24"/>
          <w:szCs w:val="24"/>
          <w:lang w:val="en-US"/>
        </w:rPr>
        <w:t>.</w:t>
      </w:r>
      <w:r w:rsidR="00D70EA3" w:rsidRPr="000525A1">
        <w:rPr>
          <w:rFonts w:cs="Times New Roman"/>
          <w:sz w:val="24"/>
          <w:szCs w:val="24"/>
          <w:lang w:val="en-US"/>
        </w:rPr>
        <w:t xml:space="preserve"> </w:t>
      </w:r>
      <w:proofErr w:type="spellStart"/>
      <w:r w:rsidR="00D70EA3" w:rsidRPr="000525A1">
        <w:rPr>
          <w:rFonts w:cs="Times New Roman"/>
          <w:sz w:val="24"/>
          <w:szCs w:val="24"/>
          <w:lang w:val="en-US"/>
        </w:rPr>
        <w:t>Apostel’s</w:t>
      </w:r>
      <w:proofErr w:type="spellEnd"/>
      <w:r w:rsidR="00D70EA3" w:rsidRPr="000525A1">
        <w:rPr>
          <w:rFonts w:cs="Times New Roman"/>
          <w:sz w:val="24"/>
          <w:szCs w:val="24"/>
          <w:lang w:val="en-US"/>
        </w:rPr>
        <w:t xml:space="preserve"> attempt to </w:t>
      </w:r>
      <w:r w:rsidR="00617D1F" w:rsidRPr="000525A1">
        <w:rPr>
          <w:rFonts w:cs="Times New Roman"/>
          <w:sz w:val="24"/>
          <w:szCs w:val="24"/>
          <w:lang w:val="en-US"/>
        </w:rPr>
        <w:t>develop</w:t>
      </w:r>
      <w:r w:rsidR="00D70EA3" w:rsidRPr="000525A1">
        <w:rPr>
          <w:rFonts w:cs="Times New Roman"/>
          <w:sz w:val="24"/>
          <w:szCs w:val="24"/>
          <w:lang w:val="en-US"/>
        </w:rPr>
        <w:t xml:space="preserve"> </w:t>
      </w:r>
      <w:proofErr w:type="spellStart"/>
      <w:r w:rsidR="00D70EA3" w:rsidRPr="000525A1">
        <w:rPr>
          <w:rFonts w:cs="Times New Roman"/>
          <w:sz w:val="24"/>
          <w:szCs w:val="24"/>
          <w:lang w:val="en-US"/>
        </w:rPr>
        <w:t>Carnap’s</w:t>
      </w:r>
      <w:proofErr w:type="spellEnd"/>
      <w:r w:rsidR="00D70EA3" w:rsidRPr="000525A1">
        <w:rPr>
          <w:rFonts w:cs="Times New Roman"/>
          <w:sz w:val="24"/>
          <w:szCs w:val="24"/>
          <w:lang w:val="en-US"/>
        </w:rPr>
        <w:t xml:space="preserve"> views on ethics has until</w:t>
      </w:r>
      <w:r w:rsidR="00944789" w:rsidRPr="000525A1">
        <w:rPr>
          <w:rFonts w:cs="Times New Roman"/>
          <w:sz w:val="24"/>
          <w:szCs w:val="24"/>
          <w:lang w:val="en-US"/>
        </w:rPr>
        <w:t xml:space="preserve"> now remained hidden from sight. Uncovering the attempt is not only interesting because it sheds new light on </w:t>
      </w:r>
      <w:proofErr w:type="spellStart"/>
      <w:r w:rsidR="00944789" w:rsidRPr="000525A1">
        <w:rPr>
          <w:rFonts w:cs="Times New Roman"/>
          <w:sz w:val="24"/>
          <w:szCs w:val="24"/>
          <w:lang w:val="en-US"/>
        </w:rPr>
        <w:t>Carnap’s</w:t>
      </w:r>
      <w:proofErr w:type="spellEnd"/>
      <w:r w:rsidR="00944789" w:rsidRPr="000525A1">
        <w:rPr>
          <w:rFonts w:cs="Times New Roman"/>
          <w:sz w:val="24"/>
          <w:szCs w:val="24"/>
          <w:lang w:val="en-US"/>
        </w:rPr>
        <w:t xml:space="preserve"> ethical positi</w:t>
      </w:r>
      <w:r w:rsidR="00D84293" w:rsidRPr="000525A1">
        <w:rPr>
          <w:rFonts w:cs="Times New Roman"/>
          <w:sz w:val="24"/>
          <w:szCs w:val="24"/>
          <w:lang w:val="en-US"/>
        </w:rPr>
        <w:t xml:space="preserve">on, but also because it sheds </w:t>
      </w:r>
      <w:r w:rsidR="00944789" w:rsidRPr="000525A1">
        <w:rPr>
          <w:rFonts w:cs="Times New Roman"/>
          <w:sz w:val="24"/>
          <w:szCs w:val="24"/>
          <w:lang w:val="en-US"/>
        </w:rPr>
        <w:t xml:space="preserve">light on the politically activist reception of logical empiricist philosophy in the post-war period. Contrary to what most commentators </w:t>
      </w:r>
      <w:r w:rsidR="005E3247" w:rsidRPr="000525A1">
        <w:rPr>
          <w:rFonts w:cs="Times New Roman"/>
          <w:sz w:val="24"/>
          <w:szCs w:val="24"/>
          <w:lang w:val="en-US"/>
        </w:rPr>
        <w:t>have argued for</w:t>
      </w:r>
      <w:r w:rsidR="00D84293" w:rsidRPr="000525A1">
        <w:rPr>
          <w:rFonts w:cs="Times New Roman"/>
          <w:sz w:val="24"/>
          <w:szCs w:val="24"/>
          <w:lang w:val="en-US"/>
        </w:rPr>
        <w:t xml:space="preserve"> (</w:t>
      </w:r>
      <w:proofErr w:type="spellStart"/>
      <w:r w:rsidR="00D84293" w:rsidRPr="000525A1">
        <w:rPr>
          <w:rFonts w:cs="Times New Roman"/>
          <w:sz w:val="24"/>
          <w:szCs w:val="24"/>
          <w:lang w:val="en-US"/>
        </w:rPr>
        <w:t>Reisch</w:t>
      </w:r>
      <w:proofErr w:type="spellEnd"/>
      <w:r w:rsidR="00D84293" w:rsidRPr="000525A1">
        <w:rPr>
          <w:rFonts w:cs="Times New Roman"/>
          <w:sz w:val="24"/>
          <w:szCs w:val="24"/>
          <w:lang w:val="en-US"/>
        </w:rPr>
        <w:t xml:space="preserve"> 2005; Howard 2003)</w:t>
      </w:r>
      <w:r w:rsidR="00944789" w:rsidRPr="000525A1">
        <w:rPr>
          <w:rFonts w:cs="Times New Roman"/>
          <w:sz w:val="24"/>
          <w:szCs w:val="24"/>
          <w:lang w:val="en-US"/>
        </w:rPr>
        <w:t xml:space="preserve">, </w:t>
      </w:r>
      <w:r w:rsidR="00E06B00" w:rsidRPr="000525A1">
        <w:rPr>
          <w:rFonts w:cs="Times New Roman"/>
          <w:sz w:val="24"/>
          <w:szCs w:val="24"/>
          <w:lang w:val="en-US"/>
        </w:rPr>
        <w:t>logical empiricism did not entirely lose all of its political potential after the second World War. It did not</w:t>
      </w:r>
      <w:r w:rsidR="002424EB" w:rsidRPr="000525A1">
        <w:rPr>
          <w:rFonts w:cs="Times New Roman"/>
          <w:sz w:val="24"/>
          <w:szCs w:val="24"/>
          <w:lang w:val="en-US"/>
        </w:rPr>
        <w:t xml:space="preserve"> entirely</w:t>
      </w:r>
      <w:r w:rsidR="00750817" w:rsidRPr="000525A1">
        <w:rPr>
          <w:rFonts w:cs="Times New Roman"/>
          <w:sz w:val="24"/>
          <w:szCs w:val="24"/>
          <w:lang w:val="en-US"/>
        </w:rPr>
        <w:t xml:space="preserve"> die out in Europe to</w:t>
      </w:r>
      <w:r w:rsidR="00E06B00" w:rsidRPr="000525A1">
        <w:rPr>
          <w:rFonts w:cs="Times New Roman"/>
          <w:sz w:val="24"/>
          <w:szCs w:val="24"/>
          <w:lang w:val="en-US"/>
        </w:rPr>
        <w:t xml:space="preserve"> become a stale, politically neutral logic of science</w:t>
      </w:r>
      <w:r w:rsidR="00750817" w:rsidRPr="000525A1">
        <w:rPr>
          <w:rFonts w:cs="Times New Roman"/>
          <w:sz w:val="24"/>
          <w:szCs w:val="24"/>
          <w:lang w:val="en-US"/>
        </w:rPr>
        <w:t xml:space="preserve"> in the United States</w:t>
      </w:r>
      <w:r w:rsidR="00E06B00" w:rsidRPr="000525A1">
        <w:rPr>
          <w:rFonts w:cs="Times New Roman"/>
          <w:sz w:val="24"/>
          <w:szCs w:val="24"/>
          <w:lang w:val="en-US"/>
        </w:rPr>
        <w:t xml:space="preserve">. In Belgium, through the activity of Leo </w:t>
      </w:r>
      <w:proofErr w:type="spellStart"/>
      <w:r w:rsidR="00E06B00" w:rsidRPr="000525A1">
        <w:rPr>
          <w:rFonts w:cs="Times New Roman"/>
          <w:sz w:val="24"/>
          <w:szCs w:val="24"/>
          <w:lang w:val="en-US"/>
        </w:rPr>
        <w:t>Apostel</w:t>
      </w:r>
      <w:proofErr w:type="spellEnd"/>
      <w:r w:rsidR="00E06B00" w:rsidRPr="000525A1">
        <w:rPr>
          <w:rFonts w:cs="Times New Roman"/>
          <w:sz w:val="24"/>
          <w:szCs w:val="24"/>
          <w:lang w:val="en-US"/>
        </w:rPr>
        <w:t xml:space="preserve">, it re-acquired </w:t>
      </w:r>
      <w:r w:rsidR="00617D1F" w:rsidRPr="000525A1">
        <w:rPr>
          <w:rFonts w:cs="Times New Roman"/>
          <w:sz w:val="24"/>
          <w:szCs w:val="24"/>
          <w:lang w:val="en-US"/>
        </w:rPr>
        <w:t>some of its</w:t>
      </w:r>
      <w:r w:rsidR="00E06B00" w:rsidRPr="000525A1">
        <w:rPr>
          <w:rFonts w:cs="Times New Roman"/>
          <w:sz w:val="24"/>
          <w:szCs w:val="24"/>
          <w:lang w:val="en-US"/>
        </w:rPr>
        <w:t xml:space="preserve"> interbellum political agenda</w:t>
      </w:r>
      <w:r w:rsidR="00CB58C4" w:rsidRPr="000525A1">
        <w:rPr>
          <w:rFonts w:cs="Times New Roman"/>
          <w:sz w:val="24"/>
          <w:szCs w:val="24"/>
          <w:lang w:val="en-US"/>
        </w:rPr>
        <w:t>.</w:t>
      </w:r>
    </w:p>
    <w:p w14:paraId="2436B895" w14:textId="77777777" w:rsidR="00CB58C4" w:rsidRPr="000525A1" w:rsidRDefault="00CB58C4" w:rsidP="00B7157E">
      <w:pPr>
        <w:spacing w:after="0"/>
        <w:rPr>
          <w:rFonts w:cs="Times New Roman"/>
          <w:sz w:val="24"/>
          <w:szCs w:val="24"/>
          <w:lang w:val="en-US"/>
        </w:rPr>
      </w:pPr>
    </w:p>
    <w:p w14:paraId="09B004D4" w14:textId="6253F362" w:rsidR="00B547F3" w:rsidRPr="000525A1" w:rsidRDefault="00CB58C4" w:rsidP="00B7157E">
      <w:pPr>
        <w:spacing w:after="0"/>
        <w:rPr>
          <w:rFonts w:cs="Times New Roman"/>
          <w:b/>
          <w:sz w:val="24"/>
          <w:szCs w:val="24"/>
          <w:lang w:val="en-US"/>
        </w:rPr>
      </w:pPr>
      <w:r w:rsidRPr="000525A1">
        <w:rPr>
          <w:rFonts w:cs="Times New Roman"/>
          <w:b/>
          <w:sz w:val="24"/>
          <w:szCs w:val="24"/>
          <w:lang w:val="en-US"/>
        </w:rPr>
        <w:t xml:space="preserve">XY.2. </w:t>
      </w:r>
      <w:r w:rsidR="00B547F3" w:rsidRPr="000525A1">
        <w:rPr>
          <w:rFonts w:cs="Times New Roman"/>
          <w:b/>
          <w:sz w:val="24"/>
          <w:szCs w:val="24"/>
          <w:lang w:val="en-US"/>
        </w:rPr>
        <w:t xml:space="preserve">Leo </w:t>
      </w:r>
      <w:proofErr w:type="spellStart"/>
      <w:r w:rsidR="00B547F3" w:rsidRPr="000525A1">
        <w:rPr>
          <w:rFonts w:cs="Times New Roman"/>
          <w:b/>
          <w:sz w:val="24"/>
          <w:szCs w:val="24"/>
          <w:lang w:val="en-US"/>
        </w:rPr>
        <w:t>Apostel</w:t>
      </w:r>
      <w:proofErr w:type="spellEnd"/>
      <w:r w:rsidR="00B547F3" w:rsidRPr="000525A1">
        <w:rPr>
          <w:rFonts w:cs="Times New Roman"/>
          <w:b/>
          <w:sz w:val="24"/>
          <w:szCs w:val="24"/>
          <w:lang w:val="en-US"/>
        </w:rPr>
        <w:t xml:space="preserve"> Visits Rudolf Carnap</w:t>
      </w:r>
    </w:p>
    <w:p w14:paraId="4181AB0A" w14:textId="4F8DAD7B" w:rsidR="004B25BF" w:rsidRPr="000525A1" w:rsidRDefault="00E77315" w:rsidP="00B7157E">
      <w:pPr>
        <w:spacing w:after="0"/>
        <w:rPr>
          <w:rFonts w:cs="Times New Roman"/>
          <w:sz w:val="24"/>
          <w:szCs w:val="24"/>
          <w:lang w:val="en-US"/>
        </w:rPr>
      </w:pPr>
      <w:r w:rsidRPr="000525A1">
        <w:rPr>
          <w:rFonts w:cs="Times New Roman"/>
          <w:sz w:val="24"/>
          <w:szCs w:val="24"/>
          <w:lang w:val="en-US"/>
        </w:rPr>
        <w:t xml:space="preserve">Leo </w:t>
      </w:r>
      <w:proofErr w:type="spellStart"/>
      <w:r w:rsidRPr="000525A1">
        <w:rPr>
          <w:rFonts w:cs="Times New Roman"/>
          <w:sz w:val="24"/>
          <w:szCs w:val="24"/>
          <w:lang w:val="en-US"/>
        </w:rPr>
        <w:t>Apostel</w:t>
      </w:r>
      <w:proofErr w:type="spellEnd"/>
      <w:r w:rsidRPr="000525A1">
        <w:rPr>
          <w:rFonts w:cs="Times New Roman"/>
          <w:sz w:val="24"/>
          <w:szCs w:val="24"/>
          <w:lang w:val="en-US"/>
        </w:rPr>
        <w:t xml:space="preserve"> </w:t>
      </w:r>
      <w:r w:rsidR="004B25BF" w:rsidRPr="000525A1">
        <w:rPr>
          <w:rFonts w:cs="Times New Roman"/>
          <w:sz w:val="24"/>
          <w:szCs w:val="24"/>
          <w:lang w:val="en-US"/>
        </w:rPr>
        <w:t xml:space="preserve">(1925-1995) </w:t>
      </w:r>
      <w:r w:rsidRPr="000525A1">
        <w:rPr>
          <w:rFonts w:cs="Times New Roman"/>
          <w:sz w:val="24"/>
          <w:szCs w:val="24"/>
          <w:lang w:val="en-US"/>
        </w:rPr>
        <w:t>is an unknown</w:t>
      </w:r>
      <w:r w:rsidR="00150872" w:rsidRPr="000525A1">
        <w:rPr>
          <w:rFonts w:cs="Times New Roman"/>
          <w:sz w:val="24"/>
          <w:szCs w:val="24"/>
          <w:lang w:val="en-US"/>
        </w:rPr>
        <w:t>, but intriguing</w:t>
      </w:r>
      <w:r w:rsidR="00B44684" w:rsidRPr="000525A1">
        <w:rPr>
          <w:rFonts w:cs="Times New Roman"/>
          <w:sz w:val="24"/>
          <w:szCs w:val="24"/>
          <w:lang w:val="en-US"/>
        </w:rPr>
        <w:t xml:space="preserve"> figure in 20</w:t>
      </w:r>
      <w:r w:rsidR="00B44684" w:rsidRPr="000525A1">
        <w:rPr>
          <w:rFonts w:cs="Times New Roman"/>
          <w:sz w:val="24"/>
          <w:szCs w:val="24"/>
          <w:vertAlign w:val="superscript"/>
          <w:lang w:val="en-US"/>
        </w:rPr>
        <w:t>th</w:t>
      </w:r>
      <w:r w:rsidR="00B44684" w:rsidRPr="000525A1">
        <w:rPr>
          <w:rFonts w:cs="Times New Roman"/>
          <w:sz w:val="24"/>
          <w:szCs w:val="24"/>
          <w:lang w:val="en-US"/>
        </w:rPr>
        <w:t xml:space="preserve"> century philosophy</w:t>
      </w:r>
      <w:r w:rsidR="00150872" w:rsidRPr="000525A1">
        <w:rPr>
          <w:rFonts w:cs="Times New Roman"/>
          <w:sz w:val="24"/>
          <w:szCs w:val="24"/>
          <w:lang w:val="en-US"/>
        </w:rPr>
        <w:t xml:space="preserve">. </w:t>
      </w:r>
      <w:r w:rsidR="00123F88" w:rsidRPr="000525A1">
        <w:rPr>
          <w:rFonts w:cs="Times New Roman"/>
          <w:sz w:val="24"/>
          <w:szCs w:val="24"/>
          <w:lang w:val="en-US"/>
        </w:rPr>
        <w:t xml:space="preserve">He grew up in Antwerp and entered the philosophy program of the Free University of Brussels in 1945, right after the liberation of Belgium. During his philosophy education </w:t>
      </w:r>
      <w:proofErr w:type="spellStart"/>
      <w:r w:rsidR="00123F88" w:rsidRPr="000525A1">
        <w:rPr>
          <w:rFonts w:cs="Times New Roman"/>
          <w:sz w:val="24"/>
          <w:szCs w:val="24"/>
          <w:lang w:val="en-US"/>
        </w:rPr>
        <w:t>Apostel</w:t>
      </w:r>
      <w:proofErr w:type="spellEnd"/>
      <w:r w:rsidR="00123F88" w:rsidRPr="000525A1">
        <w:rPr>
          <w:rFonts w:cs="Times New Roman"/>
          <w:sz w:val="24"/>
          <w:szCs w:val="24"/>
          <w:lang w:val="en-US"/>
        </w:rPr>
        <w:t xml:space="preserve"> had </w:t>
      </w:r>
      <w:r w:rsidR="00123F88" w:rsidRPr="000525A1">
        <w:rPr>
          <w:rFonts w:cs="Times New Roman"/>
          <w:sz w:val="24"/>
          <w:szCs w:val="24"/>
          <w:lang w:val="en-US"/>
        </w:rPr>
        <w:lastRenderedPageBreak/>
        <w:t xml:space="preserve">classes </w:t>
      </w:r>
      <w:r w:rsidR="00FF455A" w:rsidRPr="000525A1">
        <w:rPr>
          <w:rFonts w:cs="Times New Roman"/>
          <w:sz w:val="24"/>
          <w:szCs w:val="24"/>
          <w:lang w:val="en-US"/>
        </w:rPr>
        <w:t>with</w:t>
      </w:r>
      <w:r w:rsidR="00123F88" w:rsidRPr="000525A1">
        <w:rPr>
          <w:rFonts w:cs="Times New Roman"/>
          <w:sz w:val="24"/>
          <w:szCs w:val="24"/>
          <w:lang w:val="en-US"/>
        </w:rPr>
        <w:t xml:space="preserve"> the </w:t>
      </w:r>
      <w:proofErr w:type="spellStart"/>
      <w:r w:rsidR="00123F88" w:rsidRPr="000525A1">
        <w:rPr>
          <w:rFonts w:cs="Times New Roman"/>
          <w:sz w:val="24"/>
          <w:szCs w:val="24"/>
          <w:lang w:val="en-US"/>
        </w:rPr>
        <w:t>Comtian</w:t>
      </w:r>
      <w:proofErr w:type="spellEnd"/>
      <w:r w:rsidR="00123F88" w:rsidRPr="000525A1">
        <w:rPr>
          <w:rFonts w:cs="Times New Roman"/>
          <w:sz w:val="24"/>
          <w:szCs w:val="24"/>
          <w:lang w:val="en-US"/>
        </w:rPr>
        <w:t xml:space="preserve"> positivist Eugène </w:t>
      </w:r>
      <w:proofErr w:type="spellStart"/>
      <w:r w:rsidR="00123F88" w:rsidRPr="000525A1">
        <w:rPr>
          <w:rFonts w:cs="Times New Roman"/>
          <w:sz w:val="24"/>
          <w:szCs w:val="24"/>
          <w:lang w:val="en-US"/>
        </w:rPr>
        <w:t>Dupréel</w:t>
      </w:r>
      <w:proofErr w:type="spellEnd"/>
      <w:r w:rsidR="00123F88" w:rsidRPr="000525A1">
        <w:rPr>
          <w:rFonts w:cs="Times New Roman"/>
          <w:sz w:val="24"/>
          <w:szCs w:val="24"/>
          <w:lang w:val="en-US"/>
        </w:rPr>
        <w:t xml:space="preserve">, but he </w:t>
      </w:r>
      <w:r w:rsidR="00FB04A1" w:rsidRPr="000525A1">
        <w:rPr>
          <w:rFonts w:cs="Times New Roman"/>
          <w:sz w:val="24"/>
          <w:szCs w:val="24"/>
          <w:lang w:val="en-US"/>
        </w:rPr>
        <w:t>was influenced</w:t>
      </w:r>
      <w:r w:rsidR="00123F88" w:rsidRPr="000525A1">
        <w:rPr>
          <w:rFonts w:cs="Times New Roman"/>
          <w:sz w:val="24"/>
          <w:szCs w:val="24"/>
          <w:lang w:val="en-US"/>
        </w:rPr>
        <w:t xml:space="preserve"> the most by </w:t>
      </w:r>
      <w:r w:rsidR="00FB04A1" w:rsidRPr="000525A1">
        <w:rPr>
          <w:rFonts w:cs="Times New Roman"/>
          <w:sz w:val="24"/>
          <w:szCs w:val="24"/>
          <w:lang w:val="en-US"/>
        </w:rPr>
        <w:t>a</w:t>
      </w:r>
      <w:r w:rsidR="00123F88" w:rsidRPr="000525A1">
        <w:rPr>
          <w:rFonts w:cs="Times New Roman"/>
          <w:sz w:val="24"/>
          <w:szCs w:val="24"/>
          <w:lang w:val="en-US"/>
        </w:rPr>
        <w:t xml:space="preserve"> young professor</w:t>
      </w:r>
      <w:r w:rsidR="00FB04A1" w:rsidRPr="000525A1">
        <w:rPr>
          <w:rFonts w:cs="Times New Roman"/>
          <w:sz w:val="24"/>
          <w:szCs w:val="24"/>
          <w:lang w:val="en-US"/>
        </w:rPr>
        <w:t xml:space="preserve"> at Brussels,</w:t>
      </w:r>
      <w:r w:rsidR="00123F88" w:rsidRPr="000525A1">
        <w:rPr>
          <w:rFonts w:cs="Times New Roman"/>
          <w:sz w:val="24"/>
          <w:szCs w:val="24"/>
          <w:lang w:val="en-US"/>
        </w:rPr>
        <w:t xml:space="preserve"> </w:t>
      </w:r>
      <w:proofErr w:type="spellStart"/>
      <w:r w:rsidR="00123F88" w:rsidRPr="000525A1">
        <w:rPr>
          <w:rFonts w:cs="Times New Roman"/>
          <w:sz w:val="24"/>
          <w:szCs w:val="24"/>
          <w:lang w:val="en-US"/>
        </w:rPr>
        <w:t>Chaïm</w:t>
      </w:r>
      <w:proofErr w:type="spellEnd"/>
      <w:r w:rsidR="00123F88" w:rsidRPr="000525A1">
        <w:rPr>
          <w:rFonts w:cs="Times New Roman"/>
          <w:sz w:val="24"/>
          <w:szCs w:val="24"/>
          <w:lang w:val="en-US"/>
        </w:rPr>
        <w:t xml:space="preserve"> Perelman</w:t>
      </w:r>
      <w:r w:rsidR="00FD2117" w:rsidRPr="000525A1">
        <w:rPr>
          <w:rFonts w:cs="Times New Roman"/>
          <w:sz w:val="24"/>
          <w:szCs w:val="24"/>
          <w:lang w:val="en-US"/>
        </w:rPr>
        <w:t xml:space="preserve">, who supervised </w:t>
      </w:r>
      <w:proofErr w:type="spellStart"/>
      <w:r w:rsidR="00FD2117" w:rsidRPr="000525A1">
        <w:rPr>
          <w:rFonts w:cs="Times New Roman"/>
          <w:sz w:val="24"/>
          <w:szCs w:val="24"/>
          <w:lang w:val="en-US"/>
        </w:rPr>
        <w:t>Apostel’s</w:t>
      </w:r>
      <w:proofErr w:type="spellEnd"/>
      <w:r w:rsidR="00FD2117" w:rsidRPr="000525A1">
        <w:rPr>
          <w:rFonts w:cs="Times New Roman"/>
          <w:sz w:val="24"/>
          <w:szCs w:val="24"/>
          <w:lang w:val="en-US"/>
        </w:rPr>
        <w:t xml:space="preserve"> dissertation on introspection in 1949</w:t>
      </w:r>
      <w:r w:rsidR="00B92D61" w:rsidRPr="000525A1">
        <w:rPr>
          <w:rFonts w:cs="Times New Roman"/>
          <w:sz w:val="24"/>
          <w:szCs w:val="24"/>
          <w:lang w:val="en-US"/>
        </w:rPr>
        <w:t xml:space="preserve"> (</w:t>
      </w:r>
      <w:proofErr w:type="spellStart"/>
      <w:r w:rsidR="00B92D61" w:rsidRPr="000525A1">
        <w:rPr>
          <w:rFonts w:cs="Times New Roman"/>
          <w:sz w:val="24"/>
          <w:szCs w:val="24"/>
          <w:lang w:val="en-US"/>
        </w:rPr>
        <w:t>Apostel</w:t>
      </w:r>
      <w:proofErr w:type="spellEnd"/>
      <w:r w:rsidR="00B92D61" w:rsidRPr="000525A1">
        <w:rPr>
          <w:rFonts w:cs="Times New Roman"/>
          <w:sz w:val="24"/>
          <w:szCs w:val="24"/>
          <w:lang w:val="en-US"/>
        </w:rPr>
        <w:t xml:space="preserve"> 1989, </w:t>
      </w:r>
      <w:r w:rsidR="00B7157E" w:rsidRPr="000525A1">
        <w:rPr>
          <w:rFonts w:cs="Times New Roman"/>
          <w:sz w:val="24"/>
          <w:szCs w:val="24"/>
          <w:lang w:val="en-US"/>
        </w:rPr>
        <w:t xml:space="preserve">p. </w:t>
      </w:r>
      <w:r w:rsidR="00B92D61" w:rsidRPr="000525A1">
        <w:rPr>
          <w:rFonts w:cs="Times New Roman"/>
          <w:sz w:val="24"/>
          <w:szCs w:val="24"/>
          <w:lang w:val="en-US"/>
        </w:rPr>
        <w:t>13)</w:t>
      </w:r>
      <w:r w:rsidR="00123F88" w:rsidRPr="000525A1">
        <w:rPr>
          <w:rFonts w:cs="Times New Roman"/>
          <w:sz w:val="24"/>
          <w:szCs w:val="24"/>
          <w:lang w:val="en-US"/>
        </w:rPr>
        <w:t xml:space="preserve">. </w:t>
      </w:r>
      <w:r w:rsidR="00917D87" w:rsidRPr="000525A1">
        <w:rPr>
          <w:rFonts w:cs="Times New Roman"/>
          <w:sz w:val="24"/>
          <w:szCs w:val="24"/>
          <w:lang w:val="en-US"/>
        </w:rPr>
        <w:t xml:space="preserve">Before the </w:t>
      </w:r>
      <w:r w:rsidR="00F44482" w:rsidRPr="000525A1">
        <w:rPr>
          <w:rFonts w:cs="Times New Roman"/>
          <w:sz w:val="24"/>
          <w:szCs w:val="24"/>
          <w:lang w:val="en-US"/>
        </w:rPr>
        <w:t>Second</w:t>
      </w:r>
      <w:r w:rsidR="00917D87" w:rsidRPr="000525A1">
        <w:rPr>
          <w:rFonts w:cs="Times New Roman"/>
          <w:sz w:val="24"/>
          <w:szCs w:val="24"/>
          <w:lang w:val="en-US"/>
        </w:rPr>
        <w:t xml:space="preserve"> World War Perelman had been the most important local contact of Carl Hempel, Paul Oppenheim and Kurt Grelling, when they were collaborating privately </w:t>
      </w:r>
      <w:r w:rsidR="004A24E7" w:rsidRPr="000525A1">
        <w:rPr>
          <w:rFonts w:cs="Times New Roman"/>
          <w:sz w:val="24"/>
          <w:szCs w:val="24"/>
          <w:lang w:val="en-US"/>
        </w:rPr>
        <w:t xml:space="preserve">on </w:t>
      </w:r>
      <w:r w:rsidR="00D84293" w:rsidRPr="000525A1">
        <w:rPr>
          <w:rFonts w:cs="Times New Roman"/>
          <w:sz w:val="24"/>
          <w:szCs w:val="24"/>
          <w:lang w:val="en-US"/>
        </w:rPr>
        <w:t>logical</w:t>
      </w:r>
      <w:r w:rsidR="004A24E7" w:rsidRPr="000525A1">
        <w:rPr>
          <w:rFonts w:cs="Times New Roman"/>
          <w:sz w:val="24"/>
          <w:szCs w:val="24"/>
          <w:lang w:val="en-US"/>
        </w:rPr>
        <w:t xml:space="preserve"> issues in Brussels</w:t>
      </w:r>
      <w:r w:rsidR="00123F88" w:rsidRPr="000525A1">
        <w:rPr>
          <w:rFonts w:cs="Times New Roman"/>
          <w:sz w:val="24"/>
          <w:szCs w:val="24"/>
          <w:lang w:val="en-US"/>
        </w:rPr>
        <w:t xml:space="preserve"> in the period between 1934-1939</w:t>
      </w:r>
      <w:r w:rsidR="004A24E7" w:rsidRPr="000525A1">
        <w:rPr>
          <w:rFonts w:cs="Times New Roman"/>
          <w:sz w:val="24"/>
          <w:szCs w:val="24"/>
          <w:lang w:val="en-US"/>
        </w:rPr>
        <w:t>. Perelman invited Grelling and Oppenheim to meetings of the philosophy department in Brussels, and reviewed Oppenheim and Hempel’s book</w:t>
      </w:r>
      <w:r w:rsidR="00FB04A1" w:rsidRPr="000525A1">
        <w:rPr>
          <w:rFonts w:cs="Times New Roman"/>
          <w:sz w:val="24"/>
          <w:szCs w:val="24"/>
          <w:lang w:val="en-US"/>
        </w:rPr>
        <w:t xml:space="preserve">, </w:t>
      </w:r>
      <w:r w:rsidR="00FB04A1" w:rsidRPr="000525A1">
        <w:rPr>
          <w:rFonts w:cs="Times New Roman"/>
          <w:i/>
          <w:sz w:val="24"/>
          <w:szCs w:val="24"/>
          <w:lang w:val="en-US"/>
        </w:rPr>
        <w:t xml:space="preserve">Der </w:t>
      </w:r>
      <w:proofErr w:type="spellStart"/>
      <w:r w:rsidR="00FB04A1" w:rsidRPr="000525A1">
        <w:rPr>
          <w:rFonts w:cs="Times New Roman"/>
          <w:i/>
          <w:sz w:val="24"/>
          <w:szCs w:val="24"/>
          <w:lang w:val="en-US"/>
        </w:rPr>
        <w:t>Typusbegriff</w:t>
      </w:r>
      <w:proofErr w:type="spellEnd"/>
      <w:r w:rsidR="00FB04A1" w:rsidRPr="000525A1">
        <w:rPr>
          <w:rFonts w:cs="Times New Roman"/>
          <w:sz w:val="24"/>
          <w:szCs w:val="24"/>
          <w:lang w:val="en-US"/>
        </w:rPr>
        <w:t>,</w:t>
      </w:r>
      <w:r w:rsidR="004A24E7" w:rsidRPr="000525A1">
        <w:rPr>
          <w:rFonts w:cs="Times New Roman"/>
          <w:sz w:val="24"/>
          <w:szCs w:val="24"/>
          <w:lang w:val="en-US"/>
        </w:rPr>
        <w:t xml:space="preserve"> </w:t>
      </w:r>
      <w:r w:rsidR="00B92D61" w:rsidRPr="000525A1">
        <w:rPr>
          <w:rFonts w:cs="Times New Roman"/>
          <w:sz w:val="24"/>
          <w:szCs w:val="24"/>
          <w:lang w:val="en-US"/>
        </w:rPr>
        <w:t>which</w:t>
      </w:r>
      <w:r w:rsidR="004A24E7" w:rsidRPr="000525A1">
        <w:rPr>
          <w:rFonts w:cs="Times New Roman"/>
          <w:sz w:val="24"/>
          <w:szCs w:val="24"/>
          <w:lang w:val="en-US"/>
        </w:rPr>
        <w:t xml:space="preserve"> was written during their Brussels collaboration.</w:t>
      </w:r>
      <w:r w:rsidR="00B92D61" w:rsidRPr="000525A1">
        <w:rPr>
          <w:rStyle w:val="Voetnootmarkering"/>
          <w:rFonts w:cs="Times New Roman"/>
          <w:sz w:val="24"/>
          <w:szCs w:val="24"/>
          <w:lang w:val="en-US"/>
        </w:rPr>
        <w:footnoteReference w:id="1"/>
      </w:r>
      <w:r w:rsidR="004A24E7" w:rsidRPr="000525A1">
        <w:rPr>
          <w:rFonts w:cs="Times New Roman"/>
          <w:sz w:val="24"/>
          <w:szCs w:val="24"/>
          <w:lang w:val="en-US"/>
        </w:rPr>
        <w:t xml:space="preserve"> Unsurprisingly, </w:t>
      </w:r>
      <w:r w:rsidR="004B25BF" w:rsidRPr="000525A1">
        <w:rPr>
          <w:rFonts w:cs="Times New Roman"/>
          <w:sz w:val="24"/>
          <w:szCs w:val="24"/>
          <w:lang w:val="en-US"/>
        </w:rPr>
        <w:t xml:space="preserve">Perelman introduced </w:t>
      </w:r>
      <w:proofErr w:type="spellStart"/>
      <w:r w:rsidR="004B25BF" w:rsidRPr="000525A1">
        <w:rPr>
          <w:rFonts w:cs="Times New Roman"/>
          <w:sz w:val="24"/>
          <w:szCs w:val="24"/>
          <w:lang w:val="en-US"/>
        </w:rPr>
        <w:t>Apostel</w:t>
      </w:r>
      <w:proofErr w:type="spellEnd"/>
      <w:r w:rsidR="004B25BF" w:rsidRPr="000525A1">
        <w:rPr>
          <w:rFonts w:cs="Times New Roman"/>
          <w:sz w:val="24"/>
          <w:szCs w:val="24"/>
          <w:lang w:val="en-US"/>
        </w:rPr>
        <w:t xml:space="preserve"> to logical empiricist philosophy, and especially the work of Rudolf Carnap. </w:t>
      </w:r>
      <w:proofErr w:type="spellStart"/>
      <w:r w:rsidR="004B25BF" w:rsidRPr="000525A1">
        <w:rPr>
          <w:rFonts w:cs="Times New Roman"/>
          <w:sz w:val="24"/>
          <w:szCs w:val="24"/>
          <w:lang w:val="en-US"/>
        </w:rPr>
        <w:t>Apostel</w:t>
      </w:r>
      <w:proofErr w:type="spellEnd"/>
      <w:r w:rsidR="004B25BF" w:rsidRPr="000525A1">
        <w:rPr>
          <w:rFonts w:cs="Times New Roman"/>
          <w:sz w:val="24"/>
          <w:szCs w:val="24"/>
          <w:lang w:val="en-US"/>
        </w:rPr>
        <w:t xml:space="preserve"> read </w:t>
      </w:r>
      <w:r w:rsidR="004B25BF" w:rsidRPr="000525A1">
        <w:rPr>
          <w:rFonts w:cs="Times New Roman"/>
          <w:i/>
          <w:sz w:val="24"/>
          <w:szCs w:val="24"/>
          <w:lang w:val="en-US"/>
        </w:rPr>
        <w:t xml:space="preserve">Der </w:t>
      </w:r>
      <w:proofErr w:type="spellStart"/>
      <w:r w:rsidR="004B25BF" w:rsidRPr="000525A1">
        <w:rPr>
          <w:rFonts w:cs="Times New Roman"/>
          <w:i/>
          <w:sz w:val="24"/>
          <w:szCs w:val="24"/>
          <w:lang w:val="en-US"/>
        </w:rPr>
        <w:t>logische</w:t>
      </w:r>
      <w:proofErr w:type="spellEnd"/>
      <w:r w:rsidR="004B25BF" w:rsidRPr="000525A1">
        <w:rPr>
          <w:rFonts w:cs="Times New Roman"/>
          <w:i/>
          <w:sz w:val="24"/>
          <w:szCs w:val="24"/>
          <w:lang w:val="en-US"/>
        </w:rPr>
        <w:t xml:space="preserve"> Aufbau der Welt</w:t>
      </w:r>
      <w:r w:rsidR="004B25BF" w:rsidRPr="000525A1">
        <w:rPr>
          <w:rFonts w:cs="Times New Roman"/>
          <w:sz w:val="24"/>
          <w:szCs w:val="24"/>
          <w:lang w:val="en-US"/>
        </w:rPr>
        <w:t xml:space="preserve"> in 1946</w:t>
      </w:r>
      <w:r w:rsidR="00917D87" w:rsidRPr="000525A1">
        <w:rPr>
          <w:rFonts w:cs="Times New Roman"/>
          <w:sz w:val="24"/>
          <w:szCs w:val="24"/>
          <w:lang w:val="en-US"/>
        </w:rPr>
        <w:t xml:space="preserve">, which he </w:t>
      </w:r>
      <w:r w:rsidR="00123F88" w:rsidRPr="000525A1">
        <w:rPr>
          <w:rFonts w:cs="Times New Roman"/>
          <w:sz w:val="24"/>
          <w:szCs w:val="24"/>
          <w:lang w:val="en-US"/>
        </w:rPr>
        <w:t xml:space="preserve">immediately </w:t>
      </w:r>
      <w:r w:rsidR="00917D87" w:rsidRPr="000525A1">
        <w:rPr>
          <w:rFonts w:cs="Times New Roman"/>
          <w:sz w:val="24"/>
          <w:szCs w:val="24"/>
          <w:lang w:val="en-US"/>
        </w:rPr>
        <w:t>thought was a masterpiece and</w:t>
      </w:r>
      <w:r w:rsidR="00123F88" w:rsidRPr="000525A1">
        <w:rPr>
          <w:rFonts w:cs="Times New Roman"/>
          <w:sz w:val="24"/>
          <w:szCs w:val="24"/>
          <w:lang w:val="en-US"/>
        </w:rPr>
        <w:t xml:space="preserve"> which</w:t>
      </w:r>
      <w:r w:rsidR="00FB04A1" w:rsidRPr="000525A1">
        <w:rPr>
          <w:rFonts w:cs="Times New Roman"/>
          <w:sz w:val="24"/>
          <w:szCs w:val="24"/>
          <w:lang w:val="en-US"/>
        </w:rPr>
        <w:t>, according to his own account afterwards,</w:t>
      </w:r>
      <w:r w:rsidR="00917D87" w:rsidRPr="000525A1">
        <w:rPr>
          <w:rFonts w:cs="Times New Roman"/>
          <w:sz w:val="24"/>
          <w:szCs w:val="24"/>
          <w:lang w:val="en-US"/>
        </w:rPr>
        <w:t xml:space="preserve"> “enflamed his passion for Carnap” </w:t>
      </w:r>
      <w:r w:rsidR="00714539" w:rsidRPr="000525A1">
        <w:rPr>
          <w:rFonts w:cs="Times New Roman"/>
          <w:sz w:val="24"/>
          <w:szCs w:val="24"/>
          <w:lang w:val="en-US"/>
        </w:rPr>
        <w:t>(</w:t>
      </w:r>
      <w:proofErr w:type="spellStart"/>
      <w:r w:rsidR="00714539" w:rsidRPr="000525A1">
        <w:rPr>
          <w:rFonts w:cs="Times New Roman"/>
          <w:sz w:val="24"/>
          <w:szCs w:val="24"/>
          <w:lang w:val="en-US"/>
        </w:rPr>
        <w:t>Apostel</w:t>
      </w:r>
      <w:proofErr w:type="spellEnd"/>
      <w:r w:rsidR="00714539" w:rsidRPr="000525A1">
        <w:rPr>
          <w:rFonts w:cs="Times New Roman"/>
          <w:sz w:val="24"/>
          <w:szCs w:val="24"/>
          <w:lang w:val="en-US"/>
        </w:rPr>
        <w:t xml:space="preserve"> [1986] 2011, </w:t>
      </w:r>
      <w:r w:rsidR="00B7157E" w:rsidRPr="000525A1">
        <w:rPr>
          <w:rFonts w:cs="Times New Roman"/>
          <w:sz w:val="24"/>
          <w:szCs w:val="24"/>
          <w:lang w:val="en-US"/>
        </w:rPr>
        <w:t xml:space="preserve">p. </w:t>
      </w:r>
      <w:r w:rsidR="00714539" w:rsidRPr="000525A1">
        <w:rPr>
          <w:rFonts w:cs="Times New Roman"/>
          <w:sz w:val="24"/>
          <w:szCs w:val="24"/>
          <w:lang w:val="en-US"/>
        </w:rPr>
        <w:t>480)</w:t>
      </w:r>
      <w:r w:rsidR="00917D87" w:rsidRPr="000525A1">
        <w:rPr>
          <w:rFonts w:cs="Times New Roman"/>
          <w:sz w:val="24"/>
          <w:szCs w:val="24"/>
          <w:lang w:val="en-US"/>
        </w:rPr>
        <w:t>.</w:t>
      </w:r>
      <w:r w:rsidR="004A24E7" w:rsidRPr="000525A1">
        <w:rPr>
          <w:rFonts w:cs="Times New Roman"/>
          <w:sz w:val="24"/>
          <w:szCs w:val="24"/>
          <w:lang w:val="en-US"/>
        </w:rPr>
        <w:t xml:space="preserve"> </w:t>
      </w:r>
      <w:r w:rsidR="00123F88" w:rsidRPr="000525A1">
        <w:rPr>
          <w:rFonts w:cs="Times New Roman"/>
          <w:sz w:val="24"/>
          <w:szCs w:val="24"/>
          <w:lang w:val="en-US"/>
        </w:rPr>
        <w:t xml:space="preserve">In his autobiography </w:t>
      </w:r>
      <w:proofErr w:type="spellStart"/>
      <w:r w:rsidR="00123F88" w:rsidRPr="000525A1">
        <w:rPr>
          <w:rFonts w:cs="Times New Roman"/>
          <w:sz w:val="24"/>
          <w:szCs w:val="24"/>
          <w:lang w:val="en-US"/>
        </w:rPr>
        <w:t>Apostel</w:t>
      </w:r>
      <w:proofErr w:type="spellEnd"/>
      <w:r w:rsidR="00123F88" w:rsidRPr="000525A1">
        <w:rPr>
          <w:rFonts w:cs="Times New Roman"/>
          <w:sz w:val="24"/>
          <w:szCs w:val="24"/>
          <w:lang w:val="en-US"/>
        </w:rPr>
        <w:t xml:space="preserve"> writes that i</w:t>
      </w:r>
      <w:r w:rsidR="004A24E7" w:rsidRPr="000525A1">
        <w:rPr>
          <w:rFonts w:cs="Times New Roman"/>
          <w:sz w:val="24"/>
          <w:szCs w:val="24"/>
          <w:lang w:val="en-US"/>
        </w:rPr>
        <w:t xml:space="preserve">n those years he </w:t>
      </w:r>
      <w:r w:rsidR="009C7DC5" w:rsidRPr="000525A1">
        <w:rPr>
          <w:rFonts w:cs="Times New Roman"/>
          <w:sz w:val="24"/>
          <w:szCs w:val="24"/>
          <w:lang w:val="en-US"/>
        </w:rPr>
        <w:t>conceived</w:t>
      </w:r>
      <w:r w:rsidR="00FB04A1" w:rsidRPr="000525A1">
        <w:rPr>
          <w:rFonts w:cs="Times New Roman"/>
          <w:sz w:val="24"/>
          <w:szCs w:val="24"/>
          <w:lang w:val="en-US"/>
        </w:rPr>
        <w:t xml:space="preserve"> himself as a </w:t>
      </w:r>
      <w:r w:rsidR="004A24E7" w:rsidRPr="000525A1">
        <w:rPr>
          <w:rFonts w:cs="Times New Roman"/>
          <w:sz w:val="24"/>
          <w:szCs w:val="24"/>
          <w:lang w:val="en-US"/>
        </w:rPr>
        <w:t>logical empiricist</w:t>
      </w:r>
      <w:r w:rsidR="009C7DC5" w:rsidRPr="000525A1">
        <w:rPr>
          <w:rFonts w:cs="Times New Roman"/>
          <w:sz w:val="24"/>
          <w:szCs w:val="24"/>
          <w:lang w:val="en-US"/>
        </w:rPr>
        <w:t xml:space="preserve"> (</w:t>
      </w:r>
      <w:proofErr w:type="spellStart"/>
      <w:r w:rsidR="009C7DC5" w:rsidRPr="000525A1">
        <w:rPr>
          <w:rFonts w:cs="Times New Roman"/>
          <w:sz w:val="24"/>
          <w:szCs w:val="24"/>
          <w:lang w:val="en-US"/>
        </w:rPr>
        <w:t>Apostel</w:t>
      </w:r>
      <w:proofErr w:type="spellEnd"/>
      <w:r w:rsidR="009C7DC5" w:rsidRPr="000525A1">
        <w:rPr>
          <w:rFonts w:cs="Times New Roman"/>
          <w:sz w:val="24"/>
          <w:szCs w:val="24"/>
          <w:lang w:val="en-US"/>
        </w:rPr>
        <w:t xml:space="preserve"> 1989,</w:t>
      </w:r>
      <w:r w:rsidR="00B7157E" w:rsidRPr="000525A1">
        <w:rPr>
          <w:rFonts w:cs="Times New Roman"/>
          <w:sz w:val="24"/>
          <w:szCs w:val="24"/>
          <w:lang w:val="en-US"/>
        </w:rPr>
        <w:t xml:space="preserve"> p.</w:t>
      </w:r>
      <w:r w:rsidR="009C7DC5" w:rsidRPr="000525A1">
        <w:rPr>
          <w:rFonts w:cs="Times New Roman"/>
          <w:sz w:val="24"/>
          <w:szCs w:val="24"/>
          <w:lang w:val="en-US"/>
        </w:rPr>
        <w:t xml:space="preserve"> 15). </w:t>
      </w:r>
      <w:r w:rsidR="00B76C3F" w:rsidRPr="000525A1">
        <w:rPr>
          <w:rFonts w:cs="Times New Roman"/>
          <w:sz w:val="24"/>
          <w:szCs w:val="24"/>
          <w:lang w:val="en-US"/>
        </w:rPr>
        <w:t xml:space="preserve">It is clear that </w:t>
      </w:r>
      <w:r w:rsidR="00905C05" w:rsidRPr="000525A1">
        <w:rPr>
          <w:rFonts w:cs="Times New Roman"/>
          <w:sz w:val="24"/>
          <w:szCs w:val="24"/>
          <w:lang w:val="en-US"/>
        </w:rPr>
        <w:t>he understood</w:t>
      </w:r>
      <w:r w:rsidR="00B76C3F" w:rsidRPr="000525A1">
        <w:rPr>
          <w:rFonts w:cs="Times New Roman"/>
          <w:sz w:val="24"/>
          <w:szCs w:val="24"/>
          <w:lang w:val="en-US"/>
        </w:rPr>
        <w:t xml:space="preserve"> </w:t>
      </w:r>
      <w:r w:rsidR="0001388F" w:rsidRPr="000525A1">
        <w:rPr>
          <w:rFonts w:cs="Times New Roman"/>
          <w:sz w:val="24"/>
          <w:szCs w:val="24"/>
          <w:lang w:val="en-US"/>
        </w:rPr>
        <w:t>logical empiricism</w:t>
      </w:r>
      <w:r w:rsidR="00905C05" w:rsidRPr="000525A1">
        <w:rPr>
          <w:rFonts w:cs="Times New Roman"/>
          <w:sz w:val="24"/>
          <w:szCs w:val="24"/>
          <w:lang w:val="en-US"/>
        </w:rPr>
        <w:t xml:space="preserve"> at the time from a continental point of view</w:t>
      </w:r>
      <w:r w:rsidR="00B76C3F" w:rsidRPr="000525A1">
        <w:rPr>
          <w:rFonts w:cs="Times New Roman"/>
          <w:sz w:val="24"/>
          <w:szCs w:val="24"/>
          <w:lang w:val="en-US"/>
        </w:rPr>
        <w:t xml:space="preserve">: </w:t>
      </w:r>
      <w:proofErr w:type="spellStart"/>
      <w:r w:rsidR="00B76C3F" w:rsidRPr="000525A1">
        <w:rPr>
          <w:rFonts w:cs="Times New Roman"/>
          <w:sz w:val="24"/>
          <w:szCs w:val="24"/>
          <w:lang w:val="en-US"/>
        </w:rPr>
        <w:t>Apostel</w:t>
      </w:r>
      <w:proofErr w:type="spellEnd"/>
      <w:r w:rsidR="00B76C3F" w:rsidRPr="000525A1">
        <w:rPr>
          <w:rFonts w:cs="Times New Roman"/>
          <w:sz w:val="24"/>
          <w:szCs w:val="24"/>
          <w:lang w:val="en-US"/>
        </w:rPr>
        <w:t xml:space="preserve"> read the </w:t>
      </w:r>
      <w:r w:rsidR="00B76C3F" w:rsidRPr="000525A1">
        <w:rPr>
          <w:rFonts w:cs="Times New Roman"/>
          <w:i/>
          <w:sz w:val="24"/>
          <w:szCs w:val="24"/>
          <w:lang w:val="en-US"/>
        </w:rPr>
        <w:t>Aufbau</w:t>
      </w:r>
      <w:r w:rsidR="00B76C3F" w:rsidRPr="000525A1">
        <w:rPr>
          <w:rFonts w:cs="Times New Roman"/>
          <w:sz w:val="24"/>
          <w:szCs w:val="24"/>
          <w:lang w:val="en-US"/>
        </w:rPr>
        <w:t xml:space="preserve"> within the context </w:t>
      </w:r>
      <w:r w:rsidR="00FB04A1" w:rsidRPr="000525A1">
        <w:rPr>
          <w:rFonts w:cs="Times New Roman"/>
          <w:sz w:val="24"/>
          <w:szCs w:val="24"/>
          <w:lang w:val="en-US"/>
        </w:rPr>
        <w:t xml:space="preserve">of </w:t>
      </w:r>
      <w:r w:rsidR="00B76C3F" w:rsidRPr="000525A1">
        <w:rPr>
          <w:rFonts w:cs="Times New Roman"/>
          <w:sz w:val="24"/>
          <w:szCs w:val="24"/>
          <w:lang w:val="en-US"/>
        </w:rPr>
        <w:t xml:space="preserve">German </w:t>
      </w:r>
      <w:proofErr w:type="spellStart"/>
      <w:r w:rsidR="00905C05" w:rsidRPr="000525A1">
        <w:rPr>
          <w:rFonts w:cs="Times New Roman"/>
          <w:sz w:val="24"/>
          <w:szCs w:val="24"/>
          <w:lang w:val="en-US"/>
        </w:rPr>
        <w:t>neokantian</w:t>
      </w:r>
      <w:proofErr w:type="spellEnd"/>
      <w:r w:rsidR="00B76C3F" w:rsidRPr="000525A1">
        <w:rPr>
          <w:rFonts w:cs="Times New Roman"/>
          <w:sz w:val="24"/>
          <w:szCs w:val="24"/>
          <w:lang w:val="en-US"/>
        </w:rPr>
        <w:t xml:space="preserve"> philosophy, relating the work to Husserl, </w:t>
      </w:r>
      <w:proofErr w:type="spellStart"/>
      <w:r w:rsidR="00B76C3F" w:rsidRPr="000525A1">
        <w:rPr>
          <w:rFonts w:cs="Times New Roman"/>
          <w:sz w:val="24"/>
          <w:szCs w:val="24"/>
          <w:lang w:val="en-US"/>
        </w:rPr>
        <w:t>Dilthey</w:t>
      </w:r>
      <w:proofErr w:type="spellEnd"/>
      <w:r w:rsidR="00B76C3F" w:rsidRPr="000525A1">
        <w:rPr>
          <w:rFonts w:cs="Times New Roman"/>
          <w:sz w:val="24"/>
          <w:szCs w:val="24"/>
          <w:lang w:val="en-US"/>
        </w:rPr>
        <w:t xml:space="preserve"> and Cassirer. He also interpreted logical empiricism as a total attempt to destroy traditional philosophy by erecting a new one</w:t>
      </w:r>
      <w:r w:rsidR="009C7DC5" w:rsidRPr="000525A1">
        <w:rPr>
          <w:rFonts w:cs="Times New Roman"/>
          <w:sz w:val="24"/>
          <w:szCs w:val="24"/>
          <w:lang w:val="en-US"/>
        </w:rPr>
        <w:t xml:space="preserve"> (</w:t>
      </w:r>
      <w:proofErr w:type="spellStart"/>
      <w:r w:rsidR="009C7DC5" w:rsidRPr="000525A1">
        <w:rPr>
          <w:rFonts w:cs="Times New Roman"/>
          <w:sz w:val="24"/>
          <w:szCs w:val="24"/>
          <w:lang w:val="en-US"/>
        </w:rPr>
        <w:t>Apostel</w:t>
      </w:r>
      <w:proofErr w:type="spellEnd"/>
      <w:r w:rsidR="009C7DC5" w:rsidRPr="000525A1">
        <w:rPr>
          <w:rFonts w:cs="Times New Roman"/>
          <w:sz w:val="24"/>
          <w:szCs w:val="24"/>
          <w:lang w:val="en-US"/>
        </w:rPr>
        <w:t xml:space="preserve"> 1989, </w:t>
      </w:r>
      <w:r w:rsidR="00B7157E" w:rsidRPr="000525A1">
        <w:rPr>
          <w:rFonts w:cs="Times New Roman"/>
          <w:sz w:val="24"/>
          <w:szCs w:val="24"/>
          <w:lang w:val="en-US"/>
        </w:rPr>
        <w:t xml:space="preserve">p. </w:t>
      </w:r>
      <w:r w:rsidR="009C7DC5" w:rsidRPr="000525A1">
        <w:rPr>
          <w:rFonts w:cs="Times New Roman"/>
          <w:sz w:val="24"/>
          <w:szCs w:val="24"/>
          <w:lang w:val="en-US"/>
        </w:rPr>
        <w:t>15).</w:t>
      </w:r>
      <w:r w:rsidR="00B76C3F" w:rsidRPr="000525A1">
        <w:rPr>
          <w:rFonts w:cs="Times New Roman"/>
          <w:sz w:val="24"/>
          <w:szCs w:val="24"/>
          <w:lang w:val="en-US"/>
        </w:rPr>
        <w:t xml:space="preserve"> </w:t>
      </w:r>
      <w:proofErr w:type="spellStart"/>
      <w:r w:rsidR="00FB04A1" w:rsidRPr="000525A1">
        <w:rPr>
          <w:rFonts w:cs="Times New Roman"/>
          <w:sz w:val="24"/>
          <w:szCs w:val="24"/>
          <w:lang w:val="en-US"/>
        </w:rPr>
        <w:t>Apostel</w:t>
      </w:r>
      <w:proofErr w:type="spellEnd"/>
      <w:r w:rsidR="00FB04A1" w:rsidRPr="000525A1">
        <w:rPr>
          <w:rFonts w:cs="Times New Roman"/>
          <w:sz w:val="24"/>
          <w:szCs w:val="24"/>
          <w:lang w:val="en-US"/>
        </w:rPr>
        <w:t xml:space="preserve"> thus understood the activist potential behind the logical empiricist program early </w:t>
      </w:r>
      <w:proofErr w:type="gramStart"/>
      <w:r w:rsidR="00FB04A1" w:rsidRPr="000525A1">
        <w:rPr>
          <w:rFonts w:cs="Times New Roman"/>
          <w:sz w:val="24"/>
          <w:szCs w:val="24"/>
          <w:lang w:val="en-US"/>
        </w:rPr>
        <w:t>on:</w:t>
      </w:r>
      <w:proofErr w:type="gramEnd"/>
      <w:r w:rsidR="00FB04A1" w:rsidRPr="000525A1">
        <w:rPr>
          <w:rFonts w:cs="Times New Roman"/>
          <w:sz w:val="24"/>
          <w:szCs w:val="24"/>
          <w:lang w:val="en-US"/>
        </w:rPr>
        <w:t xml:space="preserve"> one can overcome ideological conflict by abandoning traditional metaphysics and adhering to the neutral </w:t>
      </w:r>
      <w:r w:rsidR="002424EB" w:rsidRPr="000525A1">
        <w:rPr>
          <w:rFonts w:cs="Times New Roman"/>
          <w:sz w:val="24"/>
          <w:szCs w:val="24"/>
          <w:lang w:val="en-US"/>
        </w:rPr>
        <w:t>logical investigation</w:t>
      </w:r>
      <w:r w:rsidR="00FB04A1" w:rsidRPr="000525A1">
        <w:rPr>
          <w:rFonts w:cs="Times New Roman"/>
          <w:sz w:val="24"/>
          <w:szCs w:val="24"/>
          <w:lang w:val="en-US"/>
        </w:rPr>
        <w:t xml:space="preserve"> of science. </w:t>
      </w:r>
      <w:r w:rsidR="00917D87" w:rsidRPr="000525A1">
        <w:rPr>
          <w:rFonts w:cs="Times New Roman"/>
          <w:sz w:val="24"/>
          <w:szCs w:val="24"/>
          <w:lang w:val="en-US"/>
        </w:rPr>
        <w:t xml:space="preserve">In 1949 </w:t>
      </w:r>
      <w:proofErr w:type="spellStart"/>
      <w:r w:rsidR="00917D87" w:rsidRPr="000525A1">
        <w:rPr>
          <w:rFonts w:cs="Times New Roman"/>
          <w:sz w:val="24"/>
          <w:szCs w:val="24"/>
          <w:lang w:val="en-US"/>
        </w:rPr>
        <w:t>Apostel</w:t>
      </w:r>
      <w:proofErr w:type="spellEnd"/>
      <w:r w:rsidR="00917D87" w:rsidRPr="000525A1">
        <w:rPr>
          <w:rFonts w:cs="Times New Roman"/>
          <w:sz w:val="24"/>
          <w:szCs w:val="24"/>
          <w:lang w:val="en-US"/>
        </w:rPr>
        <w:t xml:space="preserve"> </w:t>
      </w:r>
      <w:r w:rsidR="00B76C3F" w:rsidRPr="000525A1">
        <w:rPr>
          <w:rFonts w:cs="Times New Roman"/>
          <w:sz w:val="24"/>
          <w:szCs w:val="24"/>
          <w:lang w:val="en-US"/>
        </w:rPr>
        <w:t xml:space="preserve">started working as the </w:t>
      </w:r>
      <w:r w:rsidR="00917D87" w:rsidRPr="000525A1">
        <w:rPr>
          <w:rFonts w:cs="Times New Roman"/>
          <w:sz w:val="24"/>
          <w:szCs w:val="24"/>
          <w:lang w:val="en-US"/>
        </w:rPr>
        <w:t xml:space="preserve">research assistant of Perelman, </w:t>
      </w:r>
      <w:r w:rsidR="00B76C3F" w:rsidRPr="000525A1">
        <w:rPr>
          <w:rFonts w:cs="Times New Roman"/>
          <w:sz w:val="24"/>
          <w:szCs w:val="24"/>
          <w:lang w:val="en-US"/>
        </w:rPr>
        <w:t xml:space="preserve">while writing </w:t>
      </w:r>
      <w:r w:rsidR="00917D87" w:rsidRPr="000525A1">
        <w:rPr>
          <w:rFonts w:cs="Times New Roman"/>
          <w:sz w:val="24"/>
          <w:szCs w:val="24"/>
          <w:lang w:val="en-US"/>
        </w:rPr>
        <w:t>a PhD dissertation</w:t>
      </w:r>
      <w:r w:rsidR="00B76C3F" w:rsidRPr="000525A1">
        <w:rPr>
          <w:rFonts w:cs="Times New Roman"/>
          <w:sz w:val="24"/>
          <w:szCs w:val="24"/>
          <w:lang w:val="en-US"/>
        </w:rPr>
        <w:t xml:space="preserve"> on </w:t>
      </w:r>
      <w:r w:rsidR="00917D87" w:rsidRPr="000525A1">
        <w:rPr>
          <w:rFonts w:cs="Times New Roman"/>
          <w:sz w:val="24"/>
          <w:szCs w:val="24"/>
          <w:lang w:val="en-US"/>
        </w:rPr>
        <w:t>the concept of causality within logical empiricist philosophy.</w:t>
      </w:r>
      <w:r w:rsidR="00B76C3F" w:rsidRPr="000525A1">
        <w:rPr>
          <w:rFonts w:cs="Times New Roman"/>
          <w:sz w:val="24"/>
          <w:szCs w:val="24"/>
          <w:lang w:val="en-US"/>
        </w:rPr>
        <w:t xml:space="preserve"> </w:t>
      </w:r>
      <w:r w:rsidR="00123F88" w:rsidRPr="000525A1">
        <w:rPr>
          <w:rFonts w:cs="Times New Roman"/>
          <w:sz w:val="24"/>
          <w:szCs w:val="24"/>
          <w:lang w:val="en-US"/>
        </w:rPr>
        <w:t xml:space="preserve">In 1951 </w:t>
      </w:r>
      <w:proofErr w:type="spellStart"/>
      <w:r w:rsidR="00123F88" w:rsidRPr="000525A1">
        <w:rPr>
          <w:rFonts w:cs="Times New Roman"/>
          <w:sz w:val="24"/>
          <w:szCs w:val="24"/>
          <w:lang w:val="en-US"/>
        </w:rPr>
        <w:t>Apostel</w:t>
      </w:r>
      <w:proofErr w:type="spellEnd"/>
      <w:r w:rsidR="00123F88" w:rsidRPr="000525A1">
        <w:rPr>
          <w:rFonts w:cs="Times New Roman"/>
          <w:sz w:val="24"/>
          <w:szCs w:val="24"/>
          <w:lang w:val="en-US"/>
        </w:rPr>
        <w:t xml:space="preserve"> was granted </w:t>
      </w:r>
      <w:r w:rsidR="00B76C3F" w:rsidRPr="000525A1">
        <w:rPr>
          <w:rFonts w:cs="Times New Roman"/>
          <w:sz w:val="24"/>
          <w:szCs w:val="24"/>
          <w:lang w:val="en-US"/>
        </w:rPr>
        <w:t xml:space="preserve">funds from the </w:t>
      </w:r>
      <w:r w:rsidR="009C7DC5" w:rsidRPr="000525A1">
        <w:rPr>
          <w:rFonts w:cs="Times New Roman"/>
          <w:sz w:val="24"/>
          <w:szCs w:val="24"/>
          <w:lang w:val="en-US"/>
        </w:rPr>
        <w:t>B.A.E.F. (Belgian American Education Foundation)</w:t>
      </w:r>
      <w:r w:rsidR="00123F88" w:rsidRPr="000525A1">
        <w:rPr>
          <w:rFonts w:cs="Times New Roman"/>
          <w:sz w:val="24"/>
          <w:szCs w:val="24"/>
          <w:lang w:val="en-US"/>
        </w:rPr>
        <w:t xml:space="preserve"> to </w:t>
      </w:r>
      <w:r w:rsidR="00B76C3F" w:rsidRPr="000525A1">
        <w:rPr>
          <w:rFonts w:cs="Times New Roman"/>
          <w:sz w:val="24"/>
          <w:szCs w:val="24"/>
          <w:lang w:val="en-US"/>
        </w:rPr>
        <w:t xml:space="preserve">follow the courses of </w:t>
      </w:r>
      <w:r w:rsidR="00123F88" w:rsidRPr="000525A1">
        <w:rPr>
          <w:rFonts w:cs="Times New Roman"/>
          <w:sz w:val="24"/>
          <w:szCs w:val="24"/>
          <w:lang w:val="en-US"/>
        </w:rPr>
        <w:t xml:space="preserve">Carnap </w:t>
      </w:r>
      <w:r w:rsidR="00B76C3F" w:rsidRPr="000525A1">
        <w:rPr>
          <w:rFonts w:cs="Times New Roman"/>
          <w:sz w:val="24"/>
          <w:szCs w:val="24"/>
          <w:lang w:val="en-US"/>
        </w:rPr>
        <w:t>at</w:t>
      </w:r>
      <w:r w:rsidR="00123F88" w:rsidRPr="000525A1">
        <w:rPr>
          <w:rFonts w:cs="Times New Roman"/>
          <w:sz w:val="24"/>
          <w:szCs w:val="24"/>
          <w:lang w:val="en-US"/>
        </w:rPr>
        <w:t xml:space="preserve"> Chicago </w:t>
      </w:r>
      <w:r w:rsidR="00B76C3F" w:rsidRPr="000525A1">
        <w:rPr>
          <w:rFonts w:cs="Times New Roman"/>
          <w:sz w:val="24"/>
          <w:szCs w:val="24"/>
          <w:lang w:val="en-US"/>
        </w:rPr>
        <w:t xml:space="preserve">University </w:t>
      </w:r>
      <w:r w:rsidR="00123F88" w:rsidRPr="000525A1">
        <w:rPr>
          <w:rFonts w:cs="Times New Roman"/>
          <w:sz w:val="24"/>
          <w:szCs w:val="24"/>
          <w:lang w:val="en-US"/>
        </w:rPr>
        <w:t>d</w:t>
      </w:r>
      <w:r w:rsidR="00B76C3F" w:rsidRPr="000525A1">
        <w:rPr>
          <w:rFonts w:cs="Times New Roman"/>
          <w:sz w:val="24"/>
          <w:szCs w:val="24"/>
          <w:lang w:val="en-US"/>
        </w:rPr>
        <w:t>uring the academic year 1951-1952.</w:t>
      </w:r>
      <w:r w:rsidR="00425AFB" w:rsidRPr="000525A1">
        <w:rPr>
          <w:rFonts w:cs="Times New Roman"/>
          <w:sz w:val="24"/>
          <w:szCs w:val="24"/>
          <w:lang w:val="en-US"/>
        </w:rPr>
        <w:t xml:space="preserve"> </w:t>
      </w:r>
      <w:proofErr w:type="spellStart"/>
      <w:r w:rsidR="00C36FA3" w:rsidRPr="000525A1">
        <w:rPr>
          <w:rFonts w:cs="Times New Roman"/>
          <w:sz w:val="24"/>
          <w:szCs w:val="24"/>
          <w:lang w:val="en-US"/>
        </w:rPr>
        <w:t>Apostel</w:t>
      </w:r>
      <w:proofErr w:type="spellEnd"/>
      <w:r w:rsidR="00C36FA3" w:rsidRPr="000525A1">
        <w:rPr>
          <w:rFonts w:cs="Times New Roman"/>
          <w:sz w:val="24"/>
          <w:szCs w:val="24"/>
          <w:lang w:val="en-US"/>
        </w:rPr>
        <w:t xml:space="preserve"> visited Carnap in Chicago during the fall term of 1951, and he would later go to Yale to </w:t>
      </w:r>
      <w:r w:rsidR="00D64DE4" w:rsidRPr="000525A1">
        <w:rPr>
          <w:rFonts w:cs="Times New Roman"/>
          <w:sz w:val="24"/>
          <w:szCs w:val="24"/>
          <w:lang w:val="en-US"/>
        </w:rPr>
        <w:t>pursue</w:t>
      </w:r>
      <w:r w:rsidR="00C36FA3" w:rsidRPr="000525A1">
        <w:rPr>
          <w:rFonts w:cs="Times New Roman"/>
          <w:sz w:val="24"/>
          <w:szCs w:val="24"/>
          <w:lang w:val="en-US"/>
        </w:rPr>
        <w:t xml:space="preserve"> courses </w:t>
      </w:r>
      <w:r w:rsidR="00C74CA0" w:rsidRPr="000525A1">
        <w:rPr>
          <w:rFonts w:cs="Times New Roman"/>
          <w:sz w:val="24"/>
          <w:szCs w:val="24"/>
          <w:lang w:val="en-US"/>
        </w:rPr>
        <w:t>with</w:t>
      </w:r>
      <w:r w:rsidR="00C36FA3" w:rsidRPr="000525A1">
        <w:rPr>
          <w:rFonts w:cs="Times New Roman"/>
          <w:sz w:val="24"/>
          <w:szCs w:val="24"/>
          <w:lang w:val="en-US"/>
        </w:rPr>
        <w:t xml:space="preserve"> Carl Hempel</w:t>
      </w:r>
      <w:r w:rsidR="009C7DC5" w:rsidRPr="000525A1">
        <w:rPr>
          <w:rFonts w:cs="Times New Roman"/>
          <w:sz w:val="24"/>
          <w:szCs w:val="24"/>
          <w:lang w:val="en-US"/>
        </w:rPr>
        <w:t xml:space="preserve"> </w:t>
      </w:r>
      <w:r w:rsidR="00375C21" w:rsidRPr="000525A1">
        <w:rPr>
          <w:rFonts w:cs="Times New Roman"/>
          <w:sz w:val="24"/>
          <w:szCs w:val="24"/>
          <w:lang w:val="en-US"/>
        </w:rPr>
        <w:t>(</w:t>
      </w:r>
      <w:proofErr w:type="spellStart"/>
      <w:r w:rsidR="00375C21" w:rsidRPr="000525A1">
        <w:rPr>
          <w:rFonts w:cs="Times New Roman"/>
          <w:sz w:val="24"/>
          <w:szCs w:val="24"/>
          <w:lang w:val="en-US"/>
        </w:rPr>
        <w:t>Apostel</w:t>
      </w:r>
      <w:proofErr w:type="spellEnd"/>
      <w:r w:rsidR="00375C21" w:rsidRPr="000525A1">
        <w:rPr>
          <w:rFonts w:cs="Times New Roman"/>
          <w:sz w:val="24"/>
          <w:szCs w:val="24"/>
          <w:lang w:val="en-US"/>
        </w:rPr>
        <w:t xml:space="preserve"> 1989, 24-</w:t>
      </w:r>
      <w:r w:rsidR="009C7DC5" w:rsidRPr="000525A1">
        <w:rPr>
          <w:rFonts w:cs="Times New Roman"/>
          <w:sz w:val="24"/>
          <w:szCs w:val="24"/>
          <w:lang w:val="en-US"/>
        </w:rPr>
        <w:t>27)</w:t>
      </w:r>
      <w:r w:rsidR="00C36FA3" w:rsidRPr="000525A1">
        <w:rPr>
          <w:rFonts w:cs="Times New Roman"/>
          <w:sz w:val="24"/>
          <w:szCs w:val="24"/>
          <w:lang w:val="en-US"/>
        </w:rPr>
        <w:t xml:space="preserve">. </w:t>
      </w:r>
      <w:proofErr w:type="spellStart"/>
      <w:r w:rsidR="00EA7E73" w:rsidRPr="000525A1">
        <w:rPr>
          <w:rFonts w:cs="Times New Roman"/>
          <w:sz w:val="24"/>
          <w:szCs w:val="24"/>
          <w:lang w:val="en-US"/>
        </w:rPr>
        <w:t>Apostel’s</w:t>
      </w:r>
      <w:proofErr w:type="spellEnd"/>
      <w:r w:rsidR="00EA7E73" w:rsidRPr="000525A1">
        <w:rPr>
          <w:rFonts w:cs="Times New Roman"/>
          <w:sz w:val="24"/>
          <w:szCs w:val="24"/>
          <w:lang w:val="en-US"/>
        </w:rPr>
        <w:t xml:space="preserve"> contact with Carnap during this period had a great impact on him. In his autobiography he writes: </w:t>
      </w:r>
    </w:p>
    <w:p w14:paraId="68A21DB6" w14:textId="77777777" w:rsidR="00B7157E" w:rsidRPr="000525A1" w:rsidRDefault="00B7157E" w:rsidP="00B7157E">
      <w:pPr>
        <w:spacing w:after="0"/>
        <w:rPr>
          <w:rFonts w:cs="Times New Roman"/>
          <w:sz w:val="24"/>
          <w:lang w:val="en-US"/>
        </w:rPr>
      </w:pPr>
    </w:p>
    <w:p w14:paraId="105FF2DF" w14:textId="6880801F" w:rsidR="00EA7E73" w:rsidRPr="00B7157E" w:rsidRDefault="00EA7E73" w:rsidP="00B7157E">
      <w:pPr>
        <w:pStyle w:val="Citaat"/>
        <w:spacing w:before="0" w:after="0"/>
        <w:ind w:left="567" w:right="521"/>
        <w:rPr>
          <w:rFonts w:cs="Times New Roman"/>
          <w:sz w:val="20"/>
          <w:lang w:val="en-US"/>
        </w:rPr>
      </w:pPr>
      <w:r w:rsidRPr="00B7157E">
        <w:rPr>
          <w:rFonts w:cs="Times New Roman"/>
          <w:sz w:val="20"/>
          <w:lang w:val="en-US"/>
        </w:rPr>
        <w:t xml:space="preserve">When I met Carnap, I felt he was everything I had imagined he should </w:t>
      </w:r>
      <w:proofErr w:type="gramStart"/>
      <w:r w:rsidRPr="00B7157E">
        <w:rPr>
          <w:rFonts w:cs="Times New Roman"/>
          <w:sz w:val="20"/>
          <w:lang w:val="en-US"/>
        </w:rPr>
        <w:t>be:</w:t>
      </w:r>
      <w:proofErr w:type="gramEnd"/>
      <w:r w:rsidRPr="00B7157E">
        <w:rPr>
          <w:rFonts w:cs="Times New Roman"/>
          <w:sz w:val="20"/>
          <w:lang w:val="en-US"/>
        </w:rPr>
        <w:t xml:space="preserve"> he was deep, clear, considerate, modest, giving all his attention to his students and his work, explaining with care the difficult things he was doing. (</w:t>
      </w:r>
      <w:proofErr w:type="spellStart"/>
      <w:r w:rsidRPr="00B7157E">
        <w:rPr>
          <w:rFonts w:cs="Times New Roman"/>
          <w:sz w:val="20"/>
          <w:lang w:val="en-US"/>
        </w:rPr>
        <w:t>Apostel</w:t>
      </w:r>
      <w:proofErr w:type="spellEnd"/>
      <w:r w:rsidRPr="00B7157E">
        <w:rPr>
          <w:rFonts w:cs="Times New Roman"/>
          <w:sz w:val="20"/>
          <w:lang w:val="en-US"/>
        </w:rPr>
        <w:t xml:space="preserve"> 1989, </w:t>
      </w:r>
      <w:r w:rsidR="00B7157E">
        <w:rPr>
          <w:rFonts w:cs="Times New Roman"/>
          <w:sz w:val="20"/>
          <w:lang w:val="en-US"/>
        </w:rPr>
        <w:t xml:space="preserve">p. </w:t>
      </w:r>
      <w:r w:rsidRPr="00B7157E">
        <w:rPr>
          <w:rFonts w:cs="Times New Roman"/>
          <w:sz w:val="20"/>
          <w:lang w:val="en-US"/>
        </w:rPr>
        <w:t>24)</w:t>
      </w:r>
    </w:p>
    <w:p w14:paraId="2E5AB28C" w14:textId="77777777" w:rsidR="00B7157E" w:rsidRPr="000525A1" w:rsidRDefault="00B7157E" w:rsidP="00B7157E">
      <w:pPr>
        <w:rPr>
          <w:sz w:val="28"/>
          <w:lang w:val="en-US"/>
        </w:rPr>
      </w:pPr>
    </w:p>
    <w:p w14:paraId="351CFA7D" w14:textId="0FB16952" w:rsidR="00EA7E73" w:rsidRPr="000525A1" w:rsidRDefault="00EA7E73" w:rsidP="00B7157E">
      <w:pPr>
        <w:spacing w:after="0"/>
        <w:rPr>
          <w:rFonts w:cs="Times New Roman"/>
          <w:sz w:val="24"/>
          <w:lang w:val="en-US"/>
        </w:rPr>
      </w:pPr>
      <w:r w:rsidRPr="000525A1">
        <w:rPr>
          <w:rFonts w:cs="Times New Roman"/>
          <w:sz w:val="24"/>
          <w:lang w:val="en-US"/>
        </w:rPr>
        <w:t xml:space="preserve">In a lecture on </w:t>
      </w:r>
      <w:proofErr w:type="spellStart"/>
      <w:r w:rsidRPr="000525A1">
        <w:rPr>
          <w:rFonts w:cs="Times New Roman"/>
          <w:sz w:val="24"/>
          <w:lang w:val="en-US"/>
        </w:rPr>
        <w:t>Carnap’s</w:t>
      </w:r>
      <w:proofErr w:type="spellEnd"/>
      <w:r w:rsidRPr="000525A1">
        <w:rPr>
          <w:rFonts w:cs="Times New Roman"/>
          <w:sz w:val="24"/>
          <w:lang w:val="en-US"/>
        </w:rPr>
        <w:t xml:space="preserve"> philosophy </w:t>
      </w:r>
      <w:r w:rsidR="009C7DC5" w:rsidRPr="000525A1">
        <w:rPr>
          <w:rFonts w:cs="Times New Roman"/>
          <w:sz w:val="24"/>
          <w:lang w:val="en-US"/>
        </w:rPr>
        <w:t>which</w:t>
      </w:r>
      <w:r w:rsidRPr="000525A1">
        <w:rPr>
          <w:rFonts w:cs="Times New Roman"/>
          <w:sz w:val="24"/>
          <w:lang w:val="en-US"/>
        </w:rPr>
        <w:t xml:space="preserve"> </w:t>
      </w:r>
      <w:proofErr w:type="spellStart"/>
      <w:r w:rsidRPr="000525A1">
        <w:rPr>
          <w:rFonts w:cs="Times New Roman"/>
          <w:sz w:val="24"/>
          <w:lang w:val="en-US"/>
        </w:rPr>
        <w:t>Apostel</w:t>
      </w:r>
      <w:proofErr w:type="spellEnd"/>
      <w:r w:rsidRPr="000525A1">
        <w:rPr>
          <w:rFonts w:cs="Times New Roman"/>
          <w:sz w:val="24"/>
          <w:lang w:val="en-US"/>
        </w:rPr>
        <w:t xml:space="preserve"> gave in 1986, </w:t>
      </w:r>
      <w:proofErr w:type="spellStart"/>
      <w:r w:rsidR="00FE204C" w:rsidRPr="000525A1">
        <w:rPr>
          <w:rFonts w:cs="Times New Roman"/>
          <w:sz w:val="24"/>
          <w:lang w:val="en-US"/>
        </w:rPr>
        <w:t>Apostel</w:t>
      </w:r>
      <w:proofErr w:type="spellEnd"/>
      <w:r w:rsidRPr="000525A1">
        <w:rPr>
          <w:rFonts w:cs="Times New Roman"/>
          <w:sz w:val="24"/>
          <w:lang w:val="en-US"/>
        </w:rPr>
        <w:t xml:space="preserve"> even notes that “he loves Rudolf Carnap”.</w:t>
      </w:r>
      <w:r w:rsidR="009C7DC5" w:rsidRPr="000525A1">
        <w:rPr>
          <w:rStyle w:val="Voetnootmarkering"/>
          <w:rFonts w:cs="Times New Roman"/>
          <w:sz w:val="24"/>
          <w:lang w:val="en-US"/>
        </w:rPr>
        <w:footnoteReference w:id="2"/>
      </w:r>
    </w:p>
    <w:p w14:paraId="29162CB4" w14:textId="77777777" w:rsidR="00B7157E" w:rsidRPr="000525A1" w:rsidRDefault="00B7157E" w:rsidP="00B7157E">
      <w:pPr>
        <w:spacing w:after="0"/>
        <w:rPr>
          <w:rFonts w:cs="Times New Roman"/>
          <w:sz w:val="24"/>
          <w:lang w:val="en-US"/>
        </w:rPr>
      </w:pPr>
    </w:p>
    <w:p w14:paraId="1E69D0D6" w14:textId="5400BBEB" w:rsidR="00EA7E73" w:rsidRPr="00B7157E" w:rsidRDefault="00EA7E73" w:rsidP="00B7157E">
      <w:pPr>
        <w:pStyle w:val="Citaat"/>
        <w:spacing w:before="0" w:after="0"/>
        <w:ind w:left="567" w:right="521"/>
        <w:rPr>
          <w:rFonts w:cs="Times New Roman"/>
          <w:sz w:val="20"/>
          <w:lang w:val="en-US"/>
        </w:rPr>
      </w:pPr>
      <w:r w:rsidRPr="00B7157E">
        <w:rPr>
          <w:rFonts w:cs="Times New Roman"/>
          <w:sz w:val="20"/>
          <w:lang w:val="en-US"/>
        </w:rPr>
        <w:t xml:space="preserve">It is difficult to make you love Carnap as much as I do, and to produce in you as much adoration for him as I have. Still, this is the hidden purpose of my lecture. </w:t>
      </w:r>
      <w:r w:rsidR="00714539" w:rsidRPr="00B7157E">
        <w:rPr>
          <w:rFonts w:cs="Times New Roman"/>
          <w:sz w:val="20"/>
          <w:lang w:val="en-US"/>
        </w:rPr>
        <w:t>(</w:t>
      </w:r>
      <w:proofErr w:type="spellStart"/>
      <w:r w:rsidR="00714539" w:rsidRPr="00B7157E">
        <w:rPr>
          <w:rFonts w:cs="Times New Roman"/>
          <w:sz w:val="20"/>
          <w:lang w:val="en-US"/>
        </w:rPr>
        <w:t>Apostel</w:t>
      </w:r>
      <w:proofErr w:type="spellEnd"/>
      <w:r w:rsidR="00714539" w:rsidRPr="00B7157E">
        <w:rPr>
          <w:rFonts w:cs="Times New Roman"/>
          <w:sz w:val="20"/>
          <w:lang w:val="en-US"/>
        </w:rPr>
        <w:t xml:space="preserve"> [1986] 2011,</w:t>
      </w:r>
      <w:r w:rsidR="00B7157E">
        <w:rPr>
          <w:rFonts w:cs="Times New Roman"/>
          <w:sz w:val="20"/>
          <w:lang w:val="en-US"/>
        </w:rPr>
        <w:t xml:space="preserve"> p.</w:t>
      </w:r>
      <w:r w:rsidR="00714539" w:rsidRPr="00B7157E">
        <w:rPr>
          <w:rFonts w:cs="Times New Roman"/>
          <w:sz w:val="20"/>
          <w:lang w:val="en-US"/>
        </w:rPr>
        <w:t xml:space="preserve"> 466)</w:t>
      </w:r>
    </w:p>
    <w:p w14:paraId="52BDBCCC" w14:textId="77777777" w:rsidR="00B7157E" w:rsidRPr="000525A1" w:rsidRDefault="00B7157E" w:rsidP="00B7157E">
      <w:pPr>
        <w:rPr>
          <w:sz w:val="24"/>
          <w:lang w:val="en-US"/>
        </w:rPr>
      </w:pPr>
    </w:p>
    <w:p w14:paraId="722E1792" w14:textId="1E19D7A5" w:rsidR="00833233" w:rsidRPr="000525A1" w:rsidRDefault="00C37B09" w:rsidP="00B7157E">
      <w:pPr>
        <w:spacing w:after="0"/>
        <w:rPr>
          <w:rFonts w:cs="Times New Roman"/>
          <w:sz w:val="24"/>
          <w:lang w:val="en-US"/>
        </w:rPr>
      </w:pPr>
      <w:r w:rsidRPr="000525A1">
        <w:rPr>
          <w:rFonts w:cs="Times New Roman"/>
          <w:sz w:val="24"/>
          <w:lang w:val="en-US"/>
        </w:rPr>
        <w:t xml:space="preserve">According to </w:t>
      </w:r>
      <w:proofErr w:type="spellStart"/>
      <w:r w:rsidRPr="000525A1">
        <w:rPr>
          <w:rFonts w:cs="Times New Roman"/>
          <w:sz w:val="24"/>
          <w:lang w:val="en-US"/>
        </w:rPr>
        <w:t>Apostel’s</w:t>
      </w:r>
      <w:proofErr w:type="spellEnd"/>
      <w:r w:rsidRPr="000525A1">
        <w:rPr>
          <w:rFonts w:cs="Times New Roman"/>
          <w:sz w:val="24"/>
          <w:lang w:val="en-US"/>
        </w:rPr>
        <w:t xml:space="preserve"> notes</w:t>
      </w:r>
      <w:r w:rsidR="002424EB" w:rsidRPr="000525A1">
        <w:rPr>
          <w:rFonts w:cs="Times New Roman"/>
          <w:sz w:val="24"/>
          <w:lang w:val="en-US"/>
        </w:rPr>
        <w:t xml:space="preserve"> taken</w:t>
      </w:r>
      <w:r w:rsidRPr="000525A1">
        <w:rPr>
          <w:rFonts w:cs="Times New Roman"/>
          <w:sz w:val="24"/>
          <w:lang w:val="en-US"/>
        </w:rPr>
        <w:t xml:space="preserve"> </w:t>
      </w:r>
      <w:r w:rsidR="00CC05DE" w:rsidRPr="000525A1">
        <w:rPr>
          <w:rFonts w:cs="Times New Roman"/>
          <w:sz w:val="24"/>
          <w:lang w:val="en-US"/>
        </w:rPr>
        <w:t xml:space="preserve">during his Chicago visit </w:t>
      </w:r>
      <w:r w:rsidRPr="000525A1">
        <w:rPr>
          <w:rFonts w:cs="Times New Roman"/>
          <w:sz w:val="24"/>
          <w:lang w:val="en-US"/>
        </w:rPr>
        <w:t>and</w:t>
      </w:r>
      <w:r w:rsidR="00797ECD" w:rsidRPr="000525A1">
        <w:rPr>
          <w:rFonts w:cs="Times New Roman"/>
          <w:sz w:val="24"/>
          <w:lang w:val="en-US"/>
        </w:rPr>
        <w:t xml:space="preserve"> also</w:t>
      </w:r>
      <w:r w:rsidR="002424EB" w:rsidRPr="000525A1">
        <w:rPr>
          <w:rFonts w:cs="Times New Roman"/>
          <w:sz w:val="24"/>
          <w:lang w:val="en-US"/>
        </w:rPr>
        <w:t xml:space="preserve"> according to</w:t>
      </w:r>
      <w:r w:rsidRPr="000525A1">
        <w:rPr>
          <w:rFonts w:cs="Times New Roman"/>
          <w:sz w:val="24"/>
          <w:lang w:val="en-US"/>
        </w:rPr>
        <w:t xml:space="preserve"> his testimony in the autobiography, </w:t>
      </w:r>
      <w:proofErr w:type="spellStart"/>
      <w:r w:rsidRPr="000525A1">
        <w:rPr>
          <w:rFonts w:cs="Times New Roman"/>
          <w:sz w:val="24"/>
          <w:lang w:val="en-US"/>
        </w:rPr>
        <w:t>Apostel</w:t>
      </w:r>
      <w:proofErr w:type="spellEnd"/>
      <w:r w:rsidRPr="000525A1">
        <w:rPr>
          <w:rFonts w:cs="Times New Roman"/>
          <w:sz w:val="24"/>
          <w:lang w:val="en-US"/>
        </w:rPr>
        <w:t xml:space="preserve"> and Carnap discussed the notions of causality and physical necessity at length, entertaining the possibility </w:t>
      </w:r>
      <w:r w:rsidR="00905C05" w:rsidRPr="000525A1">
        <w:rPr>
          <w:rFonts w:cs="Times New Roman"/>
          <w:sz w:val="24"/>
          <w:lang w:val="en-US"/>
        </w:rPr>
        <w:t>to express</w:t>
      </w:r>
      <w:r w:rsidR="005E3247" w:rsidRPr="000525A1">
        <w:rPr>
          <w:rFonts w:cs="Times New Roman"/>
          <w:sz w:val="24"/>
          <w:lang w:val="en-US"/>
        </w:rPr>
        <w:t xml:space="preserve"> </w:t>
      </w:r>
      <w:r w:rsidRPr="000525A1">
        <w:rPr>
          <w:rFonts w:cs="Times New Roman"/>
          <w:sz w:val="24"/>
          <w:lang w:val="en-US"/>
        </w:rPr>
        <w:t>necessity through modal operators</w:t>
      </w:r>
      <w:r w:rsidR="00CC05DE" w:rsidRPr="000525A1">
        <w:rPr>
          <w:rFonts w:cs="Times New Roman"/>
          <w:sz w:val="24"/>
          <w:lang w:val="en-US"/>
        </w:rPr>
        <w:t xml:space="preserve"> (</w:t>
      </w:r>
      <w:proofErr w:type="spellStart"/>
      <w:r w:rsidR="00CC05DE" w:rsidRPr="000525A1">
        <w:rPr>
          <w:rFonts w:cs="Times New Roman"/>
          <w:sz w:val="24"/>
          <w:lang w:val="en-US"/>
        </w:rPr>
        <w:t>Apostel</w:t>
      </w:r>
      <w:proofErr w:type="spellEnd"/>
      <w:r w:rsidR="00CC05DE" w:rsidRPr="000525A1">
        <w:rPr>
          <w:rFonts w:cs="Times New Roman"/>
          <w:sz w:val="24"/>
          <w:lang w:val="en-US"/>
        </w:rPr>
        <w:t xml:space="preserve"> 1989, </w:t>
      </w:r>
      <w:r w:rsidR="00B7157E" w:rsidRPr="000525A1">
        <w:rPr>
          <w:rFonts w:cs="Times New Roman"/>
          <w:sz w:val="24"/>
          <w:lang w:val="en-US"/>
        </w:rPr>
        <w:t xml:space="preserve">p. </w:t>
      </w:r>
      <w:r w:rsidR="00CC05DE" w:rsidRPr="000525A1">
        <w:rPr>
          <w:rFonts w:cs="Times New Roman"/>
          <w:sz w:val="24"/>
          <w:lang w:val="en-US"/>
        </w:rPr>
        <w:t>25)</w:t>
      </w:r>
      <w:r w:rsidRPr="000525A1">
        <w:rPr>
          <w:rFonts w:cs="Times New Roman"/>
          <w:sz w:val="24"/>
          <w:lang w:val="en-US"/>
        </w:rPr>
        <w:t>.</w:t>
      </w:r>
      <w:r w:rsidR="00CC05DE" w:rsidRPr="000525A1">
        <w:rPr>
          <w:rStyle w:val="Voetnootmarkering"/>
          <w:rFonts w:cs="Times New Roman"/>
          <w:sz w:val="24"/>
          <w:lang w:val="en-US"/>
        </w:rPr>
        <w:footnoteReference w:id="3"/>
      </w:r>
      <w:r w:rsidRPr="000525A1">
        <w:rPr>
          <w:rFonts w:cs="Times New Roman"/>
          <w:sz w:val="24"/>
          <w:lang w:val="en-US"/>
        </w:rPr>
        <w:t xml:space="preserve"> However</w:t>
      </w:r>
      <w:r w:rsidR="00797ECD" w:rsidRPr="000525A1">
        <w:rPr>
          <w:rFonts w:cs="Times New Roman"/>
          <w:sz w:val="24"/>
          <w:lang w:val="en-US"/>
        </w:rPr>
        <w:t>,</w:t>
      </w:r>
      <w:r w:rsidRPr="000525A1">
        <w:rPr>
          <w:rFonts w:cs="Times New Roman"/>
          <w:sz w:val="24"/>
          <w:lang w:val="en-US"/>
        </w:rPr>
        <w:t xml:space="preserve"> in </w:t>
      </w:r>
      <w:r w:rsidR="00833233" w:rsidRPr="000525A1">
        <w:rPr>
          <w:rFonts w:cs="Times New Roman"/>
          <w:sz w:val="24"/>
          <w:lang w:val="en-US"/>
        </w:rPr>
        <w:t xml:space="preserve">his </w:t>
      </w:r>
      <w:r w:rsidR="00D84293" w:rsidRPr="000525A1">
        <w:rPr>
          <w:rFonts w:cs="Times New Roman"/>
          <w:sz w:val="24"/>
          <w:lang w:val="en-US"/>
        </w:rPr>
        <w:t xml:space="preserve">1986 </w:t>
      </w:r>
      <w:r w:rsidR="00833233" w:rsidRPr="000525A1">
        <w:rPr>
          <w:rFonts w:cs="Times New Roman"/>
          <w:sz w:val="24"/>
          <w:lang w:val="en-US"/>
        </w:rPr>
        <w:t>lecture</w:t>
      </w:r>
      <w:r w:rsidRPr="000525A1">
        <w:rPr>
          <w:rFonts w:cs="Times New Roman"/>
          <w:sz w:val="24"/>
          <w:lang w:val="en-US"/>
        </w:rPr>
        <w:t xml:space="preserve"> on Carnap</w:t>
      </w:r>
      <w:r w:rsidR="00833233" w:rsidRPr="000525A1">
        <w:rPr>
          <w:rFonts w:cs="Times New Roman"/>
          <w:sz w:val="24"/>
          <w:lang w:val="en-US"/>
        </w:rPr>
        <w:t>,</w:t>
      </w:r>
      <w:r w:rsidR="008550C7" w:rsidRPr="000525A1">
        <w:rPr>
          <w:rFonts w:cs="Times New Roman"/>
          <w:sz w:val="24"/>
          <w:lang w:val="en-US"/>
        </w:rPr>
        <w:t xml:space="preserve"> 35 years after </w:t>
      </w:r>
      <w:r w:rsidRPr="000525A1">
        <w:rPr>
          <w:rFonts w:cs="Times New Roman"/>
          <w:sz w:val="24"/>
          <w:lang w:val="en-US"/>
        </w:rPr>
        <w:t>the interaction</w:t>
      </w:r>
      <w:r w:rsidR="008550C7" w:rsidRPr="000525A1">
        <w:rPr>
          <w:rFonts w:cs="Times New Roman"/>
          <w:sz w:val="24"/>
          <w:lang w:val="en-US"/>
        </w:rPr>
        <w:t>,</w:t>
      </w:r>
      <w:r w:rsidR="00833233" w:rsidRPr="000525A1">
        <w:rPr>
          <w:rFonts w:cs="Times New Roman"/>
          <w:sz w:val="24"/>
          <w:lang w:val="en-US"/>
        </w:rPr>
        <w:t xml:space="preserve"> </w:t>
      </w:r>
      <w:proofErr w:type="spellStart"/>
      <w:r w:rsidR="00833233" w:rsidRPr="000525A1">
        <w:rPr>
          <w:rFonts w:cs="Times New Roman"/>
          <w:sz w:val="24"/>
          <w:lang w:val="en-US"/>
        </w:rPr>
        <w:t>Apostel</w:t>
      </w:r>
      <w:proofErr w:type="spellEnd"/>
      <w:r w:rsidR="00833233" w:rsidRPr="000525A1">
        <w:rPr>
          <w:rFonts w:cs="Times New Roman"/>
          <w:sz w:val="24"/>
          <w:lang w:val="en-US"/>
        </w:rPr>
        <w:t xml:space="preserve"> </w:t>
      </w:r>
      <w:r w:rsidR="00FE204C" w:rsidRPr="000525A1">
        <w:rPr>
          <w:rFonts w:cs="Times New Roman"/>
          <w:sz w:val="24"/>
          <w:lang w:val="en-US"/>
        </w:rPr>
        <w:t xml:space="preserve">does not focus on these discussions, but </w:t>
      </w:r>
      <w:r w:rsidR="00833233" w:rsidRPr="000525A1">
        <w:rPr>
          <w:rFonts w:cs="Times New Roman"/>
          <w:sz w:val="24"/>
          <w:lang w:val="en-US"/>
        </w:rPr>
        <w:t xml:space="preserve">talks about </w:t>
      </w:r>
      <w:r w:rsidR="00FE204C" w:rsidRPr="000525A1">
        <w:rPr>
          <w:rFonts w:cs="Times New Roman"/>
          <w:sz w:val="24"/>
          <w:lang w:val="en-US"/>
        </w:rPr>
        <w:t xml:space="preserve">his interaction with Carnap </w:t>
      </w:r>
      <w:r w:rsidRPr="000525A1">
        <w:rPr>
          <w:rFonts w:cs="Times New Roman"/>
          <w:sz w:val="24"/>
          <w:lang w:val="en-US"/>
        </w:rPr>
        <w:t>concerning ethics</w:t>
      </w:r>
      <w:r w:rsidR="00B7157E" w:rsidRPr="000525A1">
        <w:rPr>
          <w:rFonts w:cs="Times New Roman"/>
          <w:sz w:val="24"/>
          <w:lang w:val="en-US"/>
        </w:rPr>
        <w:t>.</w:t>
      </w:r>
    </w:p>
    <w:p w14:paraId="39FC4618" w14:textId="77777777" w:rsidR="00B7157E" w:rsidRPr="000525A1" w:rsidRDefault="00B7157E" w:rsidP="00B7157E">
      <w:pPr>
        <w:spacing w:after="0"/>
        <w:rPr>
          <w:rFonts w:cs="Times New Roman"/>
          <w:sz w:val="24"/>
          <w:lang w:val="en-US"/>
        </w:rPr>
      </w:pPr>
    </w:p>
    <w:p w14:paraId="657EF2FF" w14:textId="25E5372A" w:rsidR="008550C7" w:rsidRPr="00B7157E" w:rsidRDefault="00833233" w:rsidP="00B7157E">
      <w:pPr>
        <w:pStyle w:val="Citaat"/>
        <w:spacing w:before="0" w:after="0"/>
        <w:ind w:left="567" w:right="521"/>
        <w:rPr>
          <w:rFonts w:cs="Times New Roman"/>
          <w:sz w:val="20"/>
          <w:lang w:val="en-US"/>
        </w:rPr>
      </w:pPr>
      <w:r w:rsidRPr="00B7157E">
        <w:rPr>
          <w:rFonts w:cs="Times New Roman"/>
          <w:sz w:val="20"/>
          <w:lang w:val="en-US"/>
        </w:rPr>
        <w:t xml:space="preserve">When I became more acquainted with Carnap, I was allowed to visit him for an entire afternoon on my own every two weeks. Sometimes he also gathered people in the evening – some sort of parties – where we could talk more </w:t>
      </w:r>
      <w:r w:rsidR="00CC05DE" w:rsidRPr="00B7157E">
        <w:rPr>
          <w:rFonts w:cs="Times New Roman"/>
          <w:sz w:val="20"/>
          <w:lang w:val="en-US"/>
        </w:rPr>
        <w:t>freely</w:t>
      </w:r>
      <w:r w:rsidRPr="00B7157E">
        <w:rPr>
          <w:rFonts w:cs="Times New Roman"/>
          <w:sz w:val="20"/>
          <w:lang w:val="en-US"/>
        </w:rPr>
        <w:t xml:space="preserve">. I once asked Carnap “Why </w:t>
      </w:r>
      <w:r w:rsidR="00FE204C" w:rsidRPr="00B7157E">
        <w:rPr>
          <w:rFonts w:cs="Times New Roman"/>
          <w:sz w:val="20"/>
          <w:lang w:val="en-US"/>
        </w:rPr>
        <w:t>are</w:t>
      </w:r>
      <w:r w:rsidRPr="00B7157E">
        <w:rPr>
          <w:rFonts w:cs="Times New Roman"/>
          <w:sz w:val="20"/>
          <w:lang w:val="en-US"/>
        </w:rPr>
        <w:t xml:space="preserve"> your views on ethics </w:t>
      </w:r>
      <w:r w:rsidR="00FE204C" w:rsidRPr="00B7157E">
        <w:rPr>
          <w:rFonts w:cs="Times New Roman"/>
          <w:sz w:val="20"/>
          <w:lang w:val="en-US"/>
        </w:rPr>
        <w:t xml:space="preserve">apparently </w:t>
      </w:r>
      <w:r w:rsidRPr="00B7157E">
        <w:rPr>
          <w:rFonts w:cs="Times New Roman"/>
          <w:sz w:val="20"/>
          <w:lang w:val="en-US"/>
        </w:rPr>
        <w:t xml:space="preserve">so underdeveloped? After all, in everything you do, I sense a very clear ethical and political </w:t>
      </w:r>
      <w:r w:rsidR="008F6A39" w:rsidRPr="00B7157E">
        <w:rPr>
          <w:rFonts w:cs="Times New Roman"/>
          <w:sz w:val="20"/>
          <w:lang w:val="en-US"/>
        </w:rPr>
        <w:t>motivation</w:t>
      </w:r>
      <w:r w:rsidRPr="00B7157E">
        <w:rPr>
          <w:rFonts w:cs="Times New Roman"/>
          <w:sz w:val="20"/>
          <w:lang w:val="en-US"/>
        </w:rPr>
        <w:t xml:space="preserve">.” This was impossible to miss: Carnap was a socialist and a radical pacifist. […] However, his ethical and political </w:t>
      </w:r>
      <w:r w:rsidR="00FE204C" w:rsidRPr="00B7157E">
        <w:rPr>
          <w:rFonts w:cs="Times New Roman"/>
          <w:sz w:val="20"/>
          <w:lang w:val="en-US"/>
        </w:rPr>
        <w:t>stance</w:t>
      </w:r>
      <w:r w:rsidRPr="00B7157E">
        <w:rPr>
          <w:rFonts w:cs="Times New Roman"/>
          <w:sz w:val="20"/>
          <w:lang w:val="en-US"/>
        </w:rPr>
        <w:t xml:space="preserve"> was never mentioned in his courses. </w:t>
      </w:r>
      <w:r w:rsidR="00AD7C08" w:rsidRPr="00B7157E">
        <w:rPr>
          <w:rFonts w:cs="Times New Roman"/>
          <w:sz w:val="20"/>
          <w:lang w:val="en-US"/>
        </w:rPr>
        <w:t>He upheld a strict distinction between</w:t>
      </w:r>
      <w:r w:rsidR="00A05ABE" w:rsidRPr="00B7157E">
        <w:rPr>
          <w:rFonts w:cs="Times New Roman"/>
          <w:sz w:val="20"/>
          <w:lang w:val="en-US"/>
        </w:rPr>
        <w:t xml:space="preserve"> his coursework and his e</w:t>
      </w:r>
      <w:r w:rsidR="00FE204C" w:rsidRPr="00B7157E">
        <w:rPr>
          <w:rFonts w:cs="Times New Roman"/>
          <w:sz w:val="20"/>
          <w:lang w:val="en-US"/>
        </w:rPr>
        <w:t xml:space="preserve">thical </w:t>
      </w:r>
      <w:r w:rsidR="008F6A39" w:rsidRPr="00B7157E">
        <w:rPr>
          <w:rFonts w:cs="Times New Roman"/>
          <w:sz w:val="20"/>
          <w:lang w:val="en-US"/>
        </w:rPr>
        <w:t>motivation</w:t>
      </w:r>
      <w:r w:rsidR="00A05ABE" w:rsidRPr="00B7157E">
        <w:rPr>
          <w:rFonts w:cs="Times New Roman"/>
          <w:sz w:val="20"/>
          <w:lang w:val="en-US"/>
        </w:rPr>
        <w:t xml:space="preserve">. That is the reason why I asked this question. He replied: “You should consider me as a member of a movement. All my friends that formed this movement with me, each have a part to play. The person who informed me of ethical and political problems was Otto </w:t>
      </w:r>
      <w:proofErr w:type="spellStart"/>
      <w:r w:rsidR="00A05ABE" w:rsidRPr="00B7157E">
        <w:rPr>
          <w:rFonts w:cs="Times New Roman"/>
          <w:sz w:val="20"/>
          <w:lang w:val="en-US"/>
        </w:rPr>
        <w:t>Neurath</w:t>
      </w:r>
      <w:proofErr w:type="spellEnd"/>
      <w:r w:rsidR="00A05ABE" w:rsidRPr="00B7157E">
        <w:rPr>
          <w:rFonts w:cs="Times New Roman"/>
          <w:sz w:val="20"/>
          <w:lang w:val="en-US"/>
        </w:rPr>
        <w:t xml:space="preserve">. Ever since I felt how deeply I agreed with him in all ethical and political contexts I stopped dealing with those issues. I trusted he would do so. However, I know that I have not done enough </w:t>
      </w:r>
      <w:r w:rsidR="008550C7" w:rsidRPr="00B7157E">
        <w:rPr>
          <w:rFonts w:cs="Times New Roman"/>
          <w:sz w:val="20"/>
          <w:lang w:val="en-US"/>
        </w:rPr>
        <w:t xml:space="preserve">on that subject. I have defended that ethical judgements have no cognitive meaning, but this position is underdeveloped, one could say much more. You seem to be interested in ethical issues. Would you not like to continue your PhD </w:t>
      </w:r>
      <w:r w:rsidR="00FE204C" w:rsidRPr="00B7157E">
        <w:rPr>
          <w:rFonts w:cs="Times New Roman"/>
          <w:sz w:val="20"/>
          <w:lang w:val="en-US"/>
        </w:rPr>
        <w:t xml:space="preserve">under my supervision </w:t>
      </w:r>
      <w:proofErr w:type="spellStart"/>
      <w:r w:rsidR="00FE204C" w:rsidRPr="00B7157E">
        <w:rPr>
          <w:rFonts w:cs="Times New Roman"/>
          <w:sz w:val="20"/>
          <w:lang w:val="en-US"/>
        </w:rPr>
        <w:t>focussing</w:t>
      </w:r>
      <w:proofErr w:type="spellEnd"/>
      <w:r w:rsidR="00FE204C" w:rsidRPr="00B7157E">
        <w:rPr>
          <w:rFonts w:cs="Times New Roman"/>
          <w:sz w:val="20"/>
          <w:lang w:val="en-US"/>
        </w:rPr>
        <w:t xml:space="preserve"> o</w:t>
      </w:r>
      <w:r w:rsidR="008550C7" w:rsidRPr="00B7157E">
        <w:rPr>
          <w:rFonts w:cs="Times New Roman"/>
          <w:sz w:val="20"/>
          <w:lang w:val="en-US"/>
        </w:rPr>
        <w:t xml:space="preserve">n ethics? Stevenson’s </w:t>
      </w:r>
      <w:r w:rsidR="008550C7" w:rsidRPr="00B7157E">
        <w:rPr>
          <w:rFonts w:cs="Times New Roman"/>
          <w:i/>
          <w:sz w:val="20"/>
          <w:lang w:val="en-US"/>
        </w:rPr>
        <w:t>Ethics and Language</w:t>
      </w:r>
      <w:r w:rsidR="008550C7" w:rsidRPr="00B7157E">
        <w:rPr>
          <w:rFonts w:cs="Times New Roman"/>
          <w:sz w:val="20"/>
          <w:lang w:val="en-US"/>
        </w:rPr>
        <w:t xml:space="preserve"> contains too few insights in the structure of languages, in semantics and syntax. Don’t you feel like working on those issues?</w:t>
      </w:r>
      <w:r w:rsidR="00FE204C" w:rsidRPr="00B7157E">
        <w:rPr>
          <w:rFonts w:cs="Times New Roman"/>
          <w:sz w:val="20"/>
          <w:lang w:val="en-US"/>
        </w:rPr>
        <w:t>”</w:t>
      </w:r>
      <w:r w:rsidR="008550C7" w:rsidRPr="00B7157E">
        <w:rPr>
          <w:rFonts w:cs="Times New Roman"/>
          <w:sz w:val="20"/>
          <w:lang w:val="en-US"/>
        </w:rPr>
        <w:t xml:space="preserve"> </w:t>
      </w:r>
      <w:r w:rsidR="00714539" w:rsidRPr="00B7157E">
        <w:rPr>
          <w:rFonts w:cs="Times New Roman"/>
          <w:sz w:val="20"/>
          <w:lang w:val="en-US"/>
        </w:rPr>
        <w:t>(</w:t>
      </w:r>
      <w:proofErr w:type="spellStart"/>
      <w:r w:rsidR="00714539" w:rsidRPr="00B7157E">
        <w:rPr>
          <w:rFonts w:cs="Times New Roman"/>
          <w:sz w:val="20"/>
          <w:lang w:val="en-US"/>
        </w:rPr>
        <w:t>Apostel</w:t>
      </w:r>
      <w:proofErr w:type="spellEnd"/>
      <w:r w:rsidR="00714539" w:rsidRPr="00B7157E">
        <w:rPr>
          <w:rFonts w:cs="Times New Roman"/>
          <w:sz w:val="20"/>
          <w:lang w:val="en-US"/>
        </w:rPr>
        <w:t xml:space="preserve"> [1986] 2011, </w:t>
      </w:r>
      <w:r w:rsidR="00B7157E">
        <w:rPr>
          <w:rFonts w:cs="Times New Roman"/>
          <w:sz w:val="20"/>
          <w:lang w:val="en-US"/>
        </w:rPr>
        <w:t xml:space="preserve">p. </w:t>
      </w:r>
      <w:r w:rsidR="00714539" w:rsidRPr="00B7157E">
        <w:rPr>
          <w:rFonts w:cs="Times New Roman"/>
          <w:sz w:val="20"/>
          <w:lang w:val="en-US"/>
        </w:rPr>
        <w:t>468)</w:t>
      </w:r>
    </w:p>
    <w:p w14:paraId="60728F02" w14:textId="77777777" w:rsidR="00B7157E" w:rsidRPr="000525A1" w:rsidRDefault="00B7157E" w:rsidP="00B7157E">
      <w:pPr>
        <w:rPr>
          <w:sz w:val="24"/>
          <w:lang w:val="en-US"/>
        </w:rPr>
      </w:pPr>
    </w:p>
    <w:p w14:paraId="39AB1AB3" w14:textId="04E2C387" w:rsidR="008550C7" w:rsidRPr="000525A1" w:rsidRDefault="00C37B09" w:rsidP="00B7157E">
      <w:pPr>
        <w:spacing w:after="0"/>
        <w:rPr>
          <w:rFonts w:cs="Times New Roman"/>
          <w:sz w:val="24"/>
          <w:lang w:val="en-US"/>
        </w:rPr>
      </w:pPr>
      <w:r w:rsidRPr="000525A1">
        <w:rPr>
          <w:rFonts w:cs="Times New Roman"/>
          <w:sz w:val="24"/>
          <w:lang w:val="en-US"/>
        </w:rPr>
        <w:t xml:space="preserve">Both in his autobiography and in the lecture, </w:t>
      </w:r>
      <w:proofErr w:type="spellStart"/>
      <w:r w:rsidRPr="000525A1">
        <w:rPr>
          <w:rFonts w:cs="Times New Roman"/>
          <w:sz w:val="24"/>
          <w:lang w:val="en-US"/>
        </w:rPr>
        <w:t>Apostel</w:t>
      </w:r>
      <w:proofErr w:type="spellEnd"/>
      <w:r w:rsidRPr="000525A1">
        <w:rPr>
          <w:rFonts w:cs="Times New Roman"/>
          <w:sz w:val="24"/>
          <w:lang w:val="en-US"/>
        </w:rPr>
        <w:t xml:space="preserve"> says that he declined </w:t>
      </w:r>
      <w:proofErr w:type="spellStart"/>
      <w:r w:rsidRPr="000525A1">
        <w:rPr>
          <w:rFonts w:cs="Times New Roman"/>
          <w:sz w:val="24"/>
          <w:lang w:val="en-US"/>
        </w:rPr>
        <w:t>Carnap’s</w:t>
      </w:r>
      <w:proofErr w:type="spellEnd"/>
      <w:r w:rsidRPr="000525A1">
        <w:rPr>
          <w:rFonts w:cs="Times New Roman"/>
          <w:sz w:val="24"/>
          <w:lang w:val="en-US"/>
        </w:rPr>
        <w:t xml:space="preserve"> offer</w:t>
      </w:r>
      <w:r w:rsidR="00CC05DE" w:rsidRPr="000525A1">
        <w:rPr>
          <w:rFonts w:cs="Times New Roman"/>
          <w:sz w:val="24"/>
          <w:lang w:val="en-US"/>
        </w:rPr>
        <w:t xml:space="preserve"> to continue his PhD in Chicago on ethics</w:t>
      </w:r>
      <w:r w:rsidRPr="000525A1">
        <w:rPr>
          <w:rFonts w:cs="Times New Roman"/>
          <w:sz w:val="24"/>
          <w:lang w:val="en-US"/>
        </w:rPr>
        <w:t xml:space="preserve">. However, he mentions </w:t>
      </w:r>
      <w:r w:rsidR="00CC05DE" w:rsidRPr="000525A1">
        <w:rPr>
          <w:rFonts w:cs="Times New Roman"/>
          <w:sz w:val="24"/>
          <w:lang w:val="en-US"/>
        </w:rPr>
        <w:t>two different</w:t>
      </w:r>
      <w:r w:rsidRPr="000525A1">
        <w:rPr>
          <w:rFonts w:cs="Times New Roman"/>
          <w:sz w:val="24"/>
          <w:lang w:val="en-US"/>
        </w:rPr>
        <w:t xml:space="preserve"> reasons. In the autobiography, it is </w:t>
      </w:r>
      <w:proofErr w:type="spellStart"/>
      <w:r w:rsidRPr="000525A1">
        <w:rPr>
          <w:rFonts w:cs="Times New Roman"/>
          <w:sz w:val="24"/>
          <w:lang w:val="en-US"/>
        </w:rPr>
        <w:t>Apostel’s</w:t>
      </w:r>
      <w:proofErr w:type="spellEnd"/>
      <w:r w:rsidRPr="000525A1">
        <w:rPr>
          <w:rFonts w:cs="Times New Roman"/>
          <w:sz w:val="24"/>
          <w:lang w:val="en-US"/>
        </w:rPr>
        <w:t xml:space="preserve"> </w:t>
      </w:r>
      <w:r w:rsidR="00EF515D" w:rsidRPr="000525A1">
        <w:rPr>
          <w:rFonts w:cs="Times New Roman"/>
          <w:sz w:val="24"/>
          <w:lang w:val="en-US"/>
        </w:rPr>
        <w:t xml:space="preserve">own </w:t>
      </w:r>
      <w:r w:rsidRPr="000525A1">
        <w:rPr>
          <w:rFonts w:cs="Times New Roman"/>
          <w:sz w:val="24"/>
          <w:lang w:val="en-US"/>
        </w:rPr>
        <w:t>weak psychological disposition which is invoked to explain the refusa</w:t>
      </w:r>
      <w:r w:rsidR="00B7157E" w:rsidRPr="000525A1">
        <w:rPr>
          <w:rFonts w:cs="Times New Roman"/>
          <w:sz w:val="24"/>
          <w:lang w:val="en-US"/>
        </w:rPr>
        <w:t>l to continue work with Carnap.</w:t>
      </w:r>
    </w:p>
    <w:p w14:paraId="496A0F88" w14:textId="77777777" w:rsidR="00B7157E" w:rsidRPr="000525A1" w:rsidRDefault="00B7157E" w:rsidP="00B7157E">
      <w:pPr>
        <w:spacing w:after="0"/>
        <w:rPr>
          <w:rFonts w:cs="Times New Roman"/>
          <w:sz w:val="24"/>
          <w:lang w:val="en-US"/>
        </w:rPr>
      </w:pPr>
    </w:p>
    <w:p w14:paraId="08E914C0" w14:textId="04AF34E5" w:rsidR="00797ECD" w:rsidRPr="00B7157E" w:rsidRDefault="00797ECD" w:rsidP="00B7157E">
      <w:pPr>
        <w:pStyle w:val="Citaat"/>
        <w:spacing w:before="0" w:after="0"/>
        <w:ind w:left="567" w:right="521"/>
        <w:rPr>
          <w:rFonts w:cs="Times New Roman"/>
          <w:sz w:val="20"/>
          <w:lang w:val="en-US"/>
        </w:rPr>
      </w:pPr>
      <w:r w:rsidRPr="00B7157E">
        <w:rPr>
          <w:rFonts w:cs="Times New Roman"/>
          <w:sz w:val="20"/>
          <w:lang w:val="en-US"/>
        </w:rPr>
        <w:t xml:space="preserve">I knew my weakness and was not sure whether I would be able to endure this stressful atmosphere. </w:t>
      </w:r>
      <w:proofErr w:type="gramStart"/>
      <w:r w:rsidRPr="00B7157E">
        <w:rPr>
          <w:rFonts w:cs="Times New Roman"/>
          <w:sz w:val="20"/>
          <w:lang w:val="en-US"/>
        </w:rPr>
        <w:t>Moreover</w:t>
      </w:r>
      <w:proofErr w:type="gramEnd"/>
      <w:r w:rsidRPr="00B7157E">
        <w:rPr>
          <w:rFonts w:cs="Times New Roman"/>
          <w:sz w:val="20"/>
          <w:lang w:val="en-US"/>
        </w:rPr>
        <w:t xml:space="preserve"> Carnap overwhelmed me. I had to admire him from afar. My relation to him in a certain sense could have become self-destructive. His presence, his greatness crushed me. (</w:t>
      </w:r>
      <w:proofErr w:type="spellStart"/>
      <w:r w:rsidRPr="00B7157E">
        <w:rPr>
          <w:rFonts w:cs="Times New Roman"/>
          <w:sz w:val="20"/>
          <w:lang w:val="en-US"/>
        </w:rPr>
        <w:t>Apostel</w:t>
      </w:r>
      <w:proofErr w:type="spellEnd"/>
      <w:r w:rsidRPr="00B7157E">
        <w:rPr>
          <w:rFonts w:cs="Times New Roman"/>
          <w:sz w:val="20"/>
          <w:lang w:val="en-US"/>
        </w:rPr>
        <w:t xml:space="preserve"> 1989, </w:t>
      </w:r>
      <w:r w:rsidR="00F9324A">
        <w:rPr>
          <w:rFonts w:cs="Times New Roman"/>
          <w:sz w:val="20"/>
          <w:lang w:val="en-US"/>
        </w:rPr>
        <w:t xml:space="preserve">p. </w:t>
      </w:r>
      <w:r w:rsidRPr="00B7157E">
        <w:rPr>
          <w:rFonts w:cs="Times New Roman"/>
          <w:sz w:val="20"/>
          <w:lang w:val="en-US"/>
        </w:rPr>
        <w:t>26)</w:t>
      </w:r>
    </w:p>
    <w:p w14:paraId="0A73D3D5" w14:textId="77777777" w:rsidR="00B7157E" w:rsidRPr="000525A1" w:rsidRDefault="00B7157E" w:rsidP="00B7157E">
      <w:pPr>
        <w:rPr>
          <w:sz w:val="24"/>
          <w:lang w:val="en-US"/>
        </w:rPr>
      </w:pPr>
    </w:p>
    <w:p w14:paraId="7F837A73" w14:textId="348CE74C" w:rsidR="00797ECD" w:rsidRPr="000525A1" w:rsidRDefault="00797ECD" w:rsidP="00B7157E">
      <w:pPr>
        <w:spacing w:after="0"/>
        <w:rPr>
          <w:rFonts w:cs="Times New Roman"/>
          <w:sz w:val="24"/>
          <w:lang w:val="en-US"/>
        </w:rPr>
      </w:pPr>
      <w:r w:rsidRPr="000525A1">
        <w:rPr>
          <w:rFonts w:cs="Times New Roman"/>
          <w:iCs/>
          <w:sz w:val="24"/>
          <w:lang w:val="en-US"/>
        </w:rPr>
        <w:t xml:space="preserve">In the lecture, </w:t>
      </w:r>
      <w:proofErr w:type="spellStart"/>
      <w:r w:rsidRPr="000525A1">
        <w:rPr>
          <w:rFonts w:cs="Times New Roman"/>
          <w:iCs/>
          <w:sz w:val="24"/>
          <w:lang w:val="en-US"/>
        </w:rPr>
        <w:t>Apostel</w:t>
      </w:r>
      <w:proofErr w:type="spellEnd"/>
      <w:r w:rsidRPr="000525A1">
        <w:rPr>
          <w:rFonts w:cs="Times New Roman"/>
          <w:iCs/>
          <w:sz w:val="24"/>
          <w:lang w:val="en-US"/>
        </w:rPr>
        <w:t xml:space="preserve"> invokes disappointment about the fact that Carnap did not find </w:t>
      </w:r>
      <w:proofErr w:type="spellStart"/>
      <w:r w:rsidRPr="000525A1">
        <w:rPr>
          <w:rFonts w:cs="Times New Roman"/>
          <w:iCs/>
          <w:sz w:val="24"/>
          <w:lang w:val="en-US"/>
        </w:rPr>
        <w:t>Apostel’s</w:t>
      </w:r>
      <w:proofErr w:type="spellEnd"/>
      <w:r w:rsidRPr="000525A1">
        <w:rPr>
          <w:rFonts w:cs="Times New Roman"/>
          <w:iCs/>
          <w:sz w:val="24"/>
          <w:lang w:val="en-US"/>
        </w:rPr>
        <w:t xml:space="preserve"> work on causality interesting enough</w:t>
      </w:r>
      <w:r w:rsidR="00CC05DE" w:rsidRPr="000525A1">
        <w:rPr>
          <w:rFonts w:cs="Times New Roman"/>
          <w:iCs/>
          <w:sz w:val="24"/>
          <w:lang w:val="en-US"/>
        </w:rPr>
        <w:t xml:space="preserve"> and instead wanted him to work on ethics</w:t>
      </w:r>
      <w:r w:rsidRPr="000525A1">
        <w:rPr>
          <w:rFonts w:cs="Times New Roman"/>
          <w:iCs/>
          <w:sz w:val="24"/>
          <w:lang w:val="en-US"/>
        </w:rPr>
        <w:t>.</w:t>
      </w:r>
      <w:r w:rsidRPr="000525A1">
        <w:rPr>
          <w:rFonts w:cs="Times New Roman"/>
          <w:sz w:val="24"/>
          <w:lang w:val="en-US"/>
        </w:rPr>
        <w:t xml:space="preserve"> </w:t>
      </w:r>
    </w:p>
    <w:p w14:paraId="1892584A" w14:textId="77777777" w:rsidR="00B7157E" w:rsidRPr="000525A1" w:rsidRDefault="00B7157E" w:rsidP="00B7157E">
      <w:pPr>
        <w:spacing w:after="0"/>
        <w:rPr>
          <w:rFonts w:cs="Times New Roman"/>
          <w:sz w:val="24"/>
          <w:lang w:val="en-US"/>
        </w:rPr>
      </w:pPr>
    </w:p>
    <w:p w14:paraId="699D233B" w14:textId="77777777" w:rsidR="00FE204C" w:rsidRPr="00B7157E" w:rsidRDefault="00797ECD" w:rsidP="00B7157E">
      <w:pPr>
        <w:pStyle w:val="Citaat"/>
        <w:spacing w:before="0" w:after="0"/>
        <w:ind w:left="567" w:right="521"/>
        <w:rPr>
          <w:rFonts w:cs="Times New Roman"/>
          <w:sz w:val="20"/>
          <w:lang w:val="en-US"/>
        </w:rPr>
      </w:pPr>
      <w:r w:rsidRPr="00B7157E">
        <w:rPr>
          <w:rFonts w:cs="Times New Roman"/>
          <w:sz w:val="20"/>
          <w:lang w:val="en-US"/>
        </w:rPr>
        <w:t xml:space="preserve">And now, Carnap told me that I could best collaborate in the movement by working on ethics. […] I did not do this, because I could not withdraw myself from my fascination with causality. […] </w:t>
      </w:r>
    </w:p>
    <w:p w14:paraId="3E148DC7" w14:textId="7B4ED5EC" w:rsidR="00EA7E73" w:rsidRPr="00B7157E" w:rsidRDefault="00797ECD" w:rsidP="00B7157E">
      <w:pPr>
        <w:pStyle w:val="Citaat"/>
        <w:spacing w:before="0" w:after="0"/>
        <w:ind w:left="567" w:right="521"/>
        <w:rPr>
          <w:rFonts w:cs="Times New Roman"/>
          <w:sz w:val="20"/>
          <w:lang w:val="en-US"/>
        </w:rPr>
      </w:pPr>
      <w:proofErr w:type="gramStart"/>
      <w:r w:rsidRPr="00B7157E">
        <w:rPr>
          <w:rFonts w:cs="Times New Roman"/>
          <w:sz w:val="20"/>
          <w:lang w:val="en-US"/>
        </w:rPr>
        <w:t>But,</w:t>
      </w:r>
      <w:proofErr w:type="gramEnd"/>
      <w:r w:rsidRPr="00B7157E">
        <w:rPr>
          <w:rFonts w:cs="Times New Roman"/>
          <w:sz w:val="20"/>
          <w:lang w:val="en-US"/>
        </w:rPr>
        <w:t xml:space="preserve"> I should have done what Carnap advised me to do. He was right. </w:t>
      </w:r>
      <w:r w:rsidR="00714539" w:rsidRPr="00B7157E">
        <w:rPr>
          <w:rFonts w:cs="Times New Roman"/>
          <w:sz w:val="20"/>
          <w:lang w:val="en-US"/>
        </w:rPr>
        <w:t>(</w:t>
      </w:r>
      <w:proofErr w:type="spellStart"/>
      <w:r w:rsidR="00714539" w:rsidRPr="00B7157E">
        <w:rPr>
          <w:rFonts w:cs="Times New Roman"/>
          <w:sz w:val="20"/>
          <w:lang w:val="en-US"/>
        </w:rPr>
        <w:t>Apostel</w:t>
      </w:r>
      <w:proofErr w:type="spellEnd"/>
      <w:r w:rsidR="00714539" w:rsidRPr="00B7157E">
        <w:rPr>
          <w:rFonts w:cs="Times New Roman"/>
          <w:sz w:val="20"/>
          <w:lang w:val="en-US"/>
        </w:rPr>
        <w:t xml:space="preserve"> [1986] 2011, </w:t>
      </w:r>
      <w:r w:rsidR="00B7157E" w:rsidRPr="00B7157E">
        <w:rPr>
          <w:rFonts w:cs="Times New Roman"/>
          <w:sz w:val="20"/>
          <w:lang w:val="en-US"/>
        </w:rPr>
        <w:t xml:space="preserve">p. </w:t>
      </w:r>
      <w:r w:rsidR="00714539" w:rsidRPr="00B7157E">
        <w:rPr>
          <w:rFonts w:cs="Times New Roman"/>
          <w:sz w:val="20"/>
          <w:lang w:val="en-US"/>
        </w:rPr>
        <w:t>468)</w:t>
      </w:r>
    </w:p>
    <w:p w14:paraId="4151D46B" w14:textId="77777777" w:rsidR="00B7157E" w:rsidRPr="000525A1" w:rsidRDefault="00B7157E" w:rsidP="00B7157E">
      <w:pPr>
        <w:rPr>
          <w:sz w:val="24"/>
          <w:lang w:val="en-US"/>
        </w:rPr>
      </w:pPr>
    </w:p>
    <w:p w14:paraId="3A983157" w14:textId="6AB23BBA" w:rsidR="00797ECD" w:rsidRPr="000525A1" w:rsidRDefault="00962234" w:rsidP="00B7157E">
      <w:pPr>
        <w:spacing w:after="0"/>
        <w:rPr>
          <w:rFonts w:cs="Times New Roman"/>
          <w:sz w:val="24"/>
          <w:lang w:val="en-US"/>
        </w:rPr>
      </w:pPr>
      <w:r w:rsidRPr="000525A1">
        <w:rPr>
          <w:rFonts w:cs="Times New Roman"/>
          <w:sz w:val="24"/>
          <w:lang w:val="en-US"/>
        </w:rPr>
        <w:t xml:space="preserve">It is difficult to assess from the available sources whether Carnap really offered </w:t>
      </w:r>
      <w:proofErr w:type="spellStart"/>
      <w:r w:rsidRPr="000525A1">
        <w:rPr>
          <w:rFonts w:cs="Times New Roman"/>
          <w:sz w:val="24"/>
          <w:lang w:val="en-US"/>
        </w:rPr>
        <w:t>Apostel</w:t>
      </w:r>
      <w:proofErr w:type="spellEnd"/>
      <w:r w:rsidRPr="000525A1">
        <w:rPr>
          <w:rFonts w:cs="Times New Roman"/>
          <w:sz w:val="24"/>
          <w:lang w:val="en-US"/>
        </w:rPr>
        <w:t xml:space="preserve"> </w:t>
      </w:r>
      <w:r w:rsidR="00905C05" w:rsidRPr="000525A1">
        <w:rPr>
          <w:rFonts w:cs="Times New Roman"/>
          <w:sz w:val="24"/>
          <w:lang w:val="en-US"/>
        </w:rPr>
        <w:t xml:space="preserve">the opportunity </w:t>
      </w:r>
      <w:r w:rsidRPr="000525A1">
        <w:rPr>
          <w:rFonts w:cs="Times New Roman"/>
          <w:sz w:val="24"/>
          <w:lang w:val="en-US"/>
        </w:rPr>
        <w:t xml:space="preserve">to continue his PhD in Chicago, </w:t>
      </w:r>
      <w:r w:rsidR="00905C05" w:rsidRPr="000525A1">
        <w:rPr>
          <w:rFonts w:cs="Times New Roman"/>
          <w:sz w:val="24"/>
          <w:lang w:val="en-US"/>
        </w:rPr>
        <w:t>and also</w:t>
      </w:r>
      <w:r w:rsidRPr="000525A1">
        <w:rPr>
          <w:rFonts w:cs="Times New Roman"/>
          <w:sz w:val="24"/>
          <w:lang w:val="en-US"/>
        </w:rPr>
        <w:t xml:space="preserve"> whether Carnap </w:t>
      </w:r>
      <w:r w:rsidR="00FE204C" w:rsidRPr="000525A1">
        <w:rPr>
          <w:rFonts w:cs="Times New Roman"/>
          <w:sz w:val="24"/>
          <w:lang w:val="en-US"/>
        </w:rPr>
        <w:t>actually</w:t>
      </w:r>
      <w:r w:rsidRPr="000525A1">
        <w:rPr>
          <w:rFonts w:cs="Times New Roman"/>
          <w:sz w:val="24"/>
          <w:lang w:val="en-US"/>
        </w:rPr>
        <w:t xml:space="preserve"> wanted </w:t>
      </w:r>
      <w:proofErr w:type="spellStart"/>
      <w:r w:rsidRPr="000525A1">
        <w:rPr>
          <w:rFonts w:cs="Times New Roman"/>
          <w:sz w:val="24"/>
          <w:lang w:val="en-US"/>
        </w:rPr>
        <w:t>Apostel</w:t>
      </w:r>
      <w:proofErr w:type="spellEnd"/>
      <w:r w:rsidRPr="000525A1">
        <w:rPr>
          <w:rFonts w:cs="Times New Roman"/>
          <w:sz w:val="24"/>
          <w:lang w:val="en-US"/>
        </w:rPr>
        <w:t xml:space="preserve"> to work on ethics.</w:t>
      </w:r>
      <w:r w:rsidR="00FE204C" w:rsidRPr="000525A1">
        <w:rPr>
          <w:rFonts w:cs="Times New Roman"/>
          <w:sz w:val="24"/>
          <w:lang w:val="en-US"/>
        </w:rPr>
        <w:t xml:space="preserve"> There are no sources </w:t>
      </w:r>
      <w:r w:rsidR="00CC05DE" w:rsidRPr="000525A1">
        <w:rPr>
          <w:rFonts w:cs="Times New Roman"/>
          <w:sz w:val="24"/>
          <w:lang w:val="en-US"/>
        </w:rPr>
        <w:t>contemporary to the events which can</w:t>
      </w:r>
      <w:r w:rsidR="00FE204C" w:rsidRPr="000525A1">
        <w:rPr>
          <w:rFonts w:cs="Times New Roman"/>
          <w:sz w:val="24"/>
          <w:lang w:val="en-US"/>
        </w:rPr>
        <w:t xml:space="preserve"> confirm this.</w:t>
      </w:r>
      <w:r w:rsidRPr="000525A1">
        <w:rPr>
          <w:rFonts w:cs="Times New Roman"/>
          <w:sz w:val="24"/>
          <w:lang w:val="en-US"/>
        </w:rPr>
        <w:t xml:space="preserve"> In a letter, dated 21 February 1952, Ina Carnap writes to Carl Hempel about </w:t>
      </w:r>
      <w:proofErr w:type="spellStart"/>
      <w:r w:rsidRPr="000525A1">
        <w:rPr>
          <w:rFonts w:cs="Times New Roman"/>
          <w:sz w:val="24"/>
          <w:lang w:val="en-US"/>
        </w:rPr>
        <w:t>Apostel</w:t>
      </w:r>
      <w:proofErr w:type="spellEnd"/>
      <w:r w:rsidRPr="000525A1">
        <w:rPr>
          <w:rFonts w:cs="Times New Roman"/>
          <w:sz w:val="24"/>
          <w:lang w:val="en-US"/>
        </w:rPr>
        <w:t>, as someone “to whom Carnap regularly gave extra time” and whom “</w:t>
      </w:r>
      <w:r w:rsidR="00FE204C" w:rsidRPr="000525A1">
        <w:rPr>
          <w:rFonts w:cs="Times New Roman"/>
          <w:sz w:val="24"/>
          <w:lang w:val="en-US"/>
        </w:rPr>
        <w:t>Carnap</w:t>
      </w:r>
      <w:r w:rsidRPr="000525A1">
        <w:rPr>
          <w:rFonts w:cs="Times New Roman"/>
          <w:sz w:val="24"/>
          <w:lang w:val="en-US"/>
        </w:rPr>
        <w:t xml:space="preserve"> thinks is very intelligent, maybe a little on the slow side – but that may be due to the language”.</w:t>
      </w:r>
      <w:r w:rsidR="00CC05DE" w:rsidRPr="000525A1">
        <w:rPr>
          <w:rStyle w:val="Voetnootmarkering"/>
          <w:rFonts w:cs="Times New Roman"/>
          <w:sz w:val="24"/>
          <w:lang w:val="en-US"/>
        </w:rPr>
        <w:footnoteReference w:id="4"/>
      </w:r>
      <w:r w:rsidRPr="000525A1">
        <w:rPr>
          <w:rFonts w:cs="Times New Roman"/>
          <w:sz w:val="24"/>
          <w:lang w:val="en-US"/>
        </w:rPr>
        <w:t xml:space="preserve"> </w:t>
      </w:r>
      <w:r w:rsidR="00E97D0C" w:rsidRPr="000525A1">
        <w:rPr>
          <w:rFonts w:cs="Times New Roman"/>
          <w:sz w:val="24"/>
          <w:lang w:val="en-US"/>
        </w:rPr>
        <w:t xml:space="preserve">Carnap clearly considered </w:t>
      </w:r>
      <w:proofErr w:type="spellStart"/>
      <w:r w:rsidR="00E97D0C" w:rsidRPr="000525A1">
        <w:rPr>
          <w:rFonts w:cs="Times New Roman"/>
          <w:sz w:val="24"/>
          <w:lang w:val="en-US"/>
        </w:rPr>
        <w:t>Apostel</w:t>
      </w:r>
      <w:proofErr w:type="spellEnd"/>
      <w:r w:rsidR="00E97D0C" w:rsidRPr="000525A1">
        <w:rPr>
          <w:rFonts w:cs="Times New Roman"/>
          <w:sz w:val="24"/>
          <w:lang w:val="en-US"/>
        </w:rPr>
        <w:t xml:space="preserve"> an interesting student, potentially </w:t>
      </w:r>
      <w:r w:rsidR="00FE204C" w:rsidRPr="000525A1">
        <w:rPr>
          <w:rFonts w:cs="Times New Roman"/>
          <w:sz w:val="24"/>
          <w:lang w:val="en-US"/>
        </w:rPr>
        <w:t xml:space="preserve">also </w:t>
      </w:r>
      <w:r w:rsidR="00E97D0C" w:rsidRPr="000525A1">
        <w:rPr>
          <w:rFonts w:cs="Times New Roman"/>
          <w:sz w:val="24"/>
          <w:lang w:val="en-US"/>
        </w:rPr>
        <w:t xml:space="preserve">a </w:t>
      </w:r>
      <w:r w:rsidR="0023691C" w:rsidRPr="000525A1">
        <w:rPr>
          <w:rFonts w:cs="Times New Roman"/>
          <w:sz w:val="24"/>
          <w:lang w:val="en-US"/>
        </w:rPr>
        <w:t xml:space="preserve">unique </w:t>
      </w:r>
      <w:r w:rsidR="00E97D0C" w:rsidRPr="000525A1">
        <w:rPr>
          <w:rFonts w:cs="Times New Roman"/>
          <w:sz w:val="24"/>
          <w:lang w:val="en-US"/>
        </w:rPr>
        <w:t xml:space="preserve">student </w:t>
      </w:r>
      <w:r w:rsidR="0023691C" w:rsidRPr="000525A1">
        <w:rPr>
          <w:rFonts w:cs="Times New Roman"/>
          <w:sz w:val="24"/>
          <w:lang w:val="en-US"/>
        </w:rPr>
        <w:t xml:space="preserve">since </w:t>
      </w:r>
      <w:proofErr w:type="spellStart"/>
      <w:r w:rsidR="0023691C" w:rsidRPr="000525A1">
        <w:rPr>
          <w:rFonts w:cs="Times New Roman"/>
          <w:sz w:val="24"/>
          <w:lang w:val="en-US"/>
        </w:rPr>
        <w:t>Apostel</w:t>
      </w:r>
      <w:proofErr w:type="spellEnd"/>
      <w:r w:rsidR="0023691C" w:rsidRPr="000525A1">
        <w:rPr>
          <w:rFonts w:cs="Times New Roman"/>
          <w:sz w:val="24"/>
          <w:lang w:val="en-US"/>
        </w:rPr>
        <w:t xml:space="preserve"> </w:t>
      </w:r>
      <w:r w:rsidR="00E97D0C" w:rsidRPr="000525A1">
        <w:rPr>
          <w:rFonts w:cs="Times New Roman"/>
          <w:sz w:val="24"/>
          <w:lang w:val="en-US"/>
        </w:rPr>
        <w:t xml:space="preserve">understood </w:t>
      </w:r>
      <w:proofErr w:type="spellStart"/>
      <w:r w:rsidR="00E97D0C" w:rsidRPr="000525A1">
        <w:rPr>
          <w:rFonts w:cs="Times New Roman"/>
          <w:sz w:val="24"/>
          <w:lang w:val="en-US"/>
        </w:rPr>
        <w:t>Carnap’s</w:t>
      </w:r>
      <w:proofErr w:type="spellEnd"/>
      <w:r w:rsidR="00E97D0C" w:rsidRPr="000525A1">
        <w:rPr>
          <w:rFonts w:cs="Times New Roman"/>
          <w:sz w:val="24"/>
          <w:lang w:val="en-US"/>
        </w:rPr>
        <w:t xml:space="preserve"> work within its European context. Whatever offer Carnap made or did not make to </w:t>
      </w:r>
      <w:proofErr w:type="spellStart"/>
      <w:r w:rsidR="00E97D0C" w:rsidRPr="000525A1">
        <w:rPr>
          <w:rFonts w:cs="Times New Roman"/>
          <w:sz w:val="24"/>
          <w:lang w:val="en-US"/>
        </w:rPr>
        <w:t>Apostel</w:t>
      </w:r>
      <w:proofErr w:type="spellEnd"/>
      <w:r w:rsidR="00E97D0C" w:rsidRPr="000525A1">
        <w:rPr>
          <w:rFonts w:cs="Times New Roman"/>
          <w:sz w:val="24"/>
          <w:lang w:val="en-US"/>
        </w:rPr>
        <w:t xml:space="preserve">, the most important fact is that </w:t>
      </w:r>
      <w:proofErr w:type="spellStart"/>
      <w:r w:rsidR="00E97D0C" w:rsidRPr="000525A1">
        <w:rPr>
          <w:rFonts w:cs="Times New Roman"/>
          <w:sz w:val="24"/>
          <w:lang w:val="en-US"/>
        </w:rPr>
        <w:t>Apostel</w:t>
      </w:r>
      <w:proofErr w:type="spellEnd"/>
      <w:r w:rsidR="00E97D0C" w:rsidRPr="000525A1">
        <w:rPr>
          <w:rFonts w:cs="Times New Roman"/>
          <w:sz w:val="24"/>
          <w:lang w:val="en-US"/>
        </w:rPr>
        <w:t xml:space="preserve"> understood </w:t>
      </w:r>
      <w:proofErr w:type="spellStart"/>
      <w:r w:rsidR="00E97D0C" w:rsidRPr="000525A1">
        <w:rPr>
          <w:rFonts w:cs="Times New Roman"/>
          <w:sz w:val="24"/>
          <w:lang w:val="en-US"/>
        </w:rPr>
        <w:t>Carnap’s</w:t>
      </w:r>
      <w:proofErr w:type="spellEnd"/>
      <w:r w:rsidR="00E97D0C" w:rsidRPr="000525A1">
        <w:rPr>
          <w:rFonts w:cs="Times New Roman"/>
          <w:sz w:val="24"/>
          <w:lang w:val="en-US"/>
        </w:rPr>
        <w:t xml:space="preserve"> philosophy as part of a </w:t>
      </w:r>
      <w:r w:rsidR="0023691C" w:rsidRPr="000525A1">
        <w:rPr>
          <w:rFonts w:cs="Times New Roman"/>
          <w:sz w:val="24"/>
          <w:lang w:val="en-US"/>
        </w:rPr>
        <w:t xml:space="preserve">more general </w:t>
      </w:r>
      <w:r w:rsidR="00E97D0C" w:rsidRPr="000525A1">
        <w:rPr>
          <w:rFonts w:cs="Times New Roman"/>
          <w:sz w:val="24"/>
          <w:lang w:val="en-US"/>
        </w:rPr>
        <w:t xml:space="preserve">movement which aimed to change society through philosophy, and </w:t>
      </w:r>
      <w:proofErr w:type="spellStart"/>
      <w:r w:rsidR="00E97D0C" w:rsidRPr="000525A1">
        <w:rPr>
          <w:rFonts w:cs="Times New Roman"/>
          <w:sz w:val="24"/>
          <w:lang w:val="en-US"/>
        </w:rPr>
        <w:t>Apostel</w:t>
      </w:r>
      <w:proofErr w:type="spellEnd"/>
      <w:r w:rsidR="00E97D0C" w:rsidRPr="000525A1">
        <w:rPr>
          <w:rFonts w:cs="Times New Roman"/>
          <w:sz w:val="24"/>
          <w:lang w:val="en-US"/>
        </w:rPr>
        <w:t xml:space="preserve"> </w:t>
      </w:r>
      <w:r w:rsidR="00FF455A" w:rsidRPr="000525A1">
        <w:rPr>
          <w:rFonts w:cs="Times New Roman"/>
          <w:sz w:val="24"/>
          <w:lang w:val="en-US"/>
        </w:rPr>
        <w:t>deeply desired</w:t>
      </w:r>
      <w:r w:rsidR="00E97D0C" w:rsidRPr="000525A1">
        <w:rPr>
          <w:rFonts w:cs="Times New Roman"/>
          <w:sz w:val="24"/>
          <w:lang w:val="en-US"/>
        </w:rPr>
        <w:t xml:space="preserve"> to be part of it.</w:t>
      </w:r>
      <w:r w:rsidR="00880B1D" w:rsidRPr="000525A1">
        <w:rPr>
          <w:rStyle w:val="Voetnootmarkering"/>
          <w:rFonts w:cs="Times New Roman"/>
          <w:sz w:val="24"/>
          <w:lang w:val="en-US"/>
        </w:rPr>
        <w:footnoteReference w:id="5"/>
      </w:r>
    </w:p>
    <w:p w14:paraId="1400FE0B" w14:textId="6ABF7AE5" w:rsidR="00E97D0C" w:rsidRPr="000525A1" w:rsidRDefault="00375C21" w:rsidP="00B7157E">
      <w:pPr>
        <w:spacing w:after="0"/>
        <w:rPr>
          <w:rFonts w:cs="Times New Roman"/>
          <w:sz w:val="24"/>
          <w:lang w:val="en-US"/>
        </w:rPr>
      </w:pPr>
      <w:r w:rsidRPr="000525A1">
        <w:rPr>
          <w:rFonts w:cs="Times New Roman"/>
          <w:sz w:val="24"/>
          <w:lang w:val="en-US"/>
        </w:rPr>
        <w:lastRenderedPageBreak/>
        <w:tab/>
      </w:r>
      <w:r w:rsidR="00E97D0C" w:rsidRPr="000525A1">
        <w:rPr>
          <w:rFonts w:cs="Times New Roman"/>
          <w:sz w:val="24"/>
          <w:lang w:val="en-US"/>
        </w:rPr>
        <w:t xml:space="preserve">In his 1986 lecture he talks at length about the logical empiricist movement as an active engagement “to bring science into society, so that the people can </w:t>
      </w:r>
      <w:r w:rsidR="00FE204C" w:rsidRPr="000525A1">
        <w:rPr>
          <w:rFonts w:cs="Times New Roman"/>
          <w:sz w:val="24"/>
          <w:lang w:val="en-US"/>
        </w:rPr>
        <w:t>take</w:t>
      </w:r>
      <w:r w:rsidR="00E97D0C" w:rsidRPr="000525A1">
        <w:rPr>
          <w:rFonts w:cs="Times New Roman"/>
          <w:sz w:val="24"/>
          <w:lang w:val="en-US"/>
        </w:rPr>
        <w:t xml:space="preserve"> </w:t>
      </w:r>
      <w:r w:rsidR="0023691C" w:rsidRPr="000525A1">
        <w:rPr>
          <w:rFonts w:cs="Times New Roman"/>
          <w:sz w:val="24"/>
          <w:lang w:val="en-US"/>
        </w:rPr>
        <w:t>destiny</w:t>
      </w:r>
      <w:r w:rsidR="00FE204C" w:rsidRPr="000525A1">
        <w:rPr>
          <w:rFonts w:cs="Times New Roman"/>
          <w:sz w:val="24"/>
          <w:lang w:val="en-US"/>
        </w:rPr>
        <w:t xml:space="preserve"> in their own hands</w:t>
      </w:r>
      <w:r w:rsidR="00E97D0C" w:rsidRPr="000525A1">
        <w:rPr>
          <w:rFonts w:cs="Times New Roman"/>
          <w:sz w:val="24"/>
          <w:lang w:val="en-US"/>
        </w:rPr>
        <w:t xml:space="preserve">” </w:t>
      </w:r>
      <w:r w:rsidR="00714539" w:rsidRPr="000525A1">
        <w:rPr>
          <w:rFonts w:cs="Times New Roman"/>
          <w:sz w:val="24"/>
          <w:lang w:val="en-US"/>
        </w:rPr>
        <w:t>(</w:t>
      </w:r>
      <w:proofErr w:type="spellStart"/>
      <w:r w:rsidR="00714539" w:rsidRPr="000525A1">
        <w:rPr>
          <w:rFonts w:cs="Times New Roman"/>
          <w:sz w:val="24"/>
          <w:lang w:val="en-US"/>
        </w:rPr>
        <w:t>Apostel</w:t>
      </w:r>
      <w:proofErr w:type="spellEnd"/>
      <w:r w:rsidR="00714539" w:rsidRPr="000525A1">
        <w:rPr>
          <w:rFonts w:cs="Times New Roman"/>
          <w:sz w:val="24"/>
          <w:lang w:val="en-US"/>
        </w:rPr>
        <w:t xml:space="preserve"> [1986] 2011, </w:t>
      </w:r>
      <w:r w:rsidRPr="000525A1">
        <w:rPr>
          <w:rFonts w:cs="Times New Roman"/>
          <w:sz w:val="24"/>
          <w:lang w:val="en-US"/>
        </w:rPr>
        <w:t xml:space="preserve">p. </w:t>
      </w:r>
      <w:r w:rsidR="00714539" w:rsidRPr="000525A1">
        <w:rPr>
          <w:rFonts w:cs="Times New Roman"/>
          <w:sz w:val="24"/>
          <w:lang w:val="en-US"/>
        </w:rPr>
        <w:t>470)</w:t>
      </w:r>
      <w:r w:rsidR="00E97D0C" w:rsidRPr="000525A1">
        <w:rPr>
          <w:rFonts w:cs="Times New Roman"/>
          <w:sz w:val="24"/>
          <w:lang w:val="en-US"/>
        </w:rPr>
        <w:t xml:space="preserve">. </w:t>
      </w:r>
      <w:r w:rsidR="0023691C" w:rsidRPr="000525A1">
        <w:rPr>
          <w:rFonts w:cs="Times New Roman"/>
          <w:sz w:val="24"/>
          <w:lang w:val="en-US"/>
        </w:rPr>
        <w:t>To exemplify this, h</w:t>
      </w:r>
      <w:r w:rsidR="008072C6" w:rsidRPr="000525A1">
        <w:rPr>
          <w:rFonts w:cs="Times New Roman"/>
          <w:sz w:val="24"/>
          <w:lang w:val="en-US"/>
        </w:rPr>
        <w:t xml:space="preserve">e discusses </w:t>
      </w:r>
      <w:proofErr w:type="spellStart"/>
      <w:r w:rsidR="008072C6" w:rsidRPr="000525A1">
        <w:rPr>
          <w:rFonts w:cs="Times New Roman"/>
          <w:sz w:val="24"/>
          <w:lang w:val="en-US"/>
        </w:rPr>
        <w:t>Neurath’s</w:t>
      </w:r>
      <w:proofErr w:type="spellEnd"/>
      <w:r w:rsidR="008072C6" w:rsidRPr="000525A1">
        <w:rPr>
          <w:rFonts w:cs="Times New Roman"/>
          <w:sz w:val="24"/>
          <w:lang w:val="en-US"/>
        </w:rPr>
        <w:t xml:space="preserve"> </w:t>
      </w:r>
      <w:r w:rsidR="00905C05" w:rsidRPr="000525A1">
        <w:rPr>
          <w:rFonts w:cs="Times New Roman"/>
          <w:sz w:val="24"/>
          <w:lang w:val="en-US"/>
        </w:rPr>
        <w:t>ISOTYPE</w:t>
      </w:r>
      <w:r w:rsidR="008072C6" w:rsidRPr="000525A1">
        <w:rPr>
          <w:rFonts w:cs="Times New Roman"/>
          <w:sz w:val="24"/>
          <w:lang w:val="en-US"/>
        </w:rPr>
        <w:t xml:space="preserve"> project, situates logical empiricism in the context of Red Vienna, goes over the parallel developments in the Bauhaus school and defends </w:t>
      </w:r>
      <w:r w:rsidR="005E3247" w:rsidRPr="000525A1">
        <w:rPr>
          <w:rFonts w:cs="Times New Roman"/>
          <w:sz w:val="24"/>
          <w:lang w:val="en-US"/>
        </w:rPr>
        <w:t xml:space="preserve">the claim </w:t>
      </w:r>
      <w:r w:rsidR="008072C6" w:rsidRPr="000525A1">
        <w:rPr>
          <w:rFonts w:cs="Times New Roman"/>
          <w:sz w:val="24"/>
          <w:lang w:val="en-US"/>
        </w:rPr>
        <w:t xml:space="preserve">that the distinction between analytic and synthetic </w:t>
      </w:r>
      <w:r w:rsidRPr="000525A1">
        <w:rPr>
          <w:rFonts w:cs="Times New Roman"/>
          <w:sz w:val="24"/>
          <w:lang w:val="en-US"/>
        </w:rPr>
        <w:t>judgments</w:t>
      </w:r>
      <w:r w:rsidR="008072C6" w:rsidRPr="000525A1">
        <w:rPr>
          <w:rFonts w:cs="Times New Roman"/>
          <w:sz w:val="24"/>
          <w:lang w:val="en-US"/>
        </w:rPr>
        <w:t xml:space="preserve"> is the “socio-political expression of the option to develop a philosophy which can have a politically transformative function” </w:t>
      </w:r>
      <w:r w:rsidR="00714539" w:rsidRPr="000525A1">
        <w:rPr>
          <w:rFonts w:cs="Times New Roman"/>
          <w:sz w:val="24"/>
          <w:lang w:val="en-US"/>
        </w:rPr>
        <w:t>(</w:t>
      </w:r>
      <w:proofErr w:type="spellStart"/>
      <w:r w:rsidR="00714539" w:rsidRPr="000525A1">
        <w:rPr>
          <w:rFonts w:cs="Times New Roman"/>
          <w:sz w:val="24"/>
          <w:lang w:val="en-US"/>
        </w:rPr>
        <w:t>Apostel</w:t>
      </w:r>
      <w:proofErr w:type="spellEnd"/>
      <w:r w:rsidR="00714539" w:rsidRPr="000525A1">
        <w:rPr>
          <w:rFonts w:cs="Times New Roman"/>
          <w:sz w:val="24"/>
          <w:lang w:val="en-US"/>
        </w:rPr>
        <w:t xml:space="preserve"> [1986] 2011, </w:t>
      </w:r>
      <w:r w:rsidRPr="000525A1">
        <w:rPr>
          <w:rFonts w:cs="Times New Roman"/>
          <w:sz w:val="24"/>
          <w:lang w:val="en-US"/>
        </w:rPr>
        <w:t xml:space="preserve">p. </w:t>
      </w:r>
      <w:r w:rsidR="00714539" w:rsidRPr="000525A1">
        <w:rPr>
          <w:rFonts w:cs="Times New Roman"/>
          <w:sz w:val="24"/>
          <w:lang w:val="en-US"/>
        </w:rPr>
        <w:t>472)</w:t>
      </w:r>
      <w:r w:rsidR="008072C6" w:rsidRPr="000525A1">
        <w:rPr>
          <w:rFonts w:cs="Times New Roman"/>
          <w:sz w:val="24"/>
          <w:lang w:val="en-US"/>
        </w:rPr>
        <w:t>.</w:t>
      </w:r>
      <w:r w:rsidR="00AC7F30" w:rsidRPr="000525A1">
        <w:rPr>
          <w:rStyle w:val="Voetnootmarkering"/>
          <w:rFonts w:cs="Times New Roman"/>
          <w:sz w:val="24"/>
          <w:lang w:val="en-US"/>
        </w:rPr>
        <w:footnoteReference w:id="6"/>
      </w:r>
      <w:r w:rsidR="0023691C" w:rsidRPr="000525A1">
        <w:rPr>
          <w:rFonts w:cs="Times New Roman"/>
          <w:sz w:val="24"/>
          <w:lang w:val="en-US"/>
        </w:rPr>
        <w:t xml:space="preserve"> The discussion of the logical empiricist movement in the lecture ends in existential terms:</w:t>
      </w:r>
    </w:p>
    <w:p w14:paraId="4EDA97B4" w14:textId="77777777" w:rsidR="00375C21" w:rsidRPr="000525A1" w:rsidRDefault="00375C21" w:rsidP="00B7157E">
      <w:pPr>
        <w:spacing w:after="0"/>
        <w:rPr>
          <w:rFonts w:cs="Times New Roman"/>
          <w:sz w:val="24"/>
          <w:lang w:val="en-US"/>
        </w:rPr>
      </w:pPr>
    </w:p>
    <w:p w14:paraId="547D3DC8" w14:textId="49539375" w:rsidR="008072C6" w:rsidRPr="00F9324A" w:rsidRDefault="008072C6" w:rsidP="00F9324A">
      <w:pPr>
        <w:pStyle w:val="Citaat"/>
        <w:spacing w:before="0" w:after="0"/>
        <w:ind w:left="567" w:right="-46"/>
        <w:rPr>
          <w:rFonts w:cs="Times New Roman"/>
          <w:sz w:val="20"/>
          <w:lang w:val="en-US"/>
        </w:rPr>
      </w:pPr>
      <w:r w:rsidRPr="00F9324A">
        <w:rPr>
          <w:rFonts w:cs="Times New Roman"/>
          <w:sz w:val="20"/>
          <w:lang w:val="en-US"/>
        </w:rPr>
        <w:t>This</w:t>
      </w:r>
      <w:r w:rsidR="004B199F" w:rsidRPr="00F9324A">
        <w:rPr>
          <w:rFonts w:cs="Times New Roman"/>
          <w:sz w:val="20"/>
          <w:lang w:val="en-US"/>
        </w:rPr>
        <w:t xml:space="preserve"> [political project]</w:t>
      </w:r>
      <w:r w:rsidRPr="00F9324A">
        <w:rPr>
          <w:rFonts w:cs="Times New Roman"/>
          <w:sz w:val="20"/>
          <w:lang w:val="en-US"/>
        </w:rPr>
        <w:t xml:space="preserve"> was the movement. It was one enormous fight, outside and inside. […] You probably noticed, and I </w:t>
      </w:r>
      <w:r w:rsidR="00FF455A" w:rsidRPr="00F9324A">
        <w:rPr>
          <w:rFonts w:cs="Times New Roman"/>
          <w:sz w:val="20"/>
          <w:lang w:val="en-US"/>
        </w:rPr>
        <w:t>cannot</w:t>
      </w:r>
      <w:r w:rsidRPr="00F9324A">
        <w:rPr>
          <w:rFonts w:cs="Times New Roman"/>
          <w:sz w:val="20"/>
          <w:lang w:val="en-US"/>
        </w:rPr>
        <w:t xml:space="preserve"> deny it: my deepest sympathies and friendship go out to this movement. I am it and I want to be it. That is philosophy. I do not say this in a non-committal way. </w:t>
      </w:r>
      <w:r w:rsidR="00714539" w:rsidRPr="00F9324A">
        <w:rPr>
          <w:rFonts w:cs="Times New Roman"/>
          <w:sz w:val="20"/>
          <w:lang w:val="en-US"/>
        </w:rPr>
        <w:t>(</w:t>
      </w:r>
      <w:proofErr w:type="spellStart"/>
      <w:r w:rsidR="00714539" w:rsidRPr="00F9324A">
        <w:rPr>
          <w:rFonts w:cs="Times New Roman"/>
          <w:sz w:val="20"/>
          <w:lang w:val="en-US"/>
        </w:rPr>
        <w:t>Apostel</w:t>
      </w:r>
      <w:proofErr w:type="spellEnd"/>
      <w:r w:rsidR="00714539" w:rsidRPr="00F9324A">
        <w:rPr>
          <w:rFonts w:cs="Times New Roman"/>
          <w:sz w:val="20"/>
          <w:lang w:val="en-US"/>
        </w:rPr>
        <w:t xml:space="preserve"> [1986] 2011,</w:t>
      </w:r>
      <w:r w:rsidR="00F9324A">
        <w:rPr>
          <w:rFonts w:cs="Times New Roman"/>
          <w:sz w:val="20"/>
          <w:lang w:val="en-US"/>
        </w:rPr>
        <w:t xml:space="preserve"> p.</w:t>
      </w:r>
      <w:r w:rsidR="00714539" w:rsidRPr="00F9324A">
        <w:rPr>
          <w:rFonts w:cs="Times New Roman"/>
          <w:sz w:val="20"/>
          <w:lang w:val="en-US"/>
        </w:rPr>
        <w:t xml:space="preserve"> 475)</w:t>
      </w:r>
    </w:p>
    <w:p w14:paraId="508CEC57" w14:textId="77777777" w:rsidR="00F9324A" w:rsidRPr="000525A1" w:rsidRDefault="00F9324A" w:rsidP="00F9324A">
      <w:pPr>
        <w:rPr>
          <w:sz w:val="24"/>
          <w:lang w:val="en-US"/>
        </w:rPr>
      </w:pPr>
    </w:p>
    <w:p w14:paraId="3265A148" w14:textId="264CBEC8" w:rsidR="00BA3F6D" w:rsidRPr="000525A1" w:rsidRDefault="00EF515D" w:rsidP="00B7157E">
      <w:pPr>
        <w:spacing w:after="0"/>
        <w:rPr>
          <w:rFonts w:cs="Times New Roman"/>
          <w:sz w:val="24"/>
          <w:lang w:val="en-US"/>
        </w:rPr>
      </w:pPr>
      <w:proofErr w:type="spellStart"/>
      <w:r w:rsidRPr="000525A1">
        <w:rPr>
          <w:rFonts w:cs="Times New Roman"/>
          <w:sz w:val="24"/>
          <w:lang w:val="en-US"/>
        </w:rPr>
        <w:t>Apostel</w:t>
      </w:r>
      <w:proofErr w:type="spellEnd"/>
      <w:r w:rsidRPr="000525A1">
        <w:rPr>
          <w:rFonts w:cs="Times New Roman"/>
          <w:sz w:val="24"/>
          <w:lang w:val="en-US"/>
        </w:rPr>
        <w:t xml:space="preserve"> deeply sympathized with Rudolf </w:t>
      </w:r>
      <w:proofErr w:type="spellStart"/>
      <w:r w:rsidRPr="000525A1">
        <w:rPr>
          <w:rFonts w:cs="Times New Roman"/>
          <w:sz w:val="24"/>
          <w:lang w:val="en-US"/>
        </w:rPr>
        <w:t>Carnap’s</w:t>
      </w:r>
      <w:proofErr w:type="spellEnd"/>
      <w:r w:rsidRPr="000525A1">
        <w:rPr>
          <w:rFonts w:cs="Times New Roman"/>
          <w:sz w:val="24"/>
          <w:lang w:val="en-US"/>
        </w:rPr>
        <w:t xml:space="preserve"> </w:t>
      </w:r>
      <w:r w:rsidR="00BA3F6D" w:rsidRPr="000525A1">
        <w:rPr>
          <w:rFonts w:cs="Times New Roman"/>
          <w:sz w:val="24"/>
          <w:lang w:val="en-US"/>
        </w:rPr>
        <w:t>ethos</w:t>
      </w:r>
      <w:r w:rsidRPr="000525A1">
        <w:rPr>
          <w:rFonts w:cs="Times New Roman"/>
          <w:sz w:val="24"/>
          <w:lang w:val="en-US"/>
        </w:rPr>
        <w:t xml:space="preserve"> in particular, c</w:t>
      </w:r>
      <w:r w:rsidR="00BA3F6D" w:rsidRPr="000525A1">
        <w:rPr>
          <w:rFonts w:cs="Times New Roman"/>
          <w:sz w:val="24"/>
          <w:lang w:val="en-US"/>
        </w:rPr>
        <w:t>laiming that Carnap was not in the least focused on dominating others</w:t>
      </w:r>
      <w:r w:rsidR="00AC501F" w:rsidRPr="000525A1">
        <w:rPr>
          <w:rFonts w:cs="Times New Roman"/>
          <w:sz w:val="24"/>
          <w:lang w:val="en-US"/>
        </w:rPr>
        <w:t xml:space="preserve"> through his philosophical discourse. Unlike most other</w:t>
      </w:r>
      <w:r w:rsidR="00BA3F6D" w:rsidRPr="000525A1">
        <w:rPr>
          <w:rFonts w:cs="Times New Roman"/>
          <w:sz w:val="24"/>
          <w:lang w:val="en-US"/>
        </w:rPr>
        <w:t xml:space="preserve"> philosophers who desire</w:t>
      </w:r>
      <w:r w:rsidR="00AC501F" w:rsidRPr="000525A1">
        <w:rPr>
          <w:rFonts w:cs="Times New Roman"/>
          <w:sz w:val="24"/>
          <w:lang w:val="en-US"/>
        </w:rPr>
        <w:t>d</w:t>
      </w:r>
      <w:r w:rsidR="00BA3F6D" w:rsidRPr="000525A1">
        <w:rPr>
          <w:rFonts w:cs="Times New Roman"/>
          <w:sz w:val="24"/>
          <w:lang w:val="en-US"/>
        </w:rPr>
        <w:t xml:space="preserve"> the power to claim what is right or wrong, Carnap, in </w:t>
      </w:r>
      <w:proofErr w:type="spellStart"/>
      <w:r w:rsidR="00BA3F6D" w:rsidRPr="000525A1">
        <w:rPr>
          <w:rFonts w:cs="Times New Roman"/>
          <w:sz w:val="24"/>
          <w:lang w:val="en-US"/>
        </w:rPr>
        <w:t>Apostel’s</w:t>
      </w:r>
      <w:proofErr w:type="spellEnd"/>
      <w:r w:rsidR="00BA3F6D" w:rsidRPr="000525A1">
        <w:rPr>
          <w:rFonts w:cs="Times New Roman"/>
          <w:sz w:val="24"/>
          <w:lang w:val="en-US"/>
        </w:rPr>
        <w:t xml:space="preserve"> evaluation, was set on liberating others, making them choose between a variety of equally possible </w:t>
      </w:r>
      <w:r w:rsidR="00AC501F" w:rsidRPr="000525A1">
        <w:rPr>
          <w:rFonts w:cs="Times New Roman"/>
          <w:sz w:val="24"/>
          <w:lang w:val="en-US"/>
        </w:rPr>
        <w:t>frameworks</w:t>
      </w:r>
      <w:r w:rsidR="00BA3F6D" w:rsidRPr="000525A1">
        <w:rPr>
          <w:rFonts w:cs="Times New Roman"/>
          <w:sz w:val="24"/>
          <w:lang w:val="en-US"/>
        </w:rPr>
        <w:t xml:space="preserve">. </w:t>
      </w:r>
      <w:proofErr w:type="spellStart"/>
      <w:r w:rsidR="00BA3F6D" w:rsidRPr="000525A1">
        <w:rPr>
          <w:rFonts w:cs="Times New Roman"/>
          <w:sz w:val="24"/>
          <w:lang w:val="en-US"/>
        </w:rPr>
        <w:t>Apostel</w:t>
      </w:r>
      <w:proofErr w:type="spellEnd"/>
      <w:r w:rsidR="00BA3F6D" w:rsidRPr="000525A1">
        <w:rPr>
          <w:rFonts w:cs="Times New Roman"/>
          <w:sz w:val="24"/>
          <w:lang w:val="en-US"/>
        </w:rPr>
        <w:t xml:space="preserve"> characterized this ethos with a line from Nietzsche’s poem </w:t>
      </w:r>
      <w:r w:rsidR="00BA3F6D" w:rsidRPr="000525A1">
        <w:rPr>
          <w:rFonts w:cs="Times New Roman"/>
          <w:i/>
          <w:sz w:val="24"/>
          <w:lang w:val="en-US"/>
        </w:rPr>
        <w:t xml:space="preserve">Der </w:t>
      </w:r>
      <w:proofErr w:type="spellStart"/>
      <w:r w:rsidR="00BA3F6D" w:rsidRPr="000525A1">
        <w:rPr>
          <w:rFonts w:cs="Times New Roman"/>
          <w:i/>
          <w:sz w:val="24"/>
          <w:lang w:val="en-US"/>
        </w:rPr>
        <w:t>Einsame</w:t>
      </w:r>
      <w:proofErr w:type="spellEnd"/>
      <w:r w:rsidR="00BA3F6D" w:rsidRPr="000525A1">
        <w:rPr>
          <w:rFonts w:cs="Times New Roman"/>
          <w:sz w:val="24"/>
          <w:lang w:val="en-US"/>
        </w:rPr>
        <w:t xml:space="preserve"> in </w:t>
      </w:r>
      <w:r w:rsidR="00BA3F6D" w:rsidRPr="000525A1">
        <w:rPr>
          <w:rFonts w:cs="Times New Roman"/>
          <w:i/>
          <w:sz w:val="24"/>
          <w:lang w:val="en-US"/>
        </w:rPr>
        <w:t>The Gay Science</w:t>
      </w:r>
      <w:r w:rsidR="00BA3F6D" w:rsidRPr="000525A1">
        <w:rPr>
          <w:rFonts w:cs="Times New Roman"/>
          <w:sz w:val="24"/>
          <w:lang w:val="en-US"/>
        </w:rPr>
        <w:t>: “</w:t>
      </w:r>
      <w:proofErr w:type="spellStart"/>
      <w:r w:rsidR="00BA3F6D" w:rsidRPr="000525A1">
        <w:rPr>
          <w:rFonts w:cs="Times New Roman"/>
          <w:sz w:val="24"/>
          <w:lang w:val="en-US"/>
        </w:rPr>
        <w:t>Verhasst</w:t>
      </w:r>
      <w:proofErr w:type="spellEnd"/>
      <w:r w:rsidR="00BA3F6D" w:rsidRPr="000525A1">
        <w:rPr>
          <w:rFonts w:cs="Times New Roman"/>
          <w:sz w:val="24"/>
          <w:lang w:val="en-US"/>
        </w:rPr>
        <w:t xml:space="preserve"> </w:t>
      </w:r>
      <w:proofErr w:type="spellStart"/>
      <w:r w:rsidR="00BA3F6D" w:rsidRPr="000525A1">
        <w:rPr>
          <w:rFonts w:cs="Times New Roman"/>
          <w:sz w:val="24"/>
          <w:lang w:val="en-US"/>
        </w:rPr>
        <w:t>ist</w:t>
      </w:r>
      <w:proofErr w:type="spellEnd"/>
      <w:r w:rsidR="00BA3F6D" w:rsidRPr="000525A1">
        <w:rPr>
          <w:rFonts w:cs="Times New Roman"/>
          <w:sz w:val="24"/>
          <w:lang w:val="en-US"/>
        </w:rPr>
        <w:t xml:space="preserve"> </w:t>
      </w:r>
      <w:proofErr w:type="spellStart"/>
      <w:r w:rsidR="00BA3F6D" w:rsidRPr="000525A1">
        <w:rPr>
          <w:rFonts w:cs="Times New Roman"/>
          <w:sz w:val="24"/>
          <w:lang w:val="en-US"/>
        </w:rPr>
        <w:t>mir</w:t>
      </w:r>
      <w:proofErr w:type="spellEnd"/>
      <w:r w:rsidR="00BA3F6D" w:rsidRPr="000525A1">
        <w:rPr>
          <w:rFonts w:cs="Times New Roman"/>
          <w:sz w:val="24"/>
          <w:lang w:val="en-US"/>
        </w:rPr>
        <w:t xml:space="preserve"> das </w:t>
      </w:r>
      <w:proofErr w:type="spellStart"/>
      <w:r w:rsidR="00BA3F6D" w:rsidRPr="000525A1">
        <w:rPr>
          <w:rFonts w:cs="Times New Roman"/>
          <w:sz w:val="24"/>
          <w:lang w:val="en-US"/>
        </w:rPr>
        <w:t>Folgen</w:t>
      </w:r>
      <w:proofErr w:type="spellEnd"/>
      <w:r w:rsidR="00BA3F6D" w:rsidRPr="000525A1">
        <w:rPr>
          <w:rFonts w:cs="Times New Roman"/>
          <w:sz w:val="24"/>
          <w:lang w:val="en-US"/>
        </w:rPr>
        <w:t xml:space="preserve"> und das </w:t>
      </w:r>
      <w:proofErr w:type="spellStart"/>
      <w:r w:rsidR="00BA3F6D" w:rsidRPr="000525A1">
        <w:rPr>
          <w:rFonts w:cs="Times New Roman"/>
          <w:sz w:val="24"/>
          <w:lang w:val="en-US"/>
        </w:rPr>
        <w:t>Führen</w:t>
      </w:r>
      <w:proofErr w:type="spellEnd"/>
      <w:r w:rsidR="00BA3F6D" w:rsidRPr="000525A1">
        <w:rPr>
          <w:rFonts w:cs="Times New Roman"/>
          <w:sz w:val="24"/>
          <w:lang w:val="en-US"/>
        </w:rPr>
        <w:t xml:space="preserve"> –</w:t>
      </w:r>
      <w:r w:rsidR="00714539" w:rsidRPr="000525A1">
        <w:rPr>
          <w:rFonts w:cs="Times New Roman"/>
          <w:sz w:val="24"/>
          <w:lang w:val="en-US"/>
        </w:rPr>
        <w:t xml:space="preserve"> nothing better exemplifies Carnap” (</w:t>
      </w:r>
      <w:proofErr w:type="spellStart"/>
      <w:r w:rsidR="00714539" w:rsidRPr="000525A1">
        <w:rPr>
          <w:rFonts w:cs="Times New Roman"/>
          <w:sz w:val="24"/>
          <w:lang w:val="en-US"/>
        </w:rPr>
        <w:t>Apostel</w:t>
      </w:r>
      <w:proofErr w:type="spellEnd"/>
      <w:r w:rsidR="00714539" w:rsidRPr="000525A1">
        <w:rPr>
          <w:rFonts w:cs="Times New Roman"/>
          <w:sz w:val="24"/>
          <w:lang w:val="en-US"/>
        </w:rPr>
        <w:t xml:space="preserve"> [1986] 2011, </w:t>
      </w:r>
      <w:r w:rsidR="00F9324A" w:rsidRPr="000525A1">
        <w:rPr>
          <w:rFonts w:cs="Times New Roman"/>
          <w:sz w:val="24"/>
          <w:lang w:val="en-US"/>
        </w:rPr>
        <w:t xml:space="preserve">p. </w:t>
      </w:r>
      <w:r w:rsidR="00714539" w:rsidRPr="000525A1">
        <w:rPr>
          <w:rFonts w:cs="Times New Roman"/>
          <w:sz w:val="24"/>
          <w:lang w:val="en-US"/>
        </w:rPr>
        <w:t>483)</w:t>
      </w:r>
    </w:p>
    <w:p w14:paraId="002F08F0" w14:textId="693FB8E0" w:rsidR="00401540" w:rsidRPr="000525A1" w:rsidRDefault="00F9324A" w:rsidP="00B7157E">
      <w:pPr>
        <w:spacing w:after="0"/>
        <w:rPr>
          <w:rFonts w:cs="Times New Roman"/>
          <w:sz w:val="24"/>
          <w:lang w:val="en-US"/>
        </w:rPr>
      </w:pPr>
      <w:r w:rsidRPr="000525A1">
        <w:rPr>
          <w:rFonts w:cs="Times New Roman"/>
          <w:sz w:val="24"/>
          <w:lang w:val="en-US"/>
        </w:rPr>
        <w:tab/>
      </w:r>
      <w:r w:rsidR="004B199F" w:rsidRPr="000525A1">
        <w:rPr>
          <w:rFonts w:cs="Times New Roman"/>
          <w:sz w:val="24"/>
          <w:lang w:val="en-US"/>
        </w:rPr>
        <w:t xml:space="preserve">Whatever the actual relationship was between Carnap and </w:t>
      </w:r>
      <w:proofErr w:type="spellStart"/>
      <w:r w:rsidR="004B199F" w:rsidRPr="000525A1">
        <w:rPr>
          <w:rFonts w:cs="Times New Roman"/>
          <w:sz w:val="24"/>
          <w:lang w:val="en-US"/>
        </w:rPr>
        <w:t>Apostel</w:t>
      </w:r>
      <w:proofErr w:type="spellEnd"/>
      <w:r w:rsidR="004B199F" w:rsidRPr="000525A1">
        <w:rPr>
          <w:rFonts w:cs="Times New Roman"/>
          <w:sz w:val="24"/>
          <w:lang w:val="en-US"/>
        </w:rPr>
        <w:t xml:space="preserve">, </w:t>
      </w:r>
      <w:proofErr w:type="spellStart"/>
      <w:r w:rsidR="004B199F" w:rsidRPr="000525A1">
        <w:rPr>
          <w:rFonts w:cs="Times New Roman"/>
          <w:sz w:val="24"/>
          <w:lang w:val="en-US"/>
        </w:rPr>
        <w:t>Apostel</w:t>
      </w:r>
      <w:proofErr w:type="spellEnd"/>
      <w:r w:rsidR="004B199F" w:rsidRPr="000525A1">
        <w:rPr>
          <w:rFonts w:cs="Times New Roman"/>
          <w:sz w:val="24"/>
          <w:lang w:val="en-US"/>
        </w:rPr>
        <w:t xml:space="preserve"> understood himself as </w:t>
      </w:r>
      <w:r w:rsidR="00FF455A" w:rsidRPr="000525A1">
        <w:rPr>
          <w:rFonts w:cs="Times New Roman"/>
          <w:sz w:val="24"/>
          <w:lang w:val="en-US"/>
        </w:rPr>
        <w:t>a</w:t>
      </w:r>
      <w:r w:rsidR="004B199F" w:rsidRPr="000525A1">
        <w:rPr>
          <w:rFonts w:cs="Times New Roman"/>
          <w:sz w:val="24"/>
          <w:lang w:val="en-US"/>
        </w:rPr>
        <w:t xml:space="preserve"> member of </w:t>
      </w:r>
      <w:r w:rsidR="00FF455A" w:rsidRPr="000525A1">
        <w:rPr>
          <w:rFonts w:cs="Times New Roman"/>
          <w:sz w:val="24"/>
          <w:lang w:val="en-US"/>
        </w:rPr>
        <w:t>the logical empiricist movement</w:t>
      </w:r>
      <w:r w:rsidR="00895E06" w:rsidRPr="000525A1">
        <w:rPr>
          <w:rFonts w:cs="Times New Roman"/>
          <w:sz w:val="24"/>
          <w:lang w:val="en-US"/>
        </w:rPr>
        <w:t xml:space="preserve"> which aimed </w:t>
      </w:r>
      <w:r w:rsidR="004B199F" w:rsidRPr="000525A1">
        <w:rPr>
          <w:rFonts w:cs="Times New Roman"/>
          <w:sz w:val="24"/>
          <w:lang w:val="en-US"/>
        </w:rPr>
        <w:t xml:space="preserve">to transform society. To </w:t>
      </w:r>
      <w:proofErr w:type="spellStart"/>
      <w:r w:rsidR="004B199F" w:rsidRPr="000525A1">
        <w:rPr>
          <w:rFonts w:cs="Times New Roman"/>
          <w:sz w:val="24"/>
          <w:lang w:val="en-US"/>
        </w:rPr>
        <w:t>Apostel</w:t>
      </w:r>
      <w:proofErr w:type="spellEnd"/>
      <w:r w:rsidR="004B199F" w:rsidRPr="000525A1">
        <w:rPr>
          <w:rFonts w:cs="Times New Roman"/>
          <w:sz w:val="24"/>
          <w:lang w:val="en-US"/>
        </w:rPr>
        <w:t xml:space="preserve"> </w:t>
      </w:r>
      <w:r w:rsidR="00AC501F" w:rsidRPr="000525A1">
        <w:rPr>
          <w:rFonts w:cs="Times New Roman"/>
          <w:sz w:val="24"/>
          <w:lang w:val="en-US"/>
        </w:rPr>
        <w:t xml:space="preserve">this movement was </w:t>
      </w:r>
      <w:r w:rsidR="00841FDF" w:rsidRPr="000525A1">
        <w:rPr>
          <w:rFonts w:cs="Times New Roman"/>
          <w:sz w:val="24"/>
          <w:lang w:val="en-US"/>
        </w:rPr>
        <w:t xml:space="preserve">not an extinct project; it was </w:t>
      </w:r>
      <w:proofErr w:type="gramStart"/>
      <w:r w:rsidR="00841FDF" w:rsidRPr="000525A1">
        <w:rPr>
          <w:rFonts w:cs="Times New Roman"/>
          <w:sz w:val="24"/>
          <w:lang w:val="en-US"/>
        </w:rPr>
        <w:t>alive</w:t>
      </w:r>
      <w:proofErr w:type="gramEnd"/>
      <w:r w:rsidR="00841FDF" w:rsidRPr="000525A1">
        <w:rPr>
          <w:rFonts w:cs="Times New Roman"/>
          <w:sz w:val="24"/>
          <w:lang w:val="en-US"/>
        </w:rPr>
        <w:t xml:space="preserve"> and he would become an exponent in its European rebirth.</w:t>
      </w:r>
      <w:r w:rsidR="00895E06" w:rsidRPr="000525A1">
        <w:rPr>
          <w:rStyle w:val="Voetnootmarkering"/>
          <w:rFonts w:cs="Times New Roman"/>
          <w:sz w:val="24"/>
          <w:lang w:val="en-US"/>
        </w:rPr>
        <w:footnoteReference w:id="7"/>
      </w:r>
      <w:r w:rsidR="00841FDF" w:rsidRPr="000525A1">
        <w:rPr>
          <w:rFonts w:cs="Times New Roman"/>
          <w:sz w:val="24"/>
          <w:lang w:val="en-US"/>
        </w:rPr>
        <w:t xml:space="preserve"> </w:t>
      </w:r>
      <w:r w:rsidR="006D338D" w:rsidRPr="000525A1">
        <w:rPr>
          <w:rFonts w:cs="Times New Roman"/>
          <w:sz w:val="24"/>
          <w:lang w:val="en-US"/>
        </w:rPr>
        <w:t xml:space="preserve">After his return to Belgium in the summer of 1952, </w:t>
      </w:r>
      <w:proofErr w:type="spellStart"/>
      <w:r w:rsidR="006D338D" w:rsidRPr="000525A1">
        <w:rPr>
          <w:rFonts w:cs="Times New Roman"/>
          <w:sz w:val="24"/>
          <w:lang w:val="en-US"/>
        </w:rPr>
        <w:t>Apostel</w:t>
      </w:r>
      <w:proofErr w:type="spellEnd"/>
      <w:r w:rsidR="006D338D" w:rsidRPr="000525A1">
        <w:rPr>
          <w:rFonts w:cs="Times New Roman"/>
          <w:sz w:val="24"/>
          <w:lang w:val="en-US"/>
        </w:rPr>
        <w:t xml:space="preserve"> finished and subsequently defended his doctoral dissertation </w:t>
      </w:r>
      <w:r w:rsidR="006D338D" w:rsidRPr="000525A1">
        <w:rPr>
          <w:rFonts w:cs="Times New Roman"/>
          <w:i/>
          <w:sz w:val="24"/>
          <w:lang w:val="en-US"/>
        </w:rPr>
        <w:t xml:space="preserve">Law and Causes </w:t>
      </w:r>
      <w:r w:rsidR="006D338D" w:rsidRPr="000525A1">
        <w:rPr>
          <w:rFonts w:cs="Times New Roman"/>
          <w:sz w:val="24"/>
          <w:lang w:val="en-US"/>
        </w:rPr>
        <w:t>(</w:t>
      </w:r>
      <w:r w:rsidR="006D338D" w:rsidRPr="000525A1">
        <w:rPr>
          <w:rFonts w:cs="Times New Roman"/>
          <w:i/>
          <w:sz w:val="24"/>
          <w:lang w:val="en-US"/>
        </w:rPr>
        <w:t xml:space="preserve">La </w:t>
      </w:r>
      <w:proofErr w:type="spellStart"/>
      <w:r w:rsidR="006D338D" w:rsidRPr="000525A1">
        <w:rPr>
          <w:rFonts w:cs="Times New Roman"/>
          <w:i/>
          <w:sz w:val="24"/>
          <w:lang w:val="en-US"/>
        </w:rPr>
        <w:t>Loi</w:t>
      </w:r>
      <w:proofErr w:type="spellEnd"/>
      <w:r w:rsidR="006D338D" w:rsidRPr="000525A1">
        <w:rPr>
          <w:rFonts w:cs="Times New Roman"/>
          <w:i/>
          <w:sz w:val="24"/>
          <w:lang w:val="en-US"/>
        </w:rPr>
        <w:t xml:space="preserve"> et les Causes</w:t>
      </w:r>
      <w:r w:rsidR="006D338D" w:rsidRPr="000525A1">
        <w:rPr>
          <w:rFonts w:cs="Times New Roman"/>
          <w:sz w:val="24"/>
          <w:lang w:val="en-US"/>
        </w:rPr>
        <w:t>). Between 1953-195</w:t>
      </w:r>
      <w:r w:rsidR="00841FDF" w:rsidRPr="000525A1">
        <w:rPr>
          <w:rFonts w:cs="Times New Roman"/>
          <w:sz w:val="24"/>
          <w:lang w:val="en-US"/>
        </w:rPr>
        <w:t>5</w:t>
      </w:r>
      <w:r w:rsidR="006D338D" w:rsidRPr="000525A1">
        <w:rPr>
          <w:rFonts w:cs="Times New Roman"/>
          <w:sz w:val="24"/>
          <w:lang w:val="en-US"/>
        </w:rPr>
        <w:t xml:space="preserve"> he first </w:t>
      </w:r>
      <w:r w:rsidR="00FF455A" w:rsidRPr="000525A1">
        <w:rPr>
          <w:rFonts w:cs="Times New Roman"/>
          <w:sz w:val="24"/>
          <w:lang w:val="en-US"/>
        </w:rPr>
        <w:t>became a</w:t>
      </w:r>
      <w:r w:rsidR="006D338D" w:rsidRPr="000525A1">
        <w:rPr>
          <w:rFonts w:cs="Times New Roman"/>
          <w:sz w:val="24"/>
          <w:lang w:val="en-US"/>
        </w:rPr>
        <w:t xml:space="preserve"> post-doctoral </w:t>
      </w:r>
      <w:r w:rsidR="006D338D" w:rsidRPr="000525A1">
        <w:rPr>
          <w:rFonts w:cs="Times New Roman"/>
          <w:sz w:val="24"/>
          <w:lang w:val="en-US"/>
        </w:rPr>
        <w:lastRenderedPageBreak/>
        <w:t>a</w:t>
      </w:r>
      <w:r w:rsidR="00FF455A" w:rsidRPr="000525A1">
        <w:rPr>
          <w:rFonts w:cs="Times New Roman"/>
          <w:sz w:val="24"/>
          <w:lang w:val="en-US"/>
        </w:rPr>
        <w:t>ssistant to Perelman, and then he joined</w:t>
      </w:r>
      <w:r w:rsidR="00162AD0" w:rsidRPr="000525A1">
        <w:rPr>
          <w:rFonts w:cs="Times New Roman"/>
          <w:sz w:val="24"/>
          <w:lang w:val="en-US"/>
        </w:rPr>
        <w:t xml:space="preserve"> the renowned psychologist</w:t>
      </w:r>
      <w:r w:rsidR="00FF455A" w:rsidRPr="000525A1">
        <w:rPr>
          <w:rFonts w:cs="Times New Roman"/>
          <w:sz w:val="24"/>
          <w:lang w:val="en-US"/>
        </w:rPr>
        <w:t xml:space="preserve"> </w:t>
      </w:r>
      <w:r w:rsidR="006D338D" w:rsidRPr="000525A1">
        <w:rPr>
          <w:rFonts w:cs="Times New Roman"/>
          <w:sz w:val="24"/>
          <w:lang w:val="en-US"/>
        </w:rPr>
        <w:t>Jean Piage</w:t>
      </w:r>
      <w:r w:rsidR="00401540" w:rsidRPr="000525A1">
        <w:rPr>
          <w:rFonts w:cs="Times New Roman"/>
          <w:sz w:val="24"/>
          <w:lang w:val="en-US"/>
        </w:rPr>
        <w:t>t in Geneva</w:t>
      </w:r>
      <w:r w:rsidR="00841FDF" w:rsidRPr="000525A1">
        <w:rPr>
          <w:rFonts w:cs="Times New Roman"/>
          <w:sz w:val="24"/>
          <w:lang w:val="en-US"/>
        </w:rPr>
        <w:t xml:space="preserve"> between 1955-1956</w:t>
      </w:r>
      <w:r w:rsidR="00FF455A" w:rsidRPr="000525A1">
        <w:rPr>
          <w:rFonts w:cs="Times New Roman"/>
          <w:sz w:val="24"/>
          <w:lang w:val="en-US"/>
        </w:rPr>
        <w:t xml:space="preserve"> as a philosophical collaborator</w:t>
      </w:r>
      <w:r w:rsidR="00401540" w:rsidRPr="000525A1">
        <w:rPr>
          <w:rFonts w:cs="Times New Roman"/>
          <w:sz w:val="24"/>
          <w:lang w:val="en-US"/>
        </w:rPr>
        <w:t>. During this</w:t>
      </w:r>
      <w:r w:rsidR="006E674B" w:rsidRPr="000525A1">
        <w:rPr>
          <w:rFonts w:cs="Times New Roman"/>
          <w:sz w:val="24"/>
          <w:lang w:val="en-US"/>
        </w:rPr>
        <w:t xml:space="preserve"> post-doctoral</w:t>
      </w:r>
      <w:r w:rsidR="00401540" w:rsidRPr="000525A1">
        <w:rPr>
          <w:rFonts w:cs="Times New Roman"/>
          <w:sz w:val="24"/>
          <w:lang w:val="en-US"/>
        </w:rPr>
        <w:t xml:space="preserve"> period, Carnap encouraged </w:t>
      </w:r>
      <w:proofErr w:type="spellStart"/>
      <w:r w:rsidR="00401540" w:rsidRPr="000525A1">
        <w:rPr>
          <w:rFonts w:cs="Times New Roman"/>
          <w:sz w:val="24"/>
          <w:lang w:val="en-US"/>
        </w:rPr>
        <w:t>Apostel</w:t>
      </w:r>
      <w:proofErr w:type="spellEnd"/>
      <w:r w:rsidR="00401540" w:rsidRPr="000525A1">
        <w:rPr>
          <w:rFonts w:cs="Times New Roman"/>
          <w:sz w:val="24"/>
          <w:lang w:val="en-US"/>
        </w:rPr>
        <w:t xml:space="preserve"> to write to him:</w:t>
      </w:r>
    </w:p>
    <w:p w14:paraId="4CA44862" w14:textId="77777777" w:rsidR="00F9324A" w:rsidRPr="000525A1" w:rsidRDefault="00F9324A" w:rsidP="00B7157E">
      <w:pPr>
        <w:spacing w:after="0"/>
        <w:rPr>
          <w:rFonts w:cs="Times New Roman"/>
          <w:sz w:val="24"/>
          <w:lang w:val="en-US"/>
        </w:rPr>
      </w:pPr>
    </w:p>
    <w:p w14:paraId="084A7370" w14:textId="0AA51347" w:rsidR="00401540" w:rsidRPr="00F9324A" w:rsidRDefault="006F2FF1" w:rsidP="00F9324A">
      <w:pPr>
        <w:pStyle w:val="Citaat"/>
        <w:spacing w:before="0" w:after="0"/>
        <w:ind w:left="567" w:right="521"/>
        <w:rPr>
          <w:rFonts w:cs="Times New Roman"/>
          <w:sz w:val="20"/>
          <w:lang w:val="en-US"/>
        </w:rPr>
      </w:pPr>
      <w:r w:rsidRPr="00F9324A">
        <w:rPr>
          <w:rFonts w:cs="Times New Roman"/>
          <w:sz w:val="20"/>
          <w:lang w:val="en-US"/>
        </w:rPr>
        <w:t xml:space="preserve">You need not feel that you can only write to me when you are able to produce a masterpiece of scientific accomplishment. We all try to work on something, and sometimes we succeed quickly, sometimes it takes longer. […] We shall always be glad to hear from you, how you are, how you live, what your position at the University is – </w:t>
      </w:r>
      <w:r w:rsidR="006E674B" w:rsidRPr="00F9324A">
        <w:rPr>
          <w:rFonts w:cs="Times New Roman"/>
          <w:sz w:val="20"/>
          <w:lang w:val="en-US"/>
        </w:rPr>
        <w:t xml:space="preserve">in </w:t>
      </w:r>
      <w:r w:rsidRPr="00F9324A">
        <w:rPr>
          <w:rFonts w:cs="Times New Roman"/>
          <w:sz w:val="20"/>
          <w:lang w:val="en-US"/>
        </w:rPr>
        <w:t xml:space="preserve">short, the human aspects of your life as well as your </w:t>
      </w:r>
      <w:r w:rsidRPr="00F9324A">
        <w:rPr>
          <w:rFonts w:cs="Times New Roman"/>
          <w:sz w:val="20"/>
          <w:szCs w:val="20"/>
          <w:lang w:val="en-US"/>
        </w:rPr>
        <w:t>theoretical work!</w:t>
      </w:r>
      <w:r w:rsidR="00F9324A" w:rsidRPr="00F9324A">
        <w:rPr>
          <w:rFonts w:cs="Times New Roman"/>
          <w:sz w:val="20"/>
          <w:szCs w:val="20"/>
          <w:lang w:val="en-US"/>
        </w:rPr>
        <w:t xml:space="preserve"> (</w:t>
      </w:r>
      <w:r w:rsidR="00F9324A" w:rsidRPr="00F9324A">
        <w:rPr>
          <w:sz w:val="20"/>
          <w:szCs w:val="20"/>
          <w:lang w:val="en-GB"/>
        </w:rPr>
        <w:t xml:space="preserve">Carnap to </w:t>
      </w:r>
      <w:proofErr w:type="spellStart"/>
      <w:r w:rsidR="00F9324A" w:rsidRPr="00F9324A">
        <w:rPr>
          <w:sz w:val="20"/>
          <w:szCs w:val="20"/>
          <w:lang w:val="en-GB"/>
        </w:rPr>
        <w:t>Apostel</w:t>
      </w:r>
      <w:proofErr w:type="spellEnd"/>
      <w:r w:rsidR="00F9324A" w:rsidRPr="00F9324A">
        <w:rPr>
          <w:sz w:val="20"/>
          <w:szCs w:val="20"/>
          <w:lang w:val="en-GB"/>
        </w:rPr>
        <w:t>, 17 July 1954, Rudolf Carnap Papers (RC), box 88, folder 1, ASP.)</w:t>
      </w:r>
    </w:p>
    <w:p w14:paraId="5579BDBA" w14:textId="77777777" w:rsidR="00F9324A" w:rsidRPr="000525A1" w:rsidRDefault="00F9324A" w:rsidP="00F9324A">
      <w:pPr>
        <w:rPr>
          <w:sz w:val="24"/>
          <w:lang w:val="en-US"/>
        </w:rPr>
      </w:pPr>
    </w:p>
    <w:p w14:paraId="314B088B" w14:textId="67B6F294" w:rsidR="008934FB" w:rsidRPr="000525A1" w:rsidRDefault="006F2FF1" w:rsidP="00B7157E">
      <w:pPr>
        <w:spacing w:after="0"/>
        <w:rPr>
          <w:rFonts w:cs="Times New Roman"/>
          <w:sz w:val="24"/>
          <w:lang w:val="en-US"/>
        </w:rPr>
      </w:pPr>
      <w:r w:rsidRPr="000525A1">
        <w:rPr>
          <w:rFonts w:cs="Times New Roman"/>
          <w:sz w:val="24"/>
          <w:lang w:val="en-US"/>
        </w:rPr>
        <w:t xml:space="preserve">Their </w:t>
      </w:r>
      <w:r w:rsidR="006D338D" w:rsidRPr="000525A1">
        <w:rPr>
          <w:rFonts w:cs="Times New Roman"/>
          <w:sz w:val="24"/>
          <w:lang w:val="en-US"/>
        </w:rPr>
        <w:t>correspondence</w:t>
      </w:r>
      <w:r w:rsidRPr="000525A1">
        <w:rPr>
          <w:rFonts w:cs="Times New Roman"/>
          <w:sz w:val="24"/>
          <w:lang w:val="en-US"/>
        </w:rPr>
        <w:t>, which is kept in the Carnap papers at University</w:t>
      </w:r>
      <w:r w:rsidR="005E3247" w:rsidRPr="000525A1">
        <w:rPr>
          <w:rFonts w:cs="Times New Roman"/>
          <w:sz w:val="24"/>
          <w:lang w:val="en-US"/>
        </w:rPr>
        <w:t xml:space="preserve"> of Pittsburgh</w:t>
      </w:r>
      <w:r w:rsidRPr="000525A1">
        <w:rPr>
          <w:rFonts w:cs="Times New Roman"/>
          <w:sz w:val="24"/>
          <w:lang w:val="en-US"/>
        </w:rPr>
        <w:t xml:space="preserve">, shows that </w:t>
      </w:r>
      <w:proofErr w:type="spellStart"/>
      <w:r w:rsidRPr="000525A1">
        <w:rPr>
          <w:rFonts w:cs="Times New Roman"/>
          <w:sz w:val="24"/>
          <w:lang w:val="en-US"/>
        </w:rPr>
        <w:t>Ap</w:t>
      </w:r>
      <w:r w:rsidR="006E674B" w:rsidRPr="000525A1">
        <w:rPr>
          <w:rFonts w:cs="Times New Roman"/>
          <w:sz w:val="24"/>
          <w:lang w:val="en-US"/>
        </w:rPr>
        <w:t>ostel</w:t>
      </w:r>
      <w:proofErr w:type="spellEnd"/>
      <w:r w:rsidR="006E674B" w:rsidRPr="000525A1">
        <w:rPr>
          <w:rFonts w:cs="Times New Roman"/>
          <w:sz w:val="24"/>
          <w:lang w:val="en-US"/>
        </w:rPr>
        <w:t xml:space="preserve"> kept Carnap updated about his various intellectual</w:t>
      </w:r>
      <w:r w:rsidR="00334458" w:rsidRPr="000525A1">
        <w:rPr>
          <w:rFonts w:cs="Times New Roman"/>
          <w:sz w:val="24"/>
          <w:lang w:val="en-US"/>
        </w:rPr>
        <w:t xml:space="preserve"> </w:t>
      </w:r>
      <w:r w:rsidRPr="000525A1">
        <w:rPr>
          <w:rFonts w:cs="Times New Roman"/>
          <w:sz w:val="24"/>
          <w:lang w:val="en-US"/>
        </w:rPr>
        <w:t>developments</w:t>
      </w:r>
      <w:r w:rsidR="006E674B" w:rsidRPr="000525A1">
        <w:rPr>
          <w:rFonts w:cs="Times New Roman"/>
          <w:sz w:val="24"/>
          <w:lang w:val="en-US"/>
        </w:rPr>
        <w:t xml:space="preserve"> and research projects</w:t>
      </w:r>
      <w:r w:rsidRPr="000525A1">
        <w:rPr>
          <w:rFonts w:cs="Times New Roman"/>
          <w:sz w:val="24"/>
          <w:lang w:val="en-US"/>
        </w:rPr>
        <w:t>. He wrote to</w:t>
      </w:r>
      <w:r w:rsidR="006D338D" w:rsidRPr="000525A1">
        <w:rPr>
          <w:rFonts w:cs="Times New Roman"/>
          <w:sz w:val="24"/>
          <w:lang w:val="en-US"/>
        </w:rPr>
        <w:t xml:space="preserve"> </w:t>
      </w:r>
      <w:r w:rsidRPr="000525A1">
        <w:rPr>
          <w:rFonts w:cs="Times New Roman"/>
          <w:sz w:val="24"/>
          <w:lang w:val="en-US"/>
        </w:rPr>
        <w:t xml:space="preserve">Carnap </w:t>
      </w:r>
      <w:r w:rsidR="00401540" w:rsidRPr="000525A1">
        <w:rPr>
          <w:rFonts w:cs="Times New Roman"/>
          <w:sz w:val="24"/>
          <w:lang w:val="en-US"/>
        </w:rPr>
        <w:t xml:space="preserve">about </w:t>
      </w:r>
      <w:r w:rsidR="00AE1236" w:rsidRPr="000525A1">
        <w:rPr>
          <w:rFonts w:cs="Times New Roman"/>
          <w:sz w:val="24"/>
          <w:lang w:val="en-US"/>
        </w:rPr>
        <w:t>an</w:t>
      </w:r>
      <w:r w:rsidR="00401540" w:rsidRPr="000525A1">
        <w:rPr>
          <w:rFonts w:cs="Times New Roman"/>
          <w:sz w:val="24"/>
          <w:lang w:val="en-US"/>
        </w:rPr>
        <w:t xml:space="preserve"> empirical </w:t>
      </w:r>
      <w:r w:rsidR="00841FDF" w:rsidRPr="000525A1">
        <w:rPr>
          <w:rFonts w:cs="Times New Roman"/>
          <w:sz w:val="24"/>
          <w:lang w:val="en-US"/>
        </w:rPr>
        <w:t xml:space="preserve">survey </w:t>
      </w:r>
      <w:r w:rsidR="00401540" w:rsidRPr="000525A1">
        <w:rPr>
          <w:rFonts w:cs="Times New Roman"/>
          <w:sz w:val="24"/>
          <w:lang w:val="en-US"/>
        </w:rPr>
        <w:t xml:space="preserve">on </w:t>
      </w:r>
      <w:r w:rsidR="004E3FF9" w:rsidRPr="000525A1">
        <w:rPr>
          <w:rFonts w:cs="Times New Roman"/>
          <w:sz w:val="24"/>
          <w:lang w:val="en-US"/>
        </w:rPr>
        <w:t xml:space="preserve">scientists’ </w:t>
      </w:r>
      <w:r w:rsidR="00401540" w:rsidRPr="000525A1">
        <w:rPr>
          <w:rFonts w:cs="Times New Roman"/>
          <w:sz w:val="24"/>
          <w:lang w:val="en-US"/>
        </w:rPr>
        <w:t>ideas about science</w:t>
      </w:r>
      <w:r w:rsidR="00841FDF" w:rsidRPr="000525A1">
        <w:rPr>
          <w:rFonts w:cs="Times New Roman"/>
          <w:sz w:val="24"/>
          <w:lang w:val="en-US"/>
        </w:rPr>
        <w:t xml:space="preserve"> which he had developed with Piaget</w:t>
      </w:r>
      <w:r w:rsidR="00905C05" w:rsidRPr="000525A1">
        <w:rPr>
          <w:rFonts w:cs="Times New Roman"/>
          <w:sz w:val="24"/>
          <w:lang w:val="en-US"/>
        </w:rPr>
        <w:t xml:space="preserve">. </w:t>
      </w:r>
      <w:proofErr w:type="spellStart"/>
      <w:r w:rsidR="00841FDF" w:rsidRPr="000525A1">
        <w:rPr>
          <w:rFonts w:cs="Times New Roman"/>
          <w:sz w:val="24"/>
          <w:lang w:val="en-US"/>
        </w:rPr>
        <w:t>Apos</w:t>
      </w:r>
      <w:r w:rsidR="00905C05" w:rsidRPr="000525A1">
        <w:rPr>
          <w:rFonts w:cs="Times New Roman"/>
          <w:sz w:val="24"/>
          <w:lang w:val="en-US"/>
        </w:rPr>
        <w:t>t</w:t>
      </w:r>
      <w:r w:rsidR="00841FDF" w:rsidRPr="000525A1">
        <w:rPr>
          <w:rFonts w:cs="Times New Roman"/>
          <w:sz w:val="24"/>
          <w:lang w:val="en-US"/>
        </w:rPr>
        <w:t>el</w:t>
      </w:r>
      <w:proofErr w:type="spellEnd"/>
      <w:r w:rsidR="00401540" w:rsidRPr="000525A1">
        <w:rPr>
          <w:rFonts w:cs="Times New Roman"/>
          <w:sz w:val="24"/>
          <w:lang w:val="en-US"/>
        </w:rPr>
        <w:t xml:space="preserve"> </w:t>
      </w:r>
      <w:r w:rsidR="00162AD0" w:rsidRPr="000525A1">
        <w:rPr>
          <w:rFonts w:cs="Times New Roman"/>
          <w:sz w:val="24"/>
          <w:lang w:val="en-US"/>
        </w:rPr>
        <w:t>equally</w:t>
      </w:r>
      <w:r w:rsidR="00841FDF" w:rsidRPr="000525A1">
        <w:rPr>
          <w:rFonts w:cs="Times New Roman"/>
          <w:sz w:val="24"/>
          <w:lang w:val="en-US"/>
        </w:rPr>
        <w:t xml:space="preserve"> updated Carnap</w:t>
      </w:r>
      <w:r w:rsidR="00401540" w:rsidRPr="000525A1">
        <w:rPr>
          <w:rFonts w:cs="Times New Roman"/>
          <w:sz w:val="24"/>
          <w:lang w:val="en-US"/>
        </w:rPr>
        <w:t xml:space="preserve"> about his advances in formalizing necessity and lawfulness.</w:t>
      </w:r>
      <w:r w:rsidR="00AE1236" w:rsidRPr="000525A1">
        <w:rPr>
          <w:rStyle w:val="Voetnootmarkering"/>
          <w:rFonts w:cs="Times New Roman"/>
          <w:sz w:val="24"/>
          <w:lang w:val="en-US"/>
        </w:rPr>
        <w:footnoteReference w:id="8"/>
      </w:r>
      <w:r w:rsidR="00401540" w:rsidRPr="000525A1">
        <w:rPr>
          <w:rFonts w:cs="Times New Roman"/>
          <w:sz w:val="24"/>
          <w:lang w:val="en-US"/>
        </w:rPr>
        <w:t xml:space="preserve"> </w:t>
      </w:r>
      <w:r w:rsidR="00AE1236" w:rsidRPr="000525A1">
        <w:rPr>
          <w:rFonts w:cs="Times New Roman"/>
          <w:sz w:val="24"/>
          <w:lang w:val="en-US"/>
        </w:rPr>
        <w:t>I</w:t>
      </w:r>
      <w:r w:rsidRPr="000525A1">
        <w:rPr>
          <w:rFonts w:cs="Times New Roman"/>
          <w:sz w:val="24"/>
          <w:lang w:val="en-US"/>
        </w:rPr>
        <w:t xml:space="preserve">n 1956 Carnap supported a permanent appointment </w:t>
      </w:r>
      <w:r w:rsidR="00334458" w:rsidRPr="000525A1">
        <w:rPr>
          <w:rFonts w:cs="Times New Roman"/>
          <w:sz w:val="24"/>
          <w:lang w:val="en-US"/>
        </w:rPr>
        <w:t xml:space="preserve">of </w:t>
      </w:r>
      <w:proofErr w:type="spellStart"/>
      <w:r w:rsidR="00334458" w:rsidRPr="000525A1">
        <w:rPr>
          <w:rFonts w:cs="Times New Roman"/>
          <w:sz w:val="24"/>
          <w:lang w:val="en-US"/>
        </w:rPr>
        <w:t>Apostel</w:t>
      </w:r>
      <w:proofErr w:type="spellEnd"/>
      <w:r w:rsidR="0056556E" w:rsidRPr="000525A1">
        <w:rPr>
          <w:rFonts w:cs="Times New Roman"/>
          <w:sz w:val="24"/>
          <w:lang w:val="en-US"/>
        </w:rPr>
        <w:t xml:space="preserve"> as professor in Logic</w:t>
      </w:r>
      <w:r w:rsidR="00334458" w:rsidRPr="000525A1">
        <w:rPr>
          <w:rFonts w:cs="Times New Roman"/>
          <w:sz w:val="24"/>
          <w:lang w:val="en-US"/>
        </w:rPr>
        <w:t xml:space="preserve"> at Ghent University through a letter of recommendation.</w:t>
      </w:r>
      <w:r w:rsidR="00AE1236" w:rsidRPr="000525A1">
        <w:rPr>
          <w:rStyle w:val="Voetnootmarkering"/>
          <w:rFonts w:cs="Times New Roman"/>
          <w:sz w:val="24"/>
          <w:lang w:val="en-US"/>
        </w:rPr>
        <w:footnoteReference w:id="9"/>
      </w:r>
      <w:r w:rsidR="00334458" w:rsidRPr="000525A1">
        <w:rPr>
          <w:rFonts w:cs="Times New Roman"/>
          <w:sz w:val="24"/>
          <w:lang w:val="en-US"/>
        </w:rPr>
        <w:t xml:space="preserve"> Because </w:t>
      </w:r>
      <w:proofErr w:type="spellStart"/>
      <w:r w:rsidR="00841FDF" w:rsidRPr="000525A1">
        <w:rPr>
          <w:rFonts w:cs="Times New Roman"/>
          <w:sz w:val="24"/>
          <w:lang w:val="en-US"/>
        </w:rPr>
        <w:t>Apostel</w:t>
      </w:r>
      <w:proofErr w:type="spellEnd"/>
      <w:r w:rsidR="00841FDF" w:rsidRPr="000525A1">
        <w:rPr>
          <w:rFonts w:cs="Times New Roman"/>
          <w:sz w:val="24"/>
          <w:lang w:val="en-US"/>
        </w:rPr>
        <w:t xml:space="preserve"> was an atheist, his appointment</w:t>
      </w:r>
      <w:r w:rsidR="0056556E" w:rsidRPr="000525A1">
        <w:rPr>
          <w:rFonts w:cs="Times New Roman"/>
          <w:sz w:val="24"/>
          <w:lang w:val="en-US"/>
        </w:rPr>
        <w:t xml:space="preserve"> at Ghent</w:t>
      </w:r>
      <w:r w:rsidR="00841FDF" w:rsidRPr="000525A1">
        <w:rPr>
          <w:rFonts w:cs="Times New Roman"/>
          <w:sz w:val="24"/>
          <w:lang w:val="en-US"/>
        </w:rPr>
        <w:t xml:space="preserve"> was boycotted </w:t>
      </w:r>
      <w:r w:rsidR="0056556E" w:rsidRPr="000525A1">
        <w:rPr>
          <w:rFonts w:cs="Times New Roman"/>
          <w:sz w:val="24"/>
          <w:lang w:val="en-US"/>
        </w:rPr>
        <w:t xml:space="preserve">by the </w:t>
      </w:r>
      <w:r w:rsidR="00905C05" w:rsidRPr="000525A1">
        <w:rPr>
          <w:rFonts w:cs="Times New Roman"/>
          <w:sz w:val="24"/>
          <w:lang w:val="en-US"/>
        </w:rPr>
        <w:t>C</w:t>
      </w:r>
      <w:r w:rsidR="0056556E" w:rsidRPr="000525A1">
        <w:rPr>
          <w:rFonts w:cs="Times New Roman"/>
          <w:sz w:val="24"/>
          <w:lang w:val="en-US"/>
        </w:rPr>
        <w:t xml:space="preserve">atholic professors of the Faculty of Arts &amp; Philosophy, which resulted in several months of delay. In April 1957, however, </w:t>
      </w:r>
      <w:proofErr w:type="spellStart"/>
      <w:r w:rsidR="0056556E" w:rsidRPr="000525A1">
        <w:rPr>
          <w:rFonts w:cs="Times New Roman"/>
          <w:sz w:val="24"/>
          <w:lang w:val="en-US"/>
        </w:rPr>
        <w:t>Apostel</w:t>
      </w:r>
      <w:proofErr w:type="spellEnd"/>
      <w:r w:rsidR="0056556E" w:rsidRPr="000525A1">
        <w:rPr>
          <w:rFonts w:cs="Times New Roman"/>
          <w:sz w:val="24"/>
          <w:lang w:val="en-US"/>
        </w:rPr>
        <w:t xml:space="preserve"> became professor in logic at Ghent University. </w:t>
      </w:r>
      <w:r w:rsidR="00797A0E" w:rsidRPr="000525A1">
        <w:rPr>
          <w:rFonts w:cs="Times New Roman"/>
          <w:sz w:val="24"/>
          <w:lang w:val="en-US"/>
        </w:rPr>
        <w:t xml:space="preserve">By then </w:t>
      </w:r>
      <w:r w:rsidR="0056556E" w:rsidRPr="000525A1">
        <w:rPr>
          <w:rFonts w:cs="Times New Roman"/>
          <w:sz w:val="24"/>
          <w:lang w:val="en-US"/>
        </w:rPr>
        <w:t>he</w:t>
      </w:r>
      <w:r w:rsidR="00797A0E" w:rsidRPr="000525A1">
        <w:rPr>
          <w:rFonts w:cs="Times New Roman"/>
          <w:sz w:val="24"/>
          <w:lang w:val="en-US"/>
        </w:rPr>
        <w:t xml:space="preserve"> had already established a wide-ranging network of contacts, bridging disciplines (philosophy </w:t>
      </w:r>
      <w:r w:rsidR="00905C05" w:rsidRPr="000525A1">
        <w:rPr>
          <w:rFonts w:cs="Times New Roman"/>
          <w:sz w:val="24"/>
          <w:lang w:val="en-US"/>
        </w:rPr>
        <w:t>and</w:t>
      </w:r>
      <w:r w:rsidR="00797A0E" w:rsidRPr="000525A1">
        <w:rPr>
          <w:rFonts w:cs="Times New Roman"/>
          <w:sz w:val="24"/>
          <w:lang w:val="en-US"/>
        </w:rPr>
        <w:t xml:space="preserve"> psychology) and regions (Europa and the United States).  </w:t>
      </w:r>
      <w:r w:rsidR="0056556E" w:rsidRPr="000525A1">
        <w:rPr>
          <w:rFonts w:cs="Times New Roman"/>
          <w:sz w:val="24"/>
          <w:lang w:val="en-US"/>
        </w:rPr>
        <w:t>H</w:t>
      </w:r>
      <w:r w:rsidR="00150872" w:rsidRPr="000525A1">
        <w:rPr>
          <w:rFonts w:cs="Times New Roman"/>
          <w:sz w:val="24"/>
          <w:lang w:val="en-US"/>
        </w:rPr>
        <w:t>e</w:t>
      </w:r>
      <w:r w:rsidR="00750817" w:rsidRPr="000525A1">
        <w:rPr>
          <w:rFonts w:cs="Times New Roman"/>
          <w:sz w:val="24"/>
          <w:lang w:val="en-US"/>
        </w:rPr>
        <w:t xml:space="preserve"> had</w:t>
      </w:r>
      <w:r w:rsidR="00150872" w:rsidRPr="000525A1">
        <w:rPr>
          <w:rFonts w:cs="Times New Roman"/>
          <w:sz w:val="24"/>
          <w:lang w:val="en-US"/>
        </w:rPr>
        <w:t xml:space="preserve"> </w:t>
      </w:r>
      <w:r w:rsidR="0056556E" w:rsidRPr="000525A1">
        <w:rPr>
          <w:rFonts w:cs="Times New Roman"/>
          <w:sz w:val="24"/>
          <w:lang w:val="en-US"/>
        </w:rPr>
        <w:t xml:space="preserve">also </w:t>
      </w:r>
      <w:r w:rsidR="00750817" w:rsidRPr="000525A1">
        <w:rPr>
          <w:rFonts w:cs="Times New Roman"/>
          <w:sz w:val="24"/>
          <w:lang w:val="en-US"/>
        </w:rPr>
        <w:t>co-</w:t>
      </w:r>
      <w:proofErr w:type="gramStart"/>
      <w:r w:rsidR="00750817" w:rsidRPr="000525A1">
        <w:rPr>
          <w:rFonts w:cs="Times New Roman"/>
          <w:sz w:val="24"/>
          <w:lang w:val="en-US"/>
        </w:rPr>
        <w:t>founded</w:t>
      </w:r>
      <w:proofErr w:type="gramEnd"/>
      <w:r w:rsidR="00750817" w:rsidRPr="000525A1">
        <w:rPr>
          <w:rFonts w:cs="Times New Roman"/>
          <w:sz w:val="24"/>
          <w:lang w:val="en-US"/>
        </w:rPr>
        <w:t xml:space="preserve"> the journal </w:t>
      </w:r>
      <w:proofErr w:type="spellStart"/>
      <w:r w:rsidR="00750817" w:rsidRPr="000525A1">
        <w:rPr>
          <w:rFonts w:cs="Times New Roman"/>
          <w:i/>
          <w:sz w:val="24"/>
          <w:lang w:val="en-US"/>
        </w:rPr>
        <w:t>Logique</w:t>
      </w:r>
      <w:proofErr w:type="spellEnd"/>
      <w:r w:rsidR="00750817" w:rsidRPr="000525A1">
        <w:rPr>
          <w:rFonts w:cs="Times New Roman"/>
          <w:i/>
          <w:sz w:val="24"/>
          <w:lang w:val="en-US"/>
        </w:rPr>
        <w:t xml:space="preserve"> &amp; </w:t>
      </w:r>
      <w:proofErr w:type="spellStart"/>
      <w:r w:rsidR="00750817" w:rsidRPr="000525A1">
        <w:rPr>
          <w:rFonts w:cs="Times New Roman"/>
          <w:i/>
          <w:sz w:val="24"/>
          <w:lang w:val="en-US"/>
        </w:rPr>
        <w:t>Analyse</w:t>
      </w:r>
      <w:proofErr w:type="spellEnd"/>
      <w:r w:rsidR="00915D50" w:rsidRPr="000525A1">
        <w:rPr>
          <w:rFonts w:cs="Times New Roman"/>
          <w:sz w:val="24"/>
          <w:lang w:val="en-US"/>
        </w:rPr>
        <w:t xml:space="preserve"> and</w:t>
      </w:r>
      <w:r w:rsidR="00750817" w:rsidRPr="000525A1">
        <w:rPr>
          <w:rFonts w:cs="Times New Roman"/>
          <w:sz w:val="24"/>
          <w:lang w:val="en-US"/>
        </w:rPr>
        <w:t xml:space="preserve"> published a wide-ranging set of papers</w:t>
      </w:r>
      <w:r w:rsidR="00797A0E" w:rsidRPr="000525A1">
        <w:rPr>
          <w:rFonts w:cs="Times New Roman"/>
          <w:sz w:val="24"/>
          <w:lang w:val="en-US"/>
        </w:rPr>
        <w:t>.</w:t>
      </w:r>
      <w:r w:rsidR="00AE1236" w:rsidRPr="000525A1">
        <w:rPr>
          <w:rStyle w:val="Voetnootmarkering"/>
          <w:rFonts w:cs="Times New Roman"/>
          <w:sz w:val="24"/>
          <w:lang w:val="en-US"/>
        </w:rPr>
        <w:footnoteReference w:id="10"/>
      </w:r>
      <w:r w:rsidR="00915D50" w:rsidRPr="000525A1">
        <w:rPr>
          <w:rFonts w:cs="Times New Roman"/>
          <w:sz w:val="24"/>
          <w:lang w:val="en-US"/>
        </w:rPr>
        <w:t xml:space="preserve"> In European philosophy </w:t>
      </w:r>
      <w:proofErr w:type="spellStart"/>
      <w:r w:rsidR="00915D50" w:rsidRPr="000525A1">
        <w:rPr>
          <w:rFonts w:cs="Times New Roman"/>
          <w:sz w:val="24"/>
          <w:lang w:val="en-US"/>
        </w:rPr>
        <w:t>Apostel</w:t>
      </w:r>
      <w:proofErr w:type="spellEnd"/>
      <w:r w:rsidR="00915D50" w:rsidRPr="000525A1">
        <w:rPr>
          <w:rFonts w:cs="Times New Roman"/>
          <w:sz w:val="24"/>
          <w:lang w:val="en-US"/>
        </w:rPr>
        <w:t xml:space="preserve"> had acquired </w:t>
      </w:r>
      <w:r w:rsidR="006D2C84" w:rsidRPr="000525A1">
        <w:rPr>
          <w:rFonts w:cs="Times New Roman"/>
          <w:sz w:val="24"/>
          <w:lang w:val="en-US"/>
        </w:rPr>
        <w:t>a good reputation</w:t>
      </w:r>
      <w:r w:rsidR="00915D50" w:rsidRPr="000525A1">
        <w:rPr>
          <w:rFonts w:cs="Times New Roman"/>
          <w:sz w:val="24"/>
          <w:lang w:val="en-US"/>
        </w:rPr>
        <w:t xml:space="preserve">. This can be seen from his participation </w:t>
      </w:r>
      <w:r w:rsidR="00905C05" w:rsidRPr="000525A1">
        <w:rPr>
          <w:rFonts w:cs="Times New Roman"/>
          <w:sz w:val="24"/>
          <w:lang w:val="en-US"/>
        </w:rPr>
        <w:t>in</w:t>
      </w:r>
      <w:r w:rsidR="00915D50" w:rsidRPr="000525A1">
        <w:rPr>
          <w:rFonts w:cs="Times New Roman"/>
          <w:sz w:val="24"/>
          <w:lang w:val="en-US"/>
        </w:rPr>
        <w:t xml:space="preserve"> the</w:t>
      </w:r>
      <w:r w:rsidR="00797A0E" w:rsidRPr="000525A1">
        <w:rPr>
          <w:rFonts w:cs="Times New Roman"/>
          <w:sz w:val="24"/>
          <w:lang w:val="en-US"/>
        </w:rPr>
        <w:t xml:space="preserve"> infamous </w:t>
      </w:r>
      <w:r w:rsidR="00915D50" w:rsidRPr="000525A1">
        <w:rPr>
          <w:rFonts w:cs="Times New Roman"/>
          <w:sz w:val="24"/>
          <w:lang w:val="en-US"/>
        </w:rPr>
        <w:t xml:space="preserve">1957 </w:t>
      </w:r>
      <w:r w:rsidR="00797A0E" w:rsidRPr="000525A1">
        <w:rPr>
          <w:rFonts w:cs="Times New Roman"/>
          <w:sz w:val="24"/>
          <w:lang w:val="en-US"/>
        </w:rPr>
        <w:t xml:space="preserve">conference on analytic philosophy in </w:t>
      </w:r>
      <w:proofErr w:type="spellStart"/>
      <w:r w:rsidR="00797A0E" w:rsidRPr="000525A1">
        <w:rPr>
          <w:rFonts w:cs="Times New Roman"/>
          <w:sz w:val="24"/>
          <w:lang w:val="en-US"/>
        </w:rPr>
        <w:t>Royaumont</w:t>
      </w:r>
      <w:proofErr w:type="spellEnd"/>
      <w:r w:rsidR="00797A0E" w:rsidRPr="000525A1">
        <w:rPr>
          <w:rFonts w:cs="Times New Roman"/>
          <w:sz w:val="24"/>
          <w:lang w:val="en-US"/>
        </w:rPr>
        <w:t xml:space="preserve"> </w:t>
      </w:r>
      <w:r w:rsidR="00915D50" w:rsidRPr="000525A1">
        <w:rPr>
          <w:rFonts w:cs="Times New Roman"/>
          <w:sz w:val="24"/>
          <w:lang w:val="en-US"/>
        </w:rPr>
        <w:t>which</w:t>
      </w:r>
      <w:r w:rsidR="00797A0E" w:rsidRPr="000525A1">
        <w:rPr>
          <w:rFonts w:cs="Times New Roman"/>
          <w:sz w:val="24"/>
          <w:lang w:val="en-US"/>
        </w:rPr>
        <w:t xml:space="preserve"> brought together</w:t>
      </w:r>
      <w:r w:rsidR="00E77315" w:rsidRPr="000525A1">
        <w:rPr>
          <w:rFonts w:cs="Times New Roman"/>
          <w:sz w:val="24"/>
          <w:lang w:val="en-US"/>
        </w:rPr>
        <w:t xml:space="preserve"> the most important</w:t>
      </w:r>
      <w:r w:rsidR="00797A0E" w:rsidRPr="000525A1">
        <w:rPr>
          <w:rFonts w:cs="Times New Roman"/>
          <w:sz w:val="24"/>
          <w:lang w:val="en-US"/>
        </w:rPr>
        <w:t xml:space="preserve"> philosophers from the English</w:t>
      </w:r>
      <w:r w:rsidR="004E3FF9" w:rsidRPr="000525A1">
        <w:rPr>
          <w:rFonts w:cs="Times New Roman"/>
          <w:sz w:val="24"/>
          <w:lang w:val="en-US"/>
        </w:rPr>
        <w:t xml:space="preserve"> (including Quine, Strawson and Austin)</w:t>
      </w:r>
      <w:r w:rsidR="00797A0E" w:rsidRPr="000525A1">
        <w:rPr>
          <w:rFonts w:cs="Times New Roman"/>
          <w:sz w:val="24"/>
          <w:lang w:val="en-US"/>
        </w:rPr>
        <w:t xml:space="preserve"> and </w:t>
      </w:r>
      <w:r w:rsidR="004E3FF9" w:rsidRPr="000525A1">
        <w:rPr>
          <w:rFonts w:cs="Times New Roman"/>
          <w:sz w:val="24"/>
          <w:lang w:val="en-US"/>
        </w:rPr>
        <w:t xml:space="preserve">the </w:t>
      </w:r>
      <w:r w:rsidR="00797A0E" w:rsidRPr="000525A1">
        <w:rPr>
          <w:rFonts w:cs="Times New Roman"/>
          <w:sz w:val="24"/>
          <w:lang w:val="en-US"/>
        </w:rPr>
        <w:t>French speaking world</w:t>
      </w:r>
      <w:r w:rsidR="00915D50" w:rsidRPr="000525A1">
        <w:rPr>
          <w:rFonts w:cs="Times New Roman"/>
          <w:sz w:val="24"/>
          <w:lang w:val="en-US"/>
        </w:rPr>
        <w:t xml:space="preserve">. During the conference </w:t>
      </w:r>
      <w:proofErr w:type="spellStart"/>
      <w:r w:rsidR="00797A0E" w:rsidRPr="000525A1">
        <w:rPr>
          <w:rFonts w:cs="Times New Roman"/>
          <w:sz w:val="24"/>
          <w:lang w:val="en-US"/>
        </w:rPr>
        <w:t>Apostel</w:t>
      </w:r>
      <w:proofErr w:type="spellEnd"/>
      <w:r w:rsidR="00797A0E" w:rsidRPr="000525A1">
        <w:rPr>
          <w:rFonts w:cs="Times New Roman"/>
          <w:sz w:val="24"/>
          <w:lang w:val="en-US"/>
        </w:rPr>
        <w:t xml:space="preserve"> attempted to bridge the gap between ordinary language philosophy and European structuralist, comparative semantics</w:t>
      </w:r>
      <w:r w:rsidR="00915D50" w:rsidRPr="000525A1">
        <w:rPr>
          <w:rFonts w:cs="Times New Roman"/>
          <w:sz w:val="24"/>
          <w:lang w:val="en-US"/>
        </w:rPr>
        <w:t xml:space="preserve"> – taking up a typical logical empiricist point of view, that any philosophical analysis of </w:t>
      </w:r>
      <w:r w:rsidR="00096DDA" w:rsidRPr="000525A1">
        <w:rPr>
          <w:rFonts w:cs="Times New Roman"/>
          <w:sz w:val="24"/>
          <w:lang w:val="en-US"/>
        </w:rPr>
        <w:t xml:space="preserve">empirical </w:t>
      </w:r>
      <w:r w:rsidR="00915D50" w:rsidRPr="000525A1">
        <w:rPr>
          <w:rFonts w:cs="Times New Roman"/>
          <w:sz w:val="24"/>
          <w:lang w:val="en-US"/>
        </w:rPr>
        <w:t xml:space="preserve">language should start from the latest scientific insights in </w:t>
      </w:r>
      <w:r w:rsidR="00B67285" w:rsidRPr="000525A1">
        <w:rPr>
          <w:rFonts w:cs="Times New Roman"/>
          <w:sz w:val="24"/>
          <w:lang w:val="en-US"/>
        </w:rPr>
        <w:t>the</w:t>
      </w:r>
      <w:r w:rsidR="00915D50" w:rsidRPr="000525A1">
        <w:rPr>
          <w:rFonts w:cs="Times New Roman"/>
          <w:sz w:val="24"/>
          <w:lang w:val="en-US"/>
        </w:rPr>
        <w:t xml:space="preserve"> structure</w:t>
      </w:r>
      <w:r w:rsidR="00B67285" w:rsidRPr="000525A1">
        <w:rPr>
          <w:rFonts w:cs="Times New Roman"/>
          <w:sz w:val="24"/>
          <w:lang w:val="en-US"/>
        </w:rPr>
        <w:t xml:space="preserve"> of empirical languages</w:t>
      </w:r>
      <w:r w:rsidR="006D2C84" w:rsidRPr="000525A1">
        <w:rPr>
          <w:rFonts w:cs="Times New Roman"/>
          <w:sz w:val="24"/>
          <w:lang w:val="en-US"/>
        </w:rPr>
        <w:t xml:space="preserve"> (</w:t>
      </w:r>
      <w:proofErr w:type="spellStart"/>
      <w:r w:rsidR="006D2C84" w:rsidRPr="000525A1">
        <w:rPr>
          <w:rFonts w:cs="Times New Roman"/>
          <w:sz w:val="24"/>
          <w:lang w:val="en-US"/>
        </w:rPr>
        <w:t>Apostel</w:t>
      </w:r>
      <w:proofErr w:type="spellEnd"/>
      <w:r w:rsidR="006D2C84" w:rsidRPr="000525A1">
        <w:rPr>
          <w:rFonts w:cs="Times New Roman"/>
          <w:sz w:val="24"/>
          <w:lang w:val="en-US"/>
        </w:rPr>
        <w:t xml:space="preserve"> 1962)</w:t>
      </w:r>
      <w:r w:rsidR="00915D50" w:rsidRPr="000525A1">
        <w:rPr>
          <w:rFonts w:cs="Times New Roman"/>
          <w:sz w:val="24"/>
          <w:lang w:val="en-US"/>
        </w:rPr>
        <w:t xml:space="preserve">. </w:t>
      </w:r>
    </w:p>
    <w:p w14:paraId="5338B7FB" w14:textId="2BA8E3B8" w:rsidR="00766C19" w:rsidRPr="000525A1" w:rsidRDefault="0016024F" w:rsidP="00B7157E">
      <w:pPr>
        <w:spacing w:after="0"/>
        <w:rPr>
          <w:rFonts w:cs="Times New Roman"/>
          <w:sz w:val="24"/>
          <w:lang w:val="en-US"/>
        </w:rPr>
      </w:pPr>
      <w:r w:rsidRPr="000525A1">
        <w:rPr>
          <w:rFonts w:cs="Times New Roman"/>
          <w:sz w:val="24"/>
          <w:lang w:val="en-US"/>
        </w:rPr>
        <w:lastRenderedPageBreak/>
        <w:tab/>
      </w:r>
      <w:r w:rsidR="00C14059" w:rsidRPr="000525A1">
        <w:rPr>
          <w:rFonts w:cs="Times New Roman"/>
          <w:sz w:val="24"/>
          <w:lang w:val="en-US"/>
        </w:rPr>
        <w:t xml:space="preserve">In the academic year 1958-1959, only one year after his appointment </w:t>
      </w:r>
      <w:r w:rsidR="006D2C84" w:rsidRPr="000525A1">
        <w:rPr>
          <w:rFonts w:cs="Times New Roman"/>
          <w:sz w:val="24"/>
          <w:lang w:val="en-US"/>
        </w:rPr>
        <w:t>at</w:t>
      </w:r>
      <w:r w:rsidR="00C14059" w:rsidRPr="000525A1">
        <w:rPr>
          <w:rFonts w:cs="Times New Roman"/>
          <w:sz w:val="24"/>
          <w:lang w:val="en-US"/>
        </w:rPr>
        <w:t xml:space="preserve"> Ghent, </w:t>
      </w:r>
      <w:proofErr w:type="spellStart"/>
      <w:r w:rsidR="00C14059" w:rsidRPr="000525A1">
        <w:rPr>
          <w:rFonts w:cs="Times New Roman"/>
          <w:sz w:val="24"/>
          <w:lang w:val="en-US"/>
        </w:rPr>
        <w:t>Apostel</w:t>
      </w:r>
      <w:proofErr w:type="spellEnd"/>
      <w:r w:rsidR="00C14059" w:rsidRPr="000525A1">
        <w:rPr>
          <w:rFonts w:cs="Times New Roman"/>
          <w:sz w:val="24"/>
          <w:lang w:val="en-US"/>
        </w:rPr>
        <w:t xml:space="preserve"> accepted an invitation by Henry Johnstone to lecture at Penn State University as a visiting professor </w:t>
      </w:r>
      <w:r w:rsidR="006D2C84" w:rsidRPr="000525A1">
        <w:rPr>
          <w:rFonts w:cs="Times New Roman"/>
          <w:sz w:val="24"/>
          <w:lang w:val="en-US"/>
        </w:rPr>
        <w:t>(</w:t>
      </w:r>
      <w:proofErr w:type="spellStart"/>
      <w:r w:rsidR="006D2C84" w:rsidRPr="000525A1">
        <w:rPr>
          <w:rFonts w:cs="Times New Roman"/>
          <w:sz w:val="24"/>
          <w:lang w:val="en-US"/>
        </w:rPr>
        <w:t>Apostel</w:t>
      </w:r>
      <w:proofErr w:type="spellEnd"/>
      <w:r w:rsidR="006D2C84" w:rsidRPr="000525A1">
        <w:rPr>
          <w:rFonts w:cs="Times New Roman"/>
          <w:sz w:val="24"/>
          <w:lang w:val="en-US"/>
        </w:rPr>
        <w:t xml:space="preserve"> 1989, </w:t>
      </w:r>
      <w:r w:rsidRPr="000525A1">
        <w:rPr>
          <w:rFonts w:cs="Times New Roman"/>
          <w:sz w:val="24"/>
          <w:lang w:val="en-US"/>
        </w:rPr>
        <w:t xml:space="preserve">p. </w:t>
      </w:r>
      <w:r w:rsidR="006D2C84" w:rsidRPr="000525A1">
        <w:rPr>
          <w:rFonts w:cs="Times New Roman"/>
          <w:sz w:val="24"/>
          <w:lang w:val="en-US"/>
        </w:rPr>
        <w:t>55)</w:t>
      </w:r>
      <w:r w:rsidR="004E3FF9" w:rsidRPr="000525A1">
        <w:rPr>
          <w:rFonts w:cs="Times New Roman"/>
          <w:sz w:val="24"/>
          <w:lang w:val="en-US"/>
        </w:rPr>
        <w:t>. At first</w:t>
      </w:r>
      <w:r w:rsidR="00C14059" w:rsidRPr="000525A1">
        <w:rPr>
          <w:rFonts w:cs="Times New Roman"/>
          <w:sz w:val="24"/>
          <w:lang w:val="en-US"/>
        </w:rPr>
        <w:t xml:space="preserve">, </w:t>
      </w:r>
      <w:proofErr w:type="spellStart"/>
      <w:r w:rsidR="00C14059" w:rsidRPr="000525A1">
        <w:rPr>
          <w:rFonts w:cs="Times New Roman"/>
          <w:sz w:val="24"/>
          <w:lang w:val="en-US"/>
        </w:rPr>
        <w:t>Apostel</w:t>
      </w:r>
      <w:proofErr w:type="spellEnd"/>
      <w:r w:rsidR="00C14059" w:rsidRPr="000525A1">
        <w:rPr>
          <w:rFonts w:cs="Times New Roman"/>
          <w:sz w:val="24"/>
          <w:lang w:val="en-US"/>
        </w:rPr>
        <w:t xml:space="preserve"> saw the invitatio</w:t>
      </w:r>
      <w:r w:rsidR="004E3FF9" w:rsidRPr="000525A1">
        <w:rPr>
          <w:rFonts w:cs="Times New Roman"/>
          <w:sz w:val="24"/>
          <w:lang w:val="en-US"/>
        </w:rPr>
        <w:t>n as an opportunity to continue</w:t>
      </w:r>
      <w:r w:rsidR="00C14059" w:rsidRPr="000525A1">
        <w:rPr>
          <w:rFonts w:cs="Times New Roman"/>
          <w:sz w:val="24"/>
          <w:lang w:val="en-US"/>
        </w:rPr>
        <w:t xml:space="preserve"> his philosoph</w:t>
      </w:r>
      <w:r w:rsidR="00CB4D9F" w:rsidRPr="000525A1">
        <w:rPr>
          <w:rFonts w:cs="Times New Roman"/>
          <w:sz w:val="24"/>
          <w:lang w:val="en-US"/>
        </w:rPr>
        <w:t>ical</w:t>
      </w:r>
      <w:r w:rsidR="00C14059" w:rsidRPr="000525A1">
        <w:rPr>
          <w:rFonts w:cs="Times New Roman"/>
          <w:sz w:val="24"/>
          <w:lang w:val="en-US"/>
        </w:rPr>
        <w:t xml:space="preserve"> career in the United States: he also alerted Carnap </w:t>
      </w:r>
      <w:r w:rsidR="00905C05" w:rsidRPr="000525A1">
        <w:rPr>
          <w:rFonts w:cs="Times New Roman"/>
          <w:sz w:val="24"/>
          <w:lang w:val="en-US"/>
        </w:rPr>
        <w:t>to</w:t>
      </w:r>
      <w:r w:rsidR="00C14059" w:rsidRPr="000525A1">
        <w:rPr>
          <w:rFonts w:cs="Times New Roman"/>
          <w:sz w:val="24"/>
          <w:lang w:val="en-US"/>
        </w:rPr>
        <w:t xml:space="preserve"> the possibility </w:t>
      </w:r>
      <w:r w:rsidR="00905C05" w:rsidRPr="000525A1">
        <w:rPr>
          <w:rFonts w:cs="Times New Roman"/>
          <w:sz w:val="24"/>
          <w:lang w:val="en-US"/>
        </w:rPr>
        <w:t xml:space="preserve">of meeting </w:t>
      </w:r>
      <w:r w:rsidR="00C14059" w:rsidRPr="000525A1">
        <w:rPr>
          <w:rFonts w:cs="Times New Roman"/>
          <w:sz w:val="24"/>
          <w:lang w:val="en-US"/>
        </w:rPr>
        <w:t>each other again.</w:t>
      </w:r>
      <w:r w:rsidR="006D2C84" w:rsidRPr="000525A1">
        <w:rPr>
          <w:rStyle w:val="Voetnootmarkering"/>
          <w:rFonts w:cs="Times New Roman"/>
          <w:sz w:val="24"/>
          <w:lang w:val="en-US"/>
        </w:rPr>
        <w:footnoteReference w:id="11"/>
      </w:r>
      <w:r w:rsidR="00C14059" w:rsidRPr="000525A1">
        <w:rPr>
          <w:rFonts w:cs="Times New Roman"/>
          <w:sz w:val="24"/>
          <w:lang w:val="en-US"/>
        </w:rPr>
        <w:t xml:space="preserve"> However, during this year, something </w:t>
      </w:r>
      <w:r w:rsidR="00766C19" w:rsidRPr="000525A1">
        <w:rPr>
          <w:rFonts w:cs="Times New Roman"/>
          <w:sz w:val="24"/>
          <w:lang w:val="en-US"/>
        </w:rPr>
        <w:t xml:space="preserve">changed in </w:t>
      </w:r>
      <w:proofErr w:type="spellStart"/>
      <w:r w:rsidR="00766C19" w:rsidRPr="000525A1">
        <w:rPr>
          <w:rFonts w:cs="Times New Roman"/>
          <w:sz w:val="24"/>
          <w:lang w:val="en-US"/>
        </w:rPr>
        <w:t>Apostel’s</w:t>
      </w:r>
      <w:proofErr w:type="spellEnd"/>
      <w:r w:rsidR="00766C19" w:rsidRPr="000525A1">
        <w:rPr>
          <w:rFonts w:cs="Times New Roman"/>
          <w:sz w:val="24"/>
          <w:lang w:val="en-US"/>
        </w:rPr>
        <w:t xml:space="preserve"> perception of himself. He did not work out a way to continue his career in the US, explicitly avoiding the APA meetings</w:t>
      </w:r>
      <w:r w:rsidR="00CB4D9F" w:rsidRPr="000525A1">
        <w:rPr>
          <w:rFonts w:cs="Times New Roman"/>
          <w:sz w:val="24"/>
          <w:lang w:val="en-US"/>
        </w:rPr>
        <w:t xml:space="preserve">, and he did not find a way to visit Carnap in Los Angeles. </w:t>
      </w:r>
      <w:r w:rsidR="00766C19" w:rsidRPr="000525A1">
        <w:rPr>
          <w:rFonts w:cs="Times New Roman"/>
          <w:sz w:val="24"/>
          <w:lang w:val="en-US"/>
        </w:rPr>
        <w:t>Instead, he decided to forego an international career</w:t>
      </w:r>
      <w:r w:rsidR="00FB31D2" w:rsidRPr="000525A1">
        <w:rPr>
          <w:rFonts w:cs="Times New Roman"/>
          <w:sz w:val="24"/>
          <w:lang w:val="en-US"/>
        </w:rPr>
        <w:t xml:space="preserve"> altogether</w:t>
      </w:r>
      <w:r w:rsidR="00766C19" w:rsidRPr="000525A1">
        <w:rPr>
          <w:rFonts w:cs="Times New Roman"/>
          <w:sz w:val="24"/>
          <w:lang w:val="en-US"/>
        </w:rPr>
        <w:t xml:space="preserve"> </w:t>
      </w:r>
      <w:r w:rsidR="006D2C84" w:rsidRPr="000525A1">
        <w:rPr>
          <w:rFonts w:cs="Times New Roman"/>
          <w:sz w:val="24"/>
          <w:lang w:val="en-US"/>
        </w:rPr>
        <w:t>(</w:t>
      </w:r>
      <w:proofErr w:type="spellStart"/>
      <w:r w:rsidR="006D2C84" w:rsidRPr="000525A1">
        <w:rPr>
          <w:rFonts w:cs="Times New Roman"/>
          <w:sz w:val="24"/>
          <w:lang w:val="en-US"/>
        </w:rPr>
        <w:t>Apostel</w:t>
      </w:r>
      <w:proofErr w:type="spellEnd"/>
      <w:r w:rsidR="006D2C84" w:rsidRPr="000525A1">
        <w:rPr>
          <w:rFonts w:cs="Times New Roman"/>
          <w:sz w:val="24"/>
          <w:lang w:val="en-US"/>
        </w:rPr>
        <w:t xml:space="preserve"> 1989, 61)</w:t>
      </w:r>
      <w:r w:rsidR="00766C19" w:rsidRPr="000525A1">
        <w:rPr>
          <w:rFonts w:cs="Times New Roman"/>
          <w:sz w:val="24"/>
          <w:lang w:val="en-US"/>
        </w:rPr>
        <w:t>.</w:t>
      </w:r>
    </w:p>
    <w:p w14:paraId="0934D321" w14:textId="77777777" w:rsidR="0016024F" w:rsidRPr="000525A1" w:rsidRDefault="0016024F" w:rsidP="00B7157E">
      <w:pPr>
        <w:spacing w:after="0"/>
        <w:rPr>
          <w:rFonts w:cs="Times New Roman"/>
          <w:sz w:val="24"/>
          <w:lang w:val="en-US"/>
        </w:rPr>
      </w:pPr>
    </w:p>
    <w:p w14:paraId="371C26C5" w14:textId="68A3AD05" w:rsidR="00766C19" w:rsidRPr="0016024F" w:rsidRDefault="00766C19" w:rsidP="0016024F">
      <w:pPr>
        <w:pStyle w:val="Citaat"/>
        <w:spacing w:before="0" w:after="0"/>
        <w:ind w:left="567" w:right="521"/>
        <w:rPr>
          <w:rFonts w:cs="Times New Roman"/>
          <w:sz w:val="20"/>
          <w:szCs w:val="24"/>
          <w:lang w:val="en-US"/>
        </w:rPr>
      </w:pPr>
      <w:r w:rsidRPr="0016024F">
        <w:rPr>
          <w:rFonts w:cs="Times New Roman"/>
          <w:sz w:val="20"/>
          <w:lang w:val="en-US"/>
        </w:rPr>
        <w:t xml:space="preserve">I </w:t>
      </w:r>
      <w:proofErr w:type="spellStart"/>
      <w:r w:rsidRPr="0016024F">
        <w:rPr>
          <w:rFonts w:cs="Times New Roman"/>
          <w:sz w:val="20"/>
          <w:lang w:val="en-US"/>
        </w:rPr>
        <w:t>realised</w:t>
      </w:r>
      <w:proofErr w:type="spellEnd"/>
      <w:r w:rsidRPr="0016024F">
        <w:rPr>
          <w:rFonts w:cs="Times New Roman"/>
          <w:sz w:val="20"/>
          <w:lang w:val="en-US"/>
        </w:rPr>
        <w:t xml:space="preserve"> that in the U.S.A. an academic was only an isolated specialist (in the best cases). I wanted more: I wanted to live and propagate "the philosophical life" and this required that I go back to a country where I could be more than only a writer or a pedagogue but also - as I hoped in my naive enthusiasm - an agent in the transformation of a culture. </w:t>
      </w:r>
      <w:r w:rsidR="006D2C84" w:rsidRPr="0016024F">
        <w:rPr>
          <w:rFonts w:cs="Times New Roman"/>
          <w:sz w:val="20"/>
          <w:szCs w:val="24"/>
          <w:lang w:val="en-US"/>
        </w:rPr>
        <w:t>(</w:t>
      </w:r>
      <w:proofErr w:type="spellStart"/>
      <w:r w:rsidR="006D2C84" w:rsidRPr="0016024F">
        <w:rPr>
          <w:rFonts w:cs="Times New Roman"/>
          <w:sz w:val="20"/>
          <w:szCs w:val="24"/>
          <w:lang w:val="en-US"/>
        </w:rPr>
        <w:t>Apostel</w:t>
      </w:r>
      <w:proofErr w:type="spellEnd"/>
      <w:r w:rsidR="006D2C84" w:rsidRPr="0016024F">
        <w:rPr>
          <w:rFonts w:cs="Times New Roman"/>
          <w:sz w:val="20"/>
          <w:szCs w:val="24"/>
          <w:lang w:val="en-US"/>
        </w:rPr>
        <w:t xml:space="preserve"> 1989, </w:t>
      </w:r>
      <w:r w:rsidR="0016024F">
        <w:rPr>
          <w:rFonts w:cs="Times New Roman"/>
          <w:sz w:val="20"/>
          <w:szCs w:val="24"/>
          <w:lang w:val="en-US"/>
        </w:rPr>
        <w:t>pp. 61-</w:t>
      </w:r>
      <w:r w:rsidR="006D2C84" w:rsidRPr="0016024F">
        <w:rPr>
          <w:rFonts w:cs="Times New Roman"/>
          <w:sz w:val="20"/>
          <w:szCs w:val="24"/>
          <w:lang w:val="en-US"/>
        </w:rPr>
        <w:t>62)</w:t>
      </w:r>
    </w:p>
    <w:p w14:paraId="4A943ED4" w14:textId="77777777" w:rsidR="0016024F" w:rsidRPr="000525A1" w:rsidRDefault="0016024F" w:rsidP="0016024F">
      <w:pPr>
        <w:rPr>
          <w:sz w:val="24"/>
          <w:lang w:val="en-US"/>
        </w:rPr>
      </w:pPr>
    </w:p>
    <w:p w14:paraId="4F74617E" w14:textId="6059215C" w:rsidR="00FB31D2" w:rsidRPr="000525A1" w:rsidRDefault="00FB31D2" w:rsidP="00B7157E">
      <w:pPr>
        <w:spacing w:after="0"/>
        <w:rPr>
          <w:rFonts w:cs="Times New Roman"/>
          <w:sz w:val="24"/>
          <w:lang w:val="en-US"/>
        </w:rPr>
      </w:pPr>
      <w:r w:rsidRPr="000525A1">
        <w:rPr>
          <w:rFonts w:cs="Times New Roman"/>
          <w:sz w:val="24"/>
          <w:lang w:val="en-US"/>
        </w:rPr>
        <w:t xml:space="preserve">In line with </w:t>
      </w:r>
      <w:proofErr w:type="spellStart"/>
      <w:r w:rsidRPr="000525A1">
        <w:rPr>
          <w:rFonts w:cs="Times New Roman"/>
          <w:sz w:val="24"/>
          <w:lang w:val="en-US"/>
        </w:rPr>
        <w:t>Apostel’s</w:t>
      </w:r>
      <w:proofErr w:type="spellEnd"/>
      <w:r w:rsidR="00131174" w:rsidRPr="000525A1">
        <w:rPr>
          <w:rFonts w:cs="Times New Roman"/>
          <w:sz w:val="24"/>
          <w:lang w:val="en-US"/>
        </w:rPr>
        <w:t xml:space="preserve"> own</w:t>
      </w:r>
      <w:r w:rsidRPr="000525A1">
        <w:rPr>
          <w:rFonts w:cs="Times New Roman"/>
          <w:sz w:val="24"/>
          <w:lang w:val="en-US"/>
        </w:rPr>
        <w:t xml:space="preserve"> understanding of the logical empiricist ethos, he did not want to become </w:t>
      </w:r>
      <w:r w:rsidR="00131174" w:rsidRPr="000525A1">
        <w:rPr>
          <w:rFonts w:cs="Times New Roman"/>
          <w:sz w:val="24"/>
          <w:lang w:val="en-US"/>
        </w:rPr>
        <w:t xml:space="preserve">a </w:t>
      </w:r>
      <w:r w:rsidRPr="000525A1">
        <w:rPr>
          <w:rFonts w:cs="Times New Roman"/>
          <w:sz w:val="24"/>
          <w:lang w:val="en-US"/>
        </w:rPr>
        <w:t>disciplinary “school philosopher”, engaged in closed-off scholarly debates.</w:t>
      </w:r>
      <w:r w:rsidR="00131174" w:rsidRPr="000525A1">
        <w:rPr>
          <w:rFonts w:cs="Times New Roman"/>
          <w:sz w:val="24"/>
          <w:lang w:val="en-US"/>
        </w:rPr>
        <w:t xml:space="preserve"> His goal was to transform the culture in which he lived. </w:t>
      </w:r>
      <w:r w:rsidR="0065464B" w:rsidRPr="000525A1">
        <w:rPr>
          <w:rFonts w:cs="Times New Roman"/>
          <w:sz w:val="24"/>
          <w:lang w:val="en-US"/>
        </w:rPr>
        <w:t>Upon his return to Belgium</w:t>
      </w:r>
      <w:r w:rsidR="006D2C84" w:rsidRPr="000525A1">
        <w:rPr>
          <w:rFonts w:cs="Times New Roman"/>
          <w:sz w:val="24"/>
          <w:lang w:val="en-US"/>
        </w:rPr>
        <w:t xml:space="preserve"> in August 1959</w:t>
      </w:r>
      <w:r w:rsidR="0065464B" w:rsidRPr="000525A1">
        <w:rPr>
          <w:rFonts w:cs="Times New Roman"/>
          <w:sz w:val="24"/>
          <w:lang w:val="en-US"/>
        </w:rPr>
        <w:t xml:space="preserve">, he was immediately granted with an opportunity to act on his intentions. </w:t>
      </w:r>
    </w:p>
    <w:p w14:paraId="4A807CAF" w14:textId="77777777" w:rsidR="000D2DBE" w:rsidRPr="000525A1" w:rsidRDefault="0016024F" w:rsidP="000D2DBE">
      <w:pPr>
        <w:spacing w:after="0"/>
        <w:rPr>
          <w:rFonts w:cs="Times New Roman"/>
          <w:sz w:val="24"/>
          <w:lang w:val="en-US"/>
        </w:rPr>
      </w:pPr>
      <w:r w:rsidRPr="000525A1">
        <w:rPr>
          <w:rFonts w:cs="Times New Roman"/>
          <w:sz w:val="24"/>
          <w:lang w:val="en-US"/>
        </w:rPr>
        <w:tab/>
      </w:r>
      <w:r w:rsidR="0065464B" w:rsidRPr="000525A1">
        <w:rPr>
          <w:rFonts w:cs="Times New Roman"/>
          <w:sz w:val="24"/>
          <w:lang w:val="en-US"/>
        </w:rPr>
        <w:t>On 29 May 1959, the Belgian Parliament voted positively on a major reform of the entire education system. Among many other changes, the reform now installed the official possibility for non-religious students in</w:t>
      </w:r>
      <w:r w:rsidR="00CB4D9F" w:rsidRPr="000525A1">
        <w:rPr>
          <w:rFonts w:cs="Times New Roman"/>
          <w:sz w:val="24"/>
          <w:lang w:val="en-US"/>
        </w:rPr>
        <w:t xml:space="preserve"> public</w:t>
      </w:r>
      <w:r w:rsidR="0065464B" w:rsidRPr="000525A1">
        <w:rPr>
          <w:rFonts w:cs="Times New Roman"/>
          <w:sz w:val="24"/>
          <w:lang w:val="en-US"/>
        </w:rPr>
        <w:t xml:space="preserve"> secondary school</w:t>
      </w:r>
      <w:r w:rsidR="00CB4D9F" w:rsidRPr="000525A1">
        <w:rPr>
          <w:rFonts w:cs="Times New Roman"/>
          <w:sz w:val="24"/>
          <w:lang w:val="en-US"/>
        </w:rPr>
        <w:t>s</w:t>
      </w:r>
      <w:r w:rsidR="0065464B" w:rsidRPr="000525A1">
        <w:rPr>
          <w:rFonts w:cs="Times New Roman"/>
          <w:sz w:val="24"/>
          <w:lang w:val="en-US"/>
        </w:rPr>
        <w:t xml:space="preserve"> to </w:t>
      </w:r>
      <w:r w:rsidR="00CB4D9F" w:rsidRPr="000525A1">
        <w:rPr>
          <w:rFonts w:cs="Times New Roman"/>
          <w:sz w:val="24"/>
          <w:lang w:val="en-US"/>
        </w:rPr>
        <w:t>pursue</w:t>
      </w:r>
      <w:r w:rsidR="0065464B" w:rsidRPr="000525A1">
        <w:rPr>
          <w:rFonts w:cs="Times New Roman"/>
          <w:sz w:val="24"/>
          <w:lang w:val="en-US"/>
        </w:rPr>
        <w:t xml:space="preserve"> a course in </w:t>
      </w:r>
      <w:r w:rsidR="00B67285" w:rsidRPr="000525A1">
        <w:rPr>
          <w:rFonts w:cs="Times New Roman"/>
          <w:sz w:val="24"/>
          <w:lang w:val="en-US"/>
        </w:rPr>
        <w:t>“</w:t>
      </w:r>
      <w:r w:rsidR="0065464B" w:rsidRPr="000525A1">
        <w:rPr>
          <w:rFonts w:cs="Times New Roman"/>
          <w:sz w:val="24"/>
          <w:lang w:val="en-US"/>
        </w:rPr>
        <w:t>non-confessional morals</w:t>
      </w:r>
      <w:r w:rsidR="00B67285" w:rsidRPr="000525A1">
        <w:rPr>
          <w:rFonts w:cs="Times New Roman"/>
          <w:sz w:val="24"/>
          <w:lang w:val="en-US"/>
        </w:rPr>
        <w:t xml:space="preserve">”. </w:t>
      </w:r>
      <w:r w:rsidR="00B5410E" w:rsidRPr="000525A1">
        <w:rPr>
          <w:rFonts w:cs="Times New Roman"/>
          <w:sz w:val="24"/>
          <w:lang w:val="en-US"/>
        </w:rPr>
        <w:t>According to the Belgian constitution every student is obliged to pursue two hours of moral training every week. Until 1959, however, students who did not want to pursue religious (mainly catholic) education had no proper alternative</w:t>
      </w:r>
      <w:r w:rsidR="00096DDA" w:rsidRPr="000525A1">
        <w:rPr>
          <w:rFonts w:cs="Times New Roman"/>
          <w:sz w:val="24"/>
          <w:lang w:val="en-US"/>
        </w:rPr>
        <w:t xml:space="preserve"> to religious courses</w:t>
      </w:r>
      <w:r w:rsidR="00B5410E" w:rsidRPr="000525A1">
        <w:rPr>
          <w:rFonts w:cs="Times New Roman"/>
          <w:sz w:val="24"/>
          <w:lang w:val="en-US"/>
        </w:rPr>
        <w:t xml:space="preserve">. The law of 1959 was an important progress for liberal pressure groups in Belgian society to introduce </w:t>
      </w:r>
      <w:proofErr w:type="spellStart"/>
      <w:r w:rsidR="00B5410E" w:rsidRPr="000525A1">
        <w:rPr>
          <w:rFonts w:cs="Times New Roman"/>
          <w:sz w:val="24"/>
          <w:lang w:val="en-US"/>
        </w:rPr>
        <w:t>non-catholic</w:t>
      </w:r>
      <w:proofErr w:type="spellEnd"/>
      <w:r w:rsidR="00B5410E" w:rsidRPr="000525A1">
        <w:rPr>
          <w:rFonts w:cs="Times New Roman"/>
          <w:sz w:val="24"/>
          <w:lang w:val="en-US"/>
        </w:rPr>
        <w:t xml:space="preserve"> moral training into public education. The reform, h</w:t>
      </w:r>
      <w:r w:rsidR="0065464B" w:rsidRPr="000525A1">
        <w:rPr>
          <w:rFonts w:cs="Times New Roman"/>
          <w:sz w:val="24"/>
          <w:lang w:val="en-US"/>
        </w:rPr>
        <w:t xml:space="preserve">owever, did not foresee any university training program for the teachers of </w:t>
      </w:r>
      <w:r w:rsidR="00B5410E" w:rsidRPr="000525A1">
        <w:rPr>
          <w:rFonts w:cs="Times New Roman"/>
          <w:sz w:val="24"/>
          <w:lang w:val="en-US"/>
        </w:rPr>
        <w:t>the non-confessional course</w:t>
      </w:r>
      <w:r w:rsidR="0065464B" w:rsidRPr="000525A1">
        <w:rPr>
          <w:rFonts w:cs="Times New Roman"/>
          <w:sz w:val="24"/>
          <w:lang w:val="en-US"/>
        </w:rPr>
        <w:t>.</w:t>
      </w:r>
      <w:r w:rsidR="00B5410E" w:rsidRPr="000525A1">
        <w:rPr>
          <w:rFonts w:cs="Times New Roman"/>
          <w:sz w:val="24"/>
          <w:lang w:val="en-US"/>
        </w:rPr>
        <w:t xml:space="preserve"> So, in reality, this implied that the new course would be taught by non-</w:t>
      </w:r>
      <w:r w:rsidR="000D2DBE" w:rsidRPr="000525A1">
        <w:rPr>
          <w:rFonts w:cs="Times New Roman"/>
          <w:sz w:val="24"/>
          <w:lang w:val="en-US"/>
        </w:rPr>
        <w:t>specialized</w:t>
      </w:r>
      <w:r w:rsidR="00B5410E" w:rsidRPr="000525A1">
        <w:rPr>
          <w:rFonts w:cs="Times New Roman"/>
          <w:sz w:val="24"/>
          <w:lang w:val="en-US"/>
        </w:rPr>
        <w:t xml:space="preserve"> teachers – a sub-optimal situation according to many liberal pressure groups.</w:t>
      </w:r>
      <w:r w:rsidR="0065464B" w:rsidRPr="000525A1">
        <w:rPr>
          <w:rFonts w:cs="Times New Roman"/>
          <w:sz w:val="24"/>
          <w:lang w:val="en-US"/>
        </w:rPr>
        <w:t xml:space="preserve"> This situation resulted in increasing p</w:t>
      </w:r>
      <w:r w:rsidR="00096DDA" w:rsidRPr="000525A1">
        <w:rPr>
          <w:rFonts w:cs="Times New Roman"/>
          <w:sz w:val="24"/>
          <w:lang w:val="en-US"/>
        </w:rPr>
        <w:t>olitical p</w:t>
      </w:r>
      <w:r w:rsidR="0065464B" w:rsidRPr="000525A1">
        <w:rPr>
          <w:rFonts w:cs="Times New Roman"/>
          <w:sz w:val="24"/>
          <w:lang w:val="en-US"/>
        </w:rPr>
        <w:t>ressure on the Ministry</w:t>
      </w:r>
      <w:r w:rsidR="00B57BB1" w:rsidRPr="000525A1">
        <w:rPr>
          <w:rFonts w:cs="Times New Roman"/>
          <w:sz w:val="24"/>
          <w:lang w:val="en-US"/>
        </w:rPr>
        <w:t xml:space="preserve"> of</w:t>
      </w:r>
      <w:r w:rsidR="0065464B" w:rsidRPr="000525A1">
        <w:rPr>
          <w:rFonts w:cs="Times New Roman"/>
          <w:sz w:val="24"/>
          <w:lang w:val="en-US"/>
        </w:rPr>
        <w:t xml:space="preserve"> </w:t>
      </w:r>
      <w:r w:rsidR="00B57BB1" w:rsidRPr="000525A1">
        <w:rPr>
          <w:rFonts w:cs="Times New Roman"/>
          <w:sz w:val="24"/>
          <w:lang w:val="en-US"/>
        </w:rPr>
        <w:t xml:space="preserve">Education </w:t>
      </w:r>
      <w:r w:rsidR="0065464B" w:rsidRPr="000525A1">
        <w:rPr>
          <w:rFonts w:cs="Times New Roman"/>
          <w:sz w:val="24"/>
          <w:lang w:val="en-US"/>
        </w:rPr>
        <w:t xml:space="preserve">to create a new University program that </w:t>
      </w:r>
      <w:r w:rsidR="004E3FF9" w:rsidRPr="000525A1">
        <w:rPr>
          <w:rFonts w:cs="Times New Roman"/>
          <w:sz w:val="24"/>
          <w:lang w:val="en-US"/>
        </w:rPr>
        <w:t>aimed to</w:t>
      </w:r>
      <w:r w:rsidR="0065464B" w:rsidRPr="000525A1">
        <w:rPr>
          <w:rFonts w:cs="Times New Roman"/>
          <w:sz w:val="24"/>
          <w:lang w:val="en-US"/>
        </w:rPr>
        <w:t xml:space="preserve"> train </w:t>
      </w:r>
      <w:r w:rsidR="00B57BB1" w:rsidRPr="000525A1">
        <w:rPr>
          <w:rFonts w:cs="Times New Roman"/>
          <w:sz w:val="24"/>
          <w:lang w:val="en-US"/>
        </w:rPr>
        <w:t xml:space="preserve">teachers in </w:t>
      </w:r>
      <w:r w:rsidR="0065464B" w:rsidRPr="000525A1">
        <w:rPr>
          <w:rFonts w:cs="Times New Roman"/>
          <w:sz w:val="24"/>
          <w:lang w:val="en-US"/>
        </w:rPr>
        <w:t xml:space="preserve">non-confessional morals. </w:t>
      </w:r>
      <w:proofErr w:type="spellStart"/>
      <w:r w:rsidR="00B57BB1" w:rsidRPr="000525A1">
        <w:rPr>
          <w:rFonts w:cs="Times New Roman"/>
          <w:sz w:val="24"/>
          <w:lang w:val="en-US"/>
        </w:rPr>
        <w:t>Aposte</w:t>
      </w:r>
      <w:r w:rsidR="00B5410E" w:rsidRPr="000525A1">
        <w:rPr>
          <w:rFonts w:cs="Times New Roman"/>
          <w:sz w:val="24"/>
          <w:lang w:val="en-US"/>
        </w:rPr>
        <w:t>l</w:t>
      </w:r>
      <w:proofErr w:type="spellEnd"/>
      <w:r w:rsidR="00B5410E" w:rsidRPr="000525A1">
        <w:rPr>
          <w:rFonts w:cs="Times New Roman"/>
          <w:sz w:val="24"/>
          <w:lang w:val="en-US"/>
        </w:rPr>
        <w:t xml:space="preserve">, who was an important member of the Belgian Freemasons and was acutely aware of the </w:t>
      </w:r>
      <w:r w:rsidR="00096DDA" w:rsidRPr="000525A1">
        <w:rPr>
          <w:rFonts w:cs="Times New Roman"/>
          <w:sz w:val="24"/>
          <w:lang w:val="en-US"/>
        </w:rPr>
        <w:t xml:space="preserve">political </w:t>
      </w:r>
      <w:r w:rsidR="00B5410E" w:rsidRPr="000525A1">
        <w:rPr>
          <w:rFonts w:cs="Times New Roman"/>
          <w:sz w:val="24"/>
          <w:lang w:val="en-US"/>
        </w:rPr>
        <w:lastRenderedPageBreak/>
        <w:t>situation,</w:t>
      </w:r>
      <w:r w:rsidR="00B57BB1" w:rsidRPr="000525A1">
        <w:rPr>
          <w:rFonts w:cs="Times New Roman"/>
          <w:sz w:val="24"/>
          <w:lang w:val="en-US"/>
        </w:rPr>
        <w:t xml:space="preserve"> seized th</w:t>
      </w:r>
      <w:r w:rsidR="008F1EF2" w:rsidRPr="000525A1">
        <w:rPr>
          <w:rFonts w:cs="Times New Roman"/>
          <w:sz w:val="24"/>
          <w:lang w:val="en-US"/>
        </w:rPr>
        <w:t>is</w:t>
      </w:r>
      <w:r w:rsidR="00B57BB1" w:rsidRPr="000525A1">
        <w:rPr>
          <w:rFonts w:cs="Times New Roman"/>
          <w:sz w:val="24"/>
          <w:lang w:val="en-US"/>
        </w:rPr>
        <w:t xml:space="preserve"> opportunity</w:t>
      </w:r>
      <w:r w:rsidR="008F1EF2" w:rsidRPr="000525A1">
        <w:rPr>
          <w:rFonts w:cs="Times New Roman"/>
          <w:sz w:val="24"/>
          <w:lang w:val="en-US"/>
        </w:rPr>
        <w:t xml:space="preserve"> to serve his own agenda: </w:t>
      </w:r>
      <w:r w:rsidR="00B5410E" w:rsidRPr="000525A1">
        <w:rPr>
          <w:rFonts w:cs="Times New Roman"/>
          <w:sz w:val="24"/>
          <w:lang w:val="en-US"/>
        </w:rPr>
        <w:t xml:space="preserve">he aimed to secure funds </w:t>
      </w:r>
      <w:r w:rsidR="005265DF" w:rsidRPr="000525A1">
        <w:rPr>
          <w:rFonts w:cs="Times New Roman"/>
          <w:sz w:val="24"/>
          <w:lang w:val="en-US"/>
        </w:rPr>
        <w:t xml:space="preserve">to think through </w:t>
      </w:r>
      <w:proofErr w:type="spellStart"/>
      <w:r w:rsidR="005265DF" w:rsidRPr="000525A1">
        <w:rPr>
          <w:rFonts w:cs="Times New Roman"/>
          <w:sz w:val="24"/>
          <w:lang w:val="en-US"/>
        </w:rPr>
        <w:t>Carnap’s</w:t>
      </w:r>
      <w:proofErr w:type="spellEnd"/>
      <w:r w:rsidR="005265DF" w:rsidRPr="000525A1">
        <w:rPr>
          <w:rFonts w:cs="Times New Roman"/>
          <w:sz w:val="24"/>
          <w:lang w:val="en-US"/>
        </w:rPr>
        <w:t xml:space="preserve"> views on ethics and </w:t>
      </w:r>
      <w:r w:rsidR="00CB4D9F" w:rsidRPr="000525A1">
        <w:rPr>
          <w:rFonts w:cs="Times New Roman"/>
          <w:sz w:val="24"/>
          <w:lang w:val="en-US"/>
        </w:rPr>
        <w:t xml:space="preserve">execute </w:t>
      </w:r>
      <w:r w:rsidR="005265DF" w:rsidRPr="000525A1">
        <w:rPr>
          <w:rFonts w:cs="Times New Roman"/>
          <w:sz w:val="24"/>
          <w:lang w:val="en-US"/>
        </w:rPr>
        <w:t xml:space="preserve">a </w:t>
      </w:r>
      <w:r w:rsidR="00CB4D9F" w:rsidRPr="000525A1">
        <w:rPr>
          <w:rFonts w:cs="Times New Roman"/>
          <w:sz w:val="24"/>
          <w:lang w:val="en-US"/>
        </w:rPr>
        <w:t xml:space="preserve">full-fledged </w:t>
      </w:r>
      <w:r w:rsidR="005265DF" w:rsidRPr="000525A1">
        <w:rPr>
          <w:rFonts w:cs="Times New Roman"/>
          <w:sz w:val="24"/>
          <w:lang w:val="en-US"/>
        </w:rPr>
        <w:t>scien</w:t>
      </w:r>
      <w:r w:rsidR="00CB4D9F" w:rsidRPr="000525A1">
        <w:rPr>
          <w:rFonts w:cs="Times New Roman"/>
          <w:sz w:val="24"/>
          <w:lang w:val="en-US"/>
        </w:rPr>
        <w:t xml:space="preserve">tific research program that </w:t>
      </w:r>
      <w:r w:rsidR="00162AD0" w:rsidRPr="000525A1">
        <w:rPr>
          <w:rFonts w:cs="Times New Roman"/>
          <w:sz w:val="24"/>
          <w:lang w:val="en-US"/>
        </w:rPr>
        <w:t>would transform</w:t>
      </w:r>
      <w:r w:rsidR="00CB4D9F" w:rsidRPr="000525A1">
        <w:rPr>
          <w:rFonts w:cs="Times New Roman"/>
          <w:sz w:val="24"/>
          <w:lang w:val="en-US"/>
        </w:rPr>
        <w:t xml:space="preserve"> traditional philosophical </w:t>
      </w:r>
      <w:r w:rsidR="00D6529D" w:rsidRPr="000525A1">
        <w:rPr>
          <w:rFonts w:cs="Times New Roman"/>
          <w:sz w:val="24"/>
          <w:lang w:val="en-US"/>
        </w:rPr>
        <w:t>ethics</w:t>
      </w:r>
      <w:r w:rsidR="00162AD0" w:rsidRPr="000525A1">
        <w:rPr>
          <w:rFonts w:cs="Times New Roman"/>
          <w:sz w:val="24"/>
          <w:lang w:val="en-US"/>
        </w:rPr>
        <w:t xml:space="preserve"> into a scientific ethics</w:t>
      </w:r>
      <w:r w:rsidR="00CB4D9F" w:rsidRPr="000525A1">
        <w:rPr>
          <w:rFonts w:cs="Times New Roman"/>
          <w:sz w:val="24"/>
          <w:lang w:val="en-US"/>
        </w:rPr>
        <w:t>.</w:t>
      </w:r>
    </w:p>
    <w:p w14:paraId="226E841D" w14:textId="77777777" w:rsidR="000D2DBE" w:rsidRPr="000525A1" w:rsidRDefault="000D2DBE" w:rsidP="000D2DBE">
      <w:pPr>
        <w:spacing w:after="0"/>
        <w:rPr>
          <w:rFonts w:cs="Times New Roman"/>
          <w:sz w:val="24"/>
          <w:lang w:val="en-US"/>
        </w:rPr>
      </w:pPr>
    </w:p>
    <w:p w14:paraId="4F692ADF" w14:textId="09EC324F" w:rsidR="00B547F3" w:rsidRPr="000525A1" w:rsidRDefault="00304F2E" w:rsidP="000D2DBE">
      <w:pPr>
        <w:spacing w:after="0"/>
        <w:rPr>
          <w:rFonts w:cs="Times New Roman"/>
          <w:b/>
          <w:sz w:val="24"/>
          <w:lang w:val="en-US"/>
        </w:rPr>
      </w:pPr>
      <w:r w:rsidRPr="000525A1">
        <w:rPr>
          <w:rFonts w:cs="Times New Roman"/>
          <w:b/>
          <w:sz w:val="24"/>
          <w:lang w:val="en-US"/>
        </w:rPr>
        <w:t xml:space="preserve">XY.3. </w:t>
      </w:r>
      <w:proofErr w:type="spellStart"/>
      <w:r w:rsidR="00162AD0" w:rsidRPr="000525A1">
        <w:rPr>
          <w:rFonts w:cs="Times New Roman"/>
          <w:b/>
          <w:sz w:val="24"/>
          <w:lang w:val="en-US"/>
        </w:rPr>
        <w:t>Carnap’s</w:t>
      </w:r>
      <w:proofErr w:type="spellEnd"/>
      <w:r w:rsidR="00162AD0" w:rsidRPr="000525A1">
        <w:rPr>
          <w:rFonts w:cs="Times New Roman"/>
          <w:b/>
          <w:sz w:val="24"/>
          <w:lang w:val="en-US"/>
        </w:rPr>
        <w:t xml:space="preserve"> </w:t>
      </w:r>
      <w:r w:rsidR="00905C05" w:rsidRPr="000525A1">
        <w:rPr>
          <w:rFonts w:cs="Times New Roman"/>
          <w:b/>
          <w:sz w:val="24"/>
          <w:lang w:val="en-US"/>
        </w:rPr>
        <w:t>Views</w:t>
      </w:r>
      <w:r w:rsidR="00B547F3" w:rsidRPr="000525A1">
        <w:rPr>
          <w:rFonts w:cs="Times New Roman"/>
          <w:b/>
          <w:sz w:val="24"/>
          <w:lang w:val="en-US"/>
        </w:rPr>
        <w:t xml:space="preserve"> on </w:t>
      </w:r>
      <w:r w:rsidR="00162AD0" w:rsidRPr="000525A1">
        <w:rPr>
          <w:rFonts w:cs="Times New Roman"/>
          <w:b/>
          <w:sz w:val="24"/>
          <w:lang w:val="en-US"/>
        </w:rPr>
        <w:t>E</w:t>
      </w:r>
      <w:r w:rsidR="00B547F3" w:rsidRPr="000525A1">
        <w:rPr>
          <w:rFonts w:cs="Times New Roman"/>
          <w:b/>
          <w:sz w:val="24"/>
          <w:lang w:val="en-US"/>
        </w:rPr>
        <w:t>thics</w:t>
      </w:r>
    </w:p>
    <w:p w14:paraId="21D9C51F" w14:textId="6AD70F44" w:rsidR="005265DF" w:rsidRPr="000525A1" w:rsidRDefault="0068614C" w:rsidP="00B7157E">
      <w:pPr>
        <w:spacing w:after="0"/>
        <w:rPr>
          <w:rFonts w:cs="Times New Roman"/>
          <w:sz w:val="24"/>
          <w:lang w:val="en-US"/>
        </w:rPr>
      </w:pPr>
      <w:r w:rsidRPr="000525A1">
        <w:rPr>
          <w:rFonts w:cs="Times New Roman"/>
          <w:sz w:val="24"/>
          <w:lang w:val="en-US"/>
        </w:rPr>
        <w:t xml:space="preserve">In his autobiography </w:t>
      </w:r>
      <w:r w:rsidR="000D3470" w:rsidRPr="000525A1">
        <w:rPr>
          <w:rFonts w:cs="Times New Roman"/>
          <w:sz w:val="24"/>
          <w:lang w:val="en-US"/>
        </w:rPr>
        <w:t xml:space="preserve">Carnap reiterated a point of view on value </w:t>
      </w:r>
      <w:r w:rsidR="00304F2E" w:rsidRPr="000525A1">
        <w:rPr>
          <w:rFonts w:cs="Times New Roman"/>
          <w:sz w:val="24"/>
          <w:lang w:val="en-US"/>
        </w:rPr>
        <w:t>judgments</w:t>
      </w:r>
      <w:r w:rsidR="000D3470" w:rsidRPr="000525A1">
        <w:rPr>
          <w:rFonts w:cs="Times New Roman"/>
          <w:sz w:val="24"/>
          <w:lang w:val="en-US"/>
        </w:rPr>
        <w:t xml:space="preserve"> which he had held ever since the 1930s: unconditional value </w:t>
      </w:r>
      <w:r w:rsidR="00304F2E" w:rsidRPr="000525A1">
        <w:rPr>
          <w:rFonts w:cs="Times New Roman"/>
          <w:sz w:val="24"/>
          <w:lang w:val="en-US"/>
        </w:rPr>
        <w:t>judgments</w:t>
      </w:r>
      <w:r w:rsidR="000D3470" w:rsidRPr="000525A1">
        <w:rPr>
          <w:rFonts w:cs="Times New Roman"/>
          <w:sz w:val="24"/>
          <w:lang w:val="en-US"/>
        </w:rPr>
        <w:t xml:space="preserve"> (</w:t>
      </w:r>
      <w:r w:rsidR="00A14E13" w:rsidRPr="000525A1">
        <w:rPr>
          <w:rFonts w:cs="Times New Roman"/>
          <w:sz w:val="24"/>
          <w:lang w:val="en-US"/>
        </w:rPr>
        <w:t xml:space="preserve">statements </w:t>
      </w:r>
      <w:r w:rsidR="000D3470" w:rsidRPr="000525A1">
        <w:rPr>
          <w:rFonts w:cs="Times New Roman"/>
          <w:sz w:val="24"/>
          <w:lang w:val="en-US"/>
        </w:rPr>
        <w:t xml:space="preserve">that say an action or </w:t>
      </w:r>
      <w:r w:rsidR="005D0D13" w:rsidRPr="000525A1">
        <w:rPr>
          <w:rFonts w:cs="Times New Roman"/>
          <w:sz w:val="24"/>
          <w:lang w:val="en-US"/>
        </w:rPr>
        <w:t xml:space="preserve">a </w:t>
      </w:r>
      <w:r w:rsidR="000D3470" w:rsidRPr="000525A1">
        <w:rPr>
          <w:rFonts w:cs="Times New Roman"/>
          <w:sz w:val="24"/>
          <w:lang w:val="en-US"/>
        </w:rPr>
        <w:t xml:space="preserve">thing is good or valuable in itself) </w:t>
      </w:r>
      <w:r w:rsidR="00A97DCA" w:rsidRPr="000525A1">
        <w:rPr>
          <w:rFonts w:cs="Times New Roman"/>
          <w:sz w:val="24"/>
          <w:lang w:val="en-US"/>
        </w:rPr>
        <w:t>should not be interpreted as having any</w:t>
      </w:r>
      <w:r w:rsidR="000D3470" w:rsidRPr="000525A1">
        <w:rPr>
          <w:rFonts w:cs="Times New Roman"/>
          <w:sz w:val="24"/>
          <w:lang w:val="en-US"/>
        </w:rPr>
        <w:t xml:space="preserve"> truth value</w:t>
      </w:r>
      <w:r w:rsidR="00A97DCA" w:rsidRPr="000525A1">
        <w:rPr>
          <w:rFonts w:cs="Times New Roman"/>
          <w:sz w:val="24"/>
          <w:lang w:val="en-US"/>
        </w:rPr>
        <w:t>. One cannot refute or confirm such statements based on empirical information about the world. However, such statements do play a positive role through upbringing, education and persuasion in motivating people to act in a certain way</w:t>
      </w:r>
      <w:r w:rsidR="00A14E13" w:rsidRPr="000525A1">
        <w:rPr>
          <w:rFonts w:cs="Times New Roman"/>
          <w:sz w:val="24"/>
          <w:lang w:val="en-US"/>
        </w:rPr>
        <w:t xml:space="preserve"> (Carnap 1963, </w:t>
      </w:r>
      <w:r w:rsidR="00304F2E" w:rsidRPr="000525A1">
        <w:rPr>
          <w:rFonts w:cs="Times New Roman"/>
          <w:sz w:val="24"/>
          <w:lang w:val="en-US"/>
        </w:rPr>
        <w:t xml:space="preserve">p. </w:t>
      </w:r>
      <w:r w:rsidR="00A14E13" w:rsidRPr="000525A1">
        <w:rPr>
          <w:rFonts w:cs="Times New Roman"/>
          <w:sz w:val="24"/>
          <w:lang w:val="en-US"/>
        </w:rPr>
        <w:t xml:space="preserve">80). Carnap subscribed to a conception of life according to which valuation was the domain of one’s </w:t>
      </w:r>
      <w:proofErr w:type="spellStart"/>
      <w:r w:rsidR="00A14E13" w:rsidRPr="000525A1">
        <w:rPr>
          <w:rFonts w:cs="Times New Roman"/>
          <w:i/>
          <w:sz w:val="24"/>
          <w:lang w:val="en-US"/>
        </w:rPr>
        <w:t>Lebensgefühl</w:t>
      </w:r>
      <w:proofErr w:type="spellEnd"/>
      <w:r w:rsidR="00A14E13" w:rsidRPr="000525A1">
        <w:rPr>
          <w:rFonts w:cs="Times New Roman"/>
          <w:sz w:val="24"/>
          <w:lang w:val="en-US"/>
        </w:rPr>
        <w:t>,</w:t>
      </w:r>
      <w:r w:rsidR="006B7874" w:rsidRPr="000525A1">
        <w:rPr>
          <w:rFonts w:cs="Times New Roman"/>
          <w:sz w:val="24"/>
          <w:lang w:val="en-US"/>
        </w:rPr>
        <w:t xml:space="preserve"> the stance of an individual towards the driving goals in her own life, typically expressed in poetry or music and</w:t>
      </w:r>
      <w:r w:rsidR="00A14E13" w:rsidRPr="000525A1">
        <w:rPr>
          <w:rFonts w:cs="Times New Roman"/>
          <w:sz w:val="24"/>
          <w:lang w:val="en-US"/>
        </w:rPr>
        <w:t xml:space="preserve"> strictly separated from science as the system of theoretical knowledge (</w:t>
      </w:r>
      <w:proofErr w:type="spellStart"/>
      <w:r w:rsidR="00A14E13" w:rsidRPr="000525A1">
        <w:rPr>
          <w:rFonts w:cs="Times New Roman"/>
          <w:sz w:val="24"/>
          <w:lang w:val="en-US"/>
        </w:rPr>
        <w:t>Mormann</w:t>
      </w:r>
      <w:proofErr w:type="spellEnd"/>
      <w:r w:rsidR="00A14E13" w:rsidRPr="000525A1">
        <w:rPr>
          <w:rFonts w:cs="Times New Roman"/>
          <w:sz w:val="24"/>
          <w:lang w:val="en-US"/>
        </w:rPr>
        <w:t xml:space="preserve"> 2007, </w:t>
      </w:r>
      <w:r w:rsidR="00304F2E" w:rsidRPr="000525A1">
        <w:rPr>
          <w:rFonts w:cs="Times New Roman"/>
          <w:sz w:val="24"/>
          <w:lang w:val="en-US"/>
        </w:rPr>
        <w:t xml:space="preserve">p. </w:t>
      </w:r>
      <w:r w:rsidR="00A14E13" w:rsidRPr="000525A1">
        <w:rPr>
          <w:rFonts w:cs="Times New Roman"/>
          <w:sz w:val="24"/>
          <w:lang w:val="en-US"/>
        </w:rPr>
        <w:t xml:space="preserve">135). In </w:t>
      </w:r>
      <w:proofErr w:type="spellStart"/>
      <w:r w:rsidR="00A14E13" w:rsidRPr="000525A1">
        <w:rPr>
          <w:rFonts w:cs="Times New Roman"/>
          <w:sz w:val="24"/>
          <w:lang w:val="en-US"/>
        </w:rPr>
        <w:t>Carnap’s</w:t>
      </w:r>
      <w:proofErr w:type="spellEnd"/>
      <w:r w:rsidR="00A14E13" w:rsidRPr="000525A1">
        <w:rPr>
          <w:rFonts w:cs="Times New Roman"/>
          <w:sz w:val="24"/>
          <w:lang w:val="en-US"/>
        </w:rPr>
        <w:t xml:space="preserve"> view, scientific knowledge could still guide one’s actions, since scientific knowledge yield</w:t>
      </w:r>
      <w:r w:rsidR="001A152A" w:rsidRPr="000525A1">
        <w:rPr>
          <w:rFonts w:cs="Times New Roman"/>
          <w:sz w:val="24"/>
          <w:lang w:val="en-US"/>
        </w:rPr>
        <w:t>s</w:t>
      </w:r>
      <w:r w:rsidR="00A14E13" w:rsidRPr="000525A1">
        <w:rPr>
          <w:rFonts w:cs="Times New Roman"/>
          <w:sz w:val="24"/>
          <w:lang w:val="en-US"/>
        </w:rPr>
        <w:t xml:space="preserve"> the most reliable information of how to </w:t>
      </w:r>
      <w:r w:rsidR="001A152A" w:rsidRPr="000525A1">
        <w:rPr>
          <w:rFonts w:cs="Times New Roman"/>
          <w:sz w:val="24"/>
          <w:lang w:val="en-US"/>
        </w:rPr>
        <w:t xml:space="preserve">materially </w:t>
      </w:r>
      <w:r w:rsidR="00304F2E" w:rsidRPr="000525A1">
        <w:rPr>
          <w:rFonts w:cs="Times New Roman"/>
          <w:sz w:val="24"/>
          <w:lang w:val="en-US"/>
        </w:rPr>
        <w:t>realize</w:t>
      </w:r>
      <w:r w:rsidR="00A14E13" w:rsidRPr="000525A1">
        <w:rPr>
          <w:rFonts w:cs="Times New Roman"/>
          <w:sz w:val="24"/>
          <w:lang w:val="en-US"/>
        </w:rPr>
        <w:t xml:space="preserve"> certain goals</w:t>
      </w:r>
      <w:r w:rsidR="001A152A" w:rsidRPr="000525A1">
        <w:rPr>
          <w:rFonts w:cs="Times New Roman"/>
          <w:sz w:val="24"/>
          <w:lang w:val="en-US"/>
        </w:rPr>
        <w:t xml:space="preserve">. However, scientific knowledge could not help a person to determine which goals or values to strive for </w:t>
      </w:r>
      <w:r w:rsidR="00AC1E10" w:rsidRPr="000525A1">
        <w:rPr>
          <w:rFonts w:cs="Times New Roman"/>
          <w:sz w:val="24"/>
          <w:lang w:val="en-US"/>
        </w:rPr>
        <w:t>(Carnap [</w:t>
      </w:r>
      <w:r w:rsidR="00F415CF" w:rsidRPr="000525A1">
        <w:rPr>
          <w:rFonts w:cs="Times New Roman"/>
          <w:sz w:val="24"/>
          <w:lang w:val="en-US"/>
        </w:rPr>
        <w:t>1934</w:t>
      </w:r>
      <w:r w:rsidR="00AC1E10" w:rsidRPr="000525A1">
        <w:rPr>
          <w:rFonts w:cs="Times New Roman"/>
          <w:sz w:val="24"/>
          <w:lang w:val="en-US"/>
        </w:rPr>
        <w:t xml:space="preserve">] 2013, </w:t>
      </w:r>
      <w:r w:rsidR="00304F2E" w:rsidRPr="000525A1">
        <w:rPr>
          <w:rFonts w:cs="Times New Roman"/>
          <w:sz w:val="24"/>
          <w:lang w:val="en-US"/>
        </w:rPr>
        <w:t xml:space="preserve">p. </w:t>
      </w:r>
      <w:r w:rsidR="00AC1E10" w:rsidRPr="000525A1">
        <w:rPr>
          <w:rFonts w:cs="Times New Roman"/>
          <w:sz w:val="24"/>
          <w:lang w:val="en-US"/>
        </w:rPr>
        <w:t>178)</w:t>
      </w:r>
      <w:r w:rsidR="001A152A" w:rsidRPr="000525A1">
        <w:rPr>
          <w:rFonts w:cs="Times New Roman"/>
          <w:sz w:val="24"/>
          <w:lang w:val="en-US"/>
        </w:rPr>
        <w:t xml:space="preserve">. As a consequence, questions like “Should I aid the government in killing my Jewish fellow citizens?” </w:t>
      </w:r>
      <w:r w:rsidR="00821052" w:rsidRPr="000525A1">
        <w:rPr>
          <w:rFonts w:cs="Times New Roman"/>
          <w:sz w:val="24"/>
          <w:lang w:val="en-US"/>
        </w:rPr>
        <w:t xml:space="preserve">cannot </w:t>
      </w:r>
      <w:r w:rsidR="00346729" w:rsidRPr="000525A1">
        <w:rPr>
          <w:rFonts w:cs="Times New Roman"/>
          <w:sz w:val="24"/>
          <w:lang w:val="en-US"/>
        </w:rPr>
        <w:t xml:space="preserve">benefit from scientific information in any way. Ultimately, the answer to such question depends on the practical decision that an individual has to make for herself </w:t>
      </w:r>
      <w:r w:rsidR="00AC1E10" w:rsidRPr="000525A1">
        <w:rPr>
          <w:rFonts w:cs="Times New Roman"/>
          <w:sz w:val="24"/>
          <w:lang w:val="en-US"/>
        </w:rPr>
        <w:t>(Carnap [</w:t>
      </w:r>
      <w:r w:rsidR="00F415CF" w:rsidRPr="000525A1">
        <w:rPr>
          <w:rFonts w:cs="Times New Roman"/>
          <w:sz w:val="24"/>
          <w:lang w:val="en-US"/>
        </w:rPr>
        <w:t>1934</w:t>
      </w:r>
      <w:r w:rsidR="00AC1E10" w:rsidRPr="000525A1">
        <w:rPr>
          <w:rFonts w:cs="Times New Roman"/>
          <w:sz w:val="24"/>
          <w:lang w:val="en-US"/>
        </w:rPr>
        <w:t xml:space="preserve">] 2013, </w:t>
      </w:r>
      <w:r w:rsidR="00304F2E" w:rsidRPr="000525A1">
        <w:rPr>
          <w:rFonts w:cs="Times New Roman"/>
          <w:sz w:val="24"/>
          <w:lang w:val="en-US"/>
        </w:rPr>
        <w:t xml:space="preserve">p. </w:t>
      </w:r>
      <w:r w:rsidR="00AC1E10" w:rsidRPr="000525A1">
        <w:rPr>
          <w:rFonts w:cs="Times New Roman"/>
          <w:sz w:val="24"/>
          <w:lang w:val="en-US"/>
        </w:rPr>
        <w:t>176)</w:t>
      </w:r>
      <w:r w:rsidR="00346729" w:rsidRPr="000525A1">
        <w:rPr>
          <w:rFonts w:cs="Times New Roman"/>
          <w:sz w:val="24"/>
          <w:lang w:val="en-US"/>
        </w:rPr>
        <w:t xml:space="preserve">. Therefore, scientific philosophy, as the logical investigation of scientific languages, can offer no guide </w:t>
      </w:r>
      <w:r w:rsidR="00A87A00" w:rsidRPr="000525A1">
        <w:rPr>
          <w:rFonts w:cs="Times New Roman"/>
          <w:sz w:val="24"/>
          <w:lang w:val="en-US"/>
        </w:rPr>
        <w:t>in</w:t>
      </w:r>
      <w:r w:rsidR="00304F2E" w:rsidRPr="000525A1">
        <w:rPr>
          <w:rFonts w:cs="Times New Roman"/>
          <w:sz w:val="24"/>
          <w:lang w:val="en-US"/>
        </w:rPr>
        <w:t xml:space="preserve"> ethical decision making.</w:t>
      </w:r>
    </w:p>
    <w:p w14:paraId="2F84C285" w14:textId="3D311276" w:rsidR="00447E7F" w:rsidRPr="000525A1" w:rsidRDefault="00304F2E" w:rsidP="00B7157E">
      <w:pPr>
        <w:spacing w:after="0"/>
        <w:rPr>
          <w:rFonts w:cs="Times New Roman"/>
          <w:sz w:val="24"/>
          <w:lang w:val="en-US"/>
        </w:rPr>
      </w:pPr>
      <w:r w:rsidRPr="000525A1">
        <w:rPr>
          <w:rFonts w:cs="Times New Roman"/>
          <w:sz w:val="24"/>
          <w:lang w:val="en-US"/>
        </w:rPr>
        <w:tab/>
      </w:r>
      <w:proofErr w:type="spellStart"/>
      <w:r w:rsidR="00346729" w:rsidRPr="000525A1">
        <w:rPr>
          <w:rFonts w:cs="Times New Roman"/>
          <w:sz w:val="24"/>
          <w:lang w:val="en-US"/>
        </w:rPr>
        <w:t>Carnap’s</w:t>
      </w:r>
      <w:proofErr w:type="spellEnd"/>
      <w:r w:rsidR="00346729" w:rsidRPr="000525A1">
        <w:rPr>
          <w:rFonts w:cs="Times New Roman"/>
          <w:sz w:val="24"/>
          <w:lang w:val="en-US"/>
        </w:rPr>
        <w:t xml:space="preserve"> position on ethical problems often provoked dismay or alarm. As Carnap reports in his autobiography, his former colleague at the University of Prague</w:t>
      </w:r>
      <w:r w:rsidR="005D0D13" w:rsidRPr="000525A1">
        <w:rPr>
          <w:rFonts w:cs="Times New Roman"/>
          <w:sz w:val="24"/>
          <w:lang w:val="en-US"/>
        </w:rPr>
        <w:t>,</w:t>
      </w:r>
      <w:r w:rsidR="00346729" w:rsidRPr="000525A1">
        <w:rPr>
          <w:rFonts w:cs="Times New Roman"/>
          <w:sz w:val="24"/>
          <w:lang w:val="en-US"/>
        </w:rPr>
        <w:t xml:space="preserve"> Oskar Kraus</w:t>
      </w:r>
      <w:r w:rsidR="005D0D13" w:rsidRPr="000525A1">
        <w:rPr>
          <w:rFonts w:cs="Times New Roman"/>
          <w:sz w:val="24"/>
          <w:lang w:val="en-US"/>
        </w:rPr>
        <w:t>,</w:t>
      </w:r>
      <w:r w:rsidR="00346729" w:rsidRPr="000525A1">
        <w:rPr>
          <w:rFonts w:cs="Times New Roman"/>
          <w:sz w:val="24"/>
          <w:lang w:val="en-US"/>
        </w:rPr>
        <w:t xml:space="preserve"> believed that </w:t>
      </w:r>
      <w:proofErr w:type="spellStart"/>
      <w:r w:rsidR="00346729" w:rsidRPr="000525A1">
        <w:rPr>
          <w:rFonts w:cs="Times New Roman"/>
          <w:sz w:val="24"/>
          <w:lang w:val="en-US"/>
        </w:rPr>
        <w:t>Carnap’s</w:t>
      </w:r>
      <w:proofErr w:type="spellEnd"/>
      <w:r w:rsidR="00346729" w:rsidRPr="000525A1">
        <w:rPr>
          <w:rFonts w:cs="Times New Roman"/>
          <w:sz w:val="24"/>
          <w:lang w:val="en-US"/>
        </w:rPr>
        <w:t xml:space="preserve"> position on </w:t>
      </w:r>
      <w:r w:rsidR="00447E7F" w:rsidRPr="000525A1">
        <w:rPr>
          <w:rFonts w:cs="Times New Roman"/>
          <w:sz w:val="24"/>
          <w:lang w:val="en-US"/>
        </w:rPr>
        <w:t xml:space="preserve">value statements was a danger to the morality of youth (Carnap 1963, </w:t>
      </w:r>
      <w:r w:rsidRPr="000525A1">
        <w:rPr>
          <w:rFonts w:cs="Times New Roman"/>
          <w:sz w:val="24"/>
          <w:lang w:val="en-US"/>
        </w:rPr>
        <w:t xml:space="preserve">p. </w:t>
      </w:r>
      <w:r w:rsidR="00447E7F" w:rsidRPr="000525A1">
        <w:rPr>
          <w:rFonts w:cs="Times New Roman"/>
          <w:sz w:val="24"/>
          <w:lang w:val="en-US"/>
        </w:rPr>
        <w:t xml:space="preserve">81). In a letter to Carl Hempel, written on 13 August 1942, Carnap laments that many people in the United States had similar </w:t>
      </w:r>
      <w:r w:rsidR="001039A9" w:rsidRPr="000525A1">
        <w:rPr>
          <w:rFonts w:cs="Times New Roman"/>
          <w:sz w:val="24"/>
          <w:lang w:val="en-US"/>
        </w:rPr>
        <w:t xml:space="preserve">problems with </w:t>
      </w:r>
      <w:r w:rsidR="00A87A00" w:rsidRPr="000525A1">
        <w:rPr>
          <w:rFonts w:cs="Times New Roman"/>
          <w:sz w:val="24"/>
          <w:lang w:val="en-US"/>
        </w:rPr>
        <w:t>his position</w:t>
      </w:r>
      <w:r w:rsidR="00447E7F" w:rsidRPr="000525A1">
        <w:rPr>
          <w:rFonts w:cs="Times New Roman"/>
          <w:sz w:val="24"/>
          <w:lang w:val="en-US"/>
        </w:rPr>
        <w:t>:</w:t>
      </w:r>
    </w:p>
    <w:p w14:paraId="5AF671CF" w14:textId="77777777" w:rsidR="009D2F6B" w:rsidRPr="000525A1" w:rsidRDefault="009D2F6B" w:rsidP="00B7157E">
      <w:pPr>
        <w:spacing w:after="0"/>
        <w:rPr>
          <w:rFonts w:cs="Times New Roman"/>
          <w:sz w:val="24"/>
          <w:lang w:val="en-US"/>
        </w:rPr>
      </w:pPr>
    </w:p>
    <w:p w14:paraId="4A94E80B" w14:textId="4554FFAB" w:rsidR="00346729" w:rsidRPr="009D2F6B" w:rsidRDefault="00447E7F" w:rsidP="009D2F6B">
      <w:pPr>
        <w:pStyle w:val="Citaat"/>
        <w:spacing w:before="0" w:after="0"/>
        <w:ind w:left="567" w:right="521"/>
        <w:rPr>
          <w:rFonts w:cs="Times New Roman"/>
          <w:sz w:val="20"/>
          <w:lang w:val="en-US"/>
        </w:rPr>
      </w:pPr>
      <w:r w:rsidRPr="009D2F6B">
        <w:rPr>
          <w:rFonts w:cs="Times New Roman"/>
          <w:sz w:val="20"/>
          <w:lang w:val="en-US"/>
        </w:rPr>
        <w:t>Often people, although they no longer have any theoretical argument against our position in this point [the strict distinction between knowledge and decision] are dissatisfied, because they do not see on what basis we can reject say the value actions</w:t>
      </w:r>
      <w:r w:rsidR="00A61A04" w:rsidRPr="009D2F6B">
        <w:rPr>
          <w:rFonts w:cs="Times New Roman"/>
          <w:sz w:val="20"/>
          <w:lang w:val="en-US"/>
        </w:rPr>
        <w:t xml:space="preserve"> [sic]</w:t>
      </w:r>
      <w:r w:rsidRPr="009D2F6B">
        <w:rPr>
          <w:rFonts w:cs="Times New Roman"/>
          <w:sz w:val="20"/>
          <w:lang w:val="en-US"/>
        </w:rPr>
        <w:t xml:space="preserve"> of the Nazis. If I were to discuss with a Nazi, I should first try to find out whether we could find a common aim even if rather remote and general. If so, there could be a theoretical discussion concerning suitable means to that end. If not, </w:t>
      </w:r>
      <w:r w:rsidRPr="009D2F6B">
        <w:rPr>
          <w:rFonts w:cs="Times New Roman"/>
          <w:sz w:val="20"/>
          <w:lang w:val="en-US"/>
        </w:rPr>
        <w:lastRenderedPageBreak/>
        <w:t xml:space="preserve">then there is no theoretical discussion possible. What remains is simply appeal, persuasion, education, or whatever we wish to call it. This may, of course, be combined with theoretical considerations; I should try to show how the life of the whole of humanity would look in the future if the Nazis had their way (which is a scientific consideration); and then I should make an appeal to reject that future state of affairs and therefore </w:t>
      </w:r>
      <w:r w:rsidRPr="009D2F6B">
        <w:rPr>
          <w:rFonts w:cs="Times New Roman"/>
          <w:sz w:val="20"/>
          <w:szCs w:val="20"/>
          <w:lang w:val="en-US"/>
        </w:rPr>
        <w:t>the way proposed by the Nazis.</w:t>
      </w:r>
      <w:r w:rsidR="009D2F6B" w:rsidRPr="009D2F6B">
        <w:rPr>
          <w:rFonts w:cs="Times New Roman"/>
          <w:sz w:val="20"/>
          <w:szCs w:val="20"/>
          <w:lang w:val="en-US"/>
        </w:rPr>
        <w:t xml:space="preserve"> (</w:t>
      </w:r>
      <w:r w:rsidR="009D2F6B" w:rsidRPr="009D2F6B">
        <w:rPr>
          <w:sz w:val="20"/>
          <w:szCs w:val="20"/>
          <w:lang w:val="en-GB"/>
        </w:rPr>
        <w:t>Carnap to Hempel, 13 August 1943, CH Box 11, folder 1, ASP.)</w:t>
      </w:r>
    </w:p>
    <w:p w14:paraId="3B78F016" w14:textId="77777777" w:rsidR="009D2F6B" w:rsidRPr="00BD77B8" w:rsidRDefault="009D2F6B" w:rsidP="009D2F6B">
      <w:pPr>
        <w:rPr>
          <w:sz w:val="24"/>
          <w:lang w:val="en-US"/>
        </w:rPr>
      </w:pPr>
    </w:p>
    <w:p w14:paraId="76C05E21" w14:textId="43C7666D" w:rsidR="00033320" w:rsidRPr="000525A1" w:rsidRDefault="006D4CBB" w:rsidP="00B7157E">
      <w:pPr>
        <w:spacing w:after="0"/>
        <w:rPr>
          <w:rFonts w:cs="Times New Roman"/>
          <w:sz w:val="24"/>
          <w:lang w:val="en-US"/>
        </w:rPr>
      </w:pPr>
      <w:r w:rsidRPr="000525A1">
        <w:rPr>
          <w:rFonts w:cs="Times New Roman"/>
          <w:sz w:val="24"/>
          <w:lang w:val="en-US"/>
        </w:rPr>
        <w:t xml:space="preserve">In this letter to Hempel, Carnap shows that a non-cognitivist, like himself, can still discuss ethical issues with a Nazi, although not with the intent to prove that the Nazi’s actions are wrong – this is precisely beyond the realm of proof. The discussion would </w:t>
      </w:r>
      <w:r w:rsidR="00647A90" w:rsidRPr="000525A1">
        <w:rPr>
          <w:rFonts w:cs="Times New Roman"/>
          <w:sz w:val="24"/>
          <w:lang w:val="en-US"/>
        </w:rPr>
        <w:t>consist of three</w:t>
      </w:r>
      <w:r w:rsidRPr="000525A1">
        <w:rPr>
          <w:rFonts w:cs="Times New Roman"/>
          <w:sz w:val="24"/>
          <w:lang w:val="en-US"/>
        </w:rPr>
        <w:t xml:space="preserve"> </w:t>
      </w:r>
      <w:r w:rsidR="00647A90" w:rsidRPr="000525A1">
        <w:rPr>
          <w:rFonts w:cs="Times New Roman"/>
          <w:sz w:val="24"/>
          <w:lang w:val="en-US"/>
        </w:rPr>
        <w:t>parts</w:t>
      </w:r>
      <w:r w:rsidRPr="000525A1">
        <w:rPr>
          <w:rFonts w:cs="Times New Roman"/>
          <w:sz w:val="24"/>
          <w:lang w:val="en-US"/>
        </w:rPr>
        <w:t xml:space="preserve">. First, Carnap and the Nazi </w:t>
      </w:r>
      <w:r w:rsidR="00647A90" w:rsidRPr="000525A1">
        <w:rPr>
          <w:rFonts w:cs="Times New Roman"/>
          <w:sz w:val="24"/>
          <w:lang w:val="en-US"/>
        </w:rPr>
        <w:t>have to discuss which</w:t>
      </w:r>
      <w:r w:rsidRPr="000525A1">
        <w:rPr>
          <w:rFonts w:cs="Times New Roman"/>
          <w:sz w:val="24"/>
          <w:lang w:val="en-US"/>
        </w:rPr>
        <w:t xml:space="preserve"> aims</w:t>
      </w:r>
      <w:r w:rsidR="00647A90" w:rsidRPr="000525A1">
        <w:rPr>
          <w:rFonts w:cs="Times New Roman"/>
          <w:sz w:val="24"/>
          <w:lang w:val="en-US"/>
        </w:rPr>
        <w:t xml:space="preserve"> they share</w:t>
      </w:r>
      <w:r w:rsidRPr="000525A1">
        <w:rPr>
          <w:rFonts w:cs="Times New Roman"/>
          <w:sz w:val="24"/>
          <w:lang w:val="en-US"/>
        </w:rPr>
        <w:t>. In itself, such a discussion would be difficult</w:t>
      </w:r>
      <w:r w:rsidR="00647A90" w:rsidRPr="000525A1">
        <w:rPr>
          <w:rFonts w:cs="Times New Roman"/>
          <w:sz w:val="24"/>
          <w:lang w:val="en-US"/>
        </w:rPr>
        <w:t xml:space="preserve">: Carnap and the Nazi would have to figure out which aims they actually have – something that is not immediately apparent to </w:t>
      </w:r>
      <w:r w:rsidR="005D0D13" w:rsidRPr="000525A1">
        <w:rPr>
          <w:rFonts w:cs="Times New Roman"/>
          <w:sz w:val="24"/>
          <w:lang w:val="en-US"/>
        </w:rPr>
        <w:t>any person</w:t>
      </w:r>
      <w:r w:rsidR="00647A90" w:rsidRPr="000525A1">
        <w:rPr>
          <w:rFonts w:cs="Times New Roman"/>
          <w:sz w:val="24"/>
          <w:lang w:val="en-US"/>
        </w:rPr>
        <w:t xml:space="preserve">. Carnap leaves unmentioned how one could in fact pursue this part of the discussion. But once they have this figured out, the second part of the discussion could ensue: an investigation into the best means to achieve possible common aims. Here, scientific knowledge would be of paramount importance. The third part </w:t>
      </w:r>
      <w:r w:rsidR="00D6529D" w:rsidRPr="000525A1">
        <w:rPr>
          <w:rFonts w:cs="Times New Roman"/>
          <w:sz w:val="24"/>
          <w:lang w:val="en-US"/>
        </w:rPr>
        <w:t>covers the aims that the interlocutors do not share: now, they attempt to persuade each other through rhetoric</w:t>
      </w:r>
      <w:r w:rsidR="00033320" w:rsidRPr="000525A1">
        <w:rPr>
          <w:rFonts w:cs="Times New Roman"/>
          <w:sz w:val="24"/>
          <w:lang w:val="en-US"/>
        </w:rPr>
        <w:t>. Again</w:t>
      </w:r>
      <w:r w:rsidR="006278D1" w:rsidRPr="000525A1">
        <w:rPr>
          <w:rFonts w:cs="Times New Roman"/>
          <w:sz w:val="24"/>
          <w:lang w:val="en-US"/>
        </w:rPr>
        <w:t xml:space="preserve">, </w:t>
      </w:r>
      <w:r w:rsidR="00033320" w:rsidRPr="000525A1">
        <w:rPr>
          <w:rFonts w:cs="Times New Roman"/>
          <w:sz w:val="24"/>
          <w:lang w:val="en-US"/>
        </w:rPr>
        <w:t>scientific knowledge can be helpful in this persuasive exercise</w:t>
      </w:r>
      <w:r w:rsidR="006278D1" w:rsidRPr="000525A1">
        <w:rPr>
          <w:rFonts w:cs="Times New Roman"/>
          <w:sz w:val="24"/>
          <w:lang w:val="en-US"/>
        </w:rPr>
        <w:t>. Carnap thinks his persuasive attempt to change the Nazi’s valuation could be improved b</w:t>
      </w:r>
      <w:r w:rsidR="00033320" w:rsidRPr="000525A1">
        <w:rPr>
          <w:rFonts w:cs="Times New Roman"/>
          <w:sz w:val="24"/>
          <w:lang w:val="en-US"/>
        </w:rPr>
        <w:t>y</w:t>
      </w:r>
      <w:r w:rsidR="00A525A8" w:rsidRPr="000525A1">
        <w:rPr>
          <w:rFonts w:cs="Times New Roman"/>
          <w:sz w:val="24"/>
          <w:lang w:val="en-US"/>
        </w:rPr>
        <w:t xml:space="preserve"> </w:t>
      </w:r>
      <w:r w:rsidR="00355CED" w:rsidRPr="000525A1">
        <w:rPr>
          <w:rFonts w:cs="Times New Roman"/>
          <w:sz w:val="24"/>
          <w:lang w:val="en-US"/>
        </w:rPr>
        <w:t xml:space="preserve">using science to </w:t>
      </w:r>
      <w:r w:rsidR="00A525A8" w:rsidRPr="000525A1">
        <w:rPr>
          <w:rFonts w:cs="Times New Roman"/>
          <w:sz w:val="24"/>
          <w:lang w:val="en-US"/>
        </w:rPr>
        <w:t>show the Nazi what life would be like if he had his way</w:t>
      </w:r>
      <w:r w:rsidR="005F161D" w:rsidRPr="000525A1">
        <w:rPr>
          <w:rFonts w:cs="Times New Roman"/>
          <w:sz w:val="24"/>
          <w:lang w:val="en-US"/>
        </w:rPr>
        <w:t xml:space="preserve"> – in the hope that the Nazi would come understand that he does not actually desire what he says that he desires. </w:t>
      </w:r>
      <w:r w:rsidR="00990EAE" w:rsidRPr="000525A1">
        <w:rPr>
          <w:rFonts w:cs="Times New Roman"/>
          <w:sz w:val="24"/>
          <w:lang w:val="en-US"/>
        </w:rPr>
        <w:t xml:space="preserve">In a recent paper A.W. </w:t>
      </w:r>
      <w:proofErr w:type="spellStart"/>
      <w:r w:rsidR="00990EAE" w:rsidRPr="000525A1">
        <w:rPr>
          <w:rFonts w:cs="Times New Roman"/>
          <w:sz w:val="24"/>
          <w:lang w:val="en-US"/>
        </w:rPr>
        <w:t>Carus</w:t>
      </w:r>
      <w:proofErr w:type="spellEnd"/>
      <w:r w:rsidR="00990EAE" w:rsidRPr="000525A1">
        <w:rPr>
          <w:rFonts w:cs="Times New Roman"/>
          <w:sz w:val="24"/>
          <w:lang w:val="en-US"/>
        </w:rPr>
        <w:t xml:space="preserve"> similarly defended that Carnap had an overarching conception of rationality covering both knowledge and values, where “values ultimately determine what we define as reason, but the reason thus provisionally defined informs and enlightens our values” </w:t>
      </w:r>
      <w:r w:rsidR="00BA7004" w:rsidRPr="000525A1">
        <w:rPr>
          <w:rFonts w:cs="Times New Roman"/>
          <w:sz w:val="24"/>
          <w:lang w:val="en-US"/>
        </w:rPr>
        <w:t>(</w:t>
      </w:r>
      <w:proofErr w:type="spellStart"/>
      <w:r w:rsidR="00BA7004" w:rsidRPr="000525A1">
        <w:rPr>
          <w:rFonts w:cs="Times New Roman"/>
          <w:sz w:val="24"/>
          <w:lang w:val="en-US"/>
        </w:rPr>
        <w:t>Carus</w:t>
      </w:r>
      <w:proofErr w:type="spellEnd"/>
      <w:r w:rsidR="00BA7004" w:rsidRPr="000525A1">
        <w:rPr>
          <w:rFonts w:cs="Times New Roman"/>
          <w:sz w:val="24"/>
          <w:lang w:val="en-US"/>
        </w:rPr>
        <w:t xml:space="preserve"> 2017,</w:t>
      </w:r>
      <w:r w:rsidR="009D2F6B" w:rsidRPr="000525A1">
        <w:rPr>
          <w:rFonts w:cs="Times New Roman"/>
          <w:sz w:val="24"/>
          <w:lang w:val="en-US"/>
        </w:rPr>
        <w:t xml:space="preserve"> p.</w:t>
      </w:r>
      <w:r w:rsidR="00BA7004" w:rsidRPr="000525A1">
        <w:rPr>
          <w:rFonts w:cs="Times New Roman"/>
          <w:sz w:val="24"/>
          <w:lang w:val="en-US"/>
        </w:rPr>
        <w:t xml:space="preserve"> 174). This dialectic relation between values and knowledge was never articulated by Carnap himself. As we will see below, Leo </w:t>
      </w:r>
      <w:proofErr w:type="spellStart"/>
      <w:r w:rsidR="00BA7004" w:rsidRPr="000525A1">
        <w:rPr>
          <w:rFonts w:cs="Times New Roman"/>
          <w:sz w:val="24"/>
          <w:lang w:val="en-US"/>
        </w:rPr>
        <w:t>Apostel’s</w:t>
      </w:r>
      <w:proofErr w:type="spellEnd"/>
      <w:r w:rsidR="00BA7004" w:rsidRPr="000525A1">
        <w:rPr>
          <w:rFonts w:cs="Times New Roman"/>
          <w:sz w:val="24"/>
          <w:lang w:val="en-US"/>
        </w:rPr>
        <w:t xml:space="preserve"> articulation emphasizes the social processes that have to be put in place for such a dialectic to take place and become a model of reasoning </w:t>
      </w:r>
      <w:r w:rsidR="00491834" w:rsidRPr="000525A1">
        <w:rPr>
          <w:rFonts w:cs="Times New Roman"/>
          <w:sz w:val="24"/>
          <w:lang w:val="en-US"/>
        </w:rPr>
        <w:t>on</w:t>
      </w:r>
      <w:r w:rsidR="00BA7004" w:rsidRPr="000525A1">
        <w:rPr>
          <w:rFonts w:cs="Times New Roman"/>
          <w:sz w:val="24"/>
          <w:lang w:val="en-US"/>
        </w:rPr>
        <w:t xml:space="preserve"> values.</w:t>
      </w:r>
      <w:r w:rsidR="00291056" w:rsidRPr="000525A1">
        <w:rPr>
          <w:rStyle w:val="Voetnootmarkering"/>
          <w:rFonts w:cs="Times New Roman"/>
          <w:sz w:val="24"/>
          <w:lang w:val="en-US"/>
        </w:rPr>
        <w:footnoteReference w:id="12"/>
      </w:r>
    </w:p>
    <w:p w14:paraId="6BAE7817" w14:textId="27AB6993" w:rsidR="006D0AC2" w:rsidRPr="000525A1" w:rsidRDefault="00A86490" w:rsidP="00B7157E">
      <w:pPr>
        <w:spacing w:after="0"/>
        <w:rPr>
          <w:rFonts w:cs="Times New Roman"/>
          <w:sz w:val="24"/>
          <w:lang w:val="en-US"/>
        </w:rPr>
      </w:pPr>
      <w:r w:rsidRPr="000525A1">
        <w:rPr>
          <w:rFonts w:cs="Times New Roman"/>
          <w:sz w:val="24"/>
          <w:lang w:val="en-US"/>
        </w:rPr>
        <w:tab/>
      </w:r>
      <w:r w:rsidR="005148B3" w:rsidRPr="000525A1">
        <w:rPr>
          <w:rFonts w:cs="Times New Roman"/>
          <w:sz w:val="24"/>
          <w:lang w:val="en-US"/>
        </w:rPr>
        <w:t xml:space="preserve">In </w:t>
      </w:r>
      <w:r w:rsidR="00291056" w:rsidRPr="000525A1">
        <w:rPr>
          <w:rFonts w:cs="Times New Roman"/>
          <w:sz w:val="24"/>
          <w:lang w:val="en-US"/>
        </w:rPr>
        <w:t>his</w:t>
      </w:r>
      <w:r w:rsidR="005148B3" w:rsidRPr="000525A1">
        <w:rPr>
          <w:rFonts w:cs="Times New Roman"/>
          <w:sz w:val="24"/>
          <w:lang w:val="en-US"/>
        </w:rPr>
        <w:t xml:space="preserve"> autobiography, written some ten years after the letter</w:t>
      </w:r>
      <w:r w:rsidR="00291056" w:rsidRPr="000525A1">
        <w:rPr>
          <w:rFonts w:cs="Times New Roman"/>
          <w:sz w:val="24"/>
          <w:lang w:val="en-US"/>
        </w:rPr>
        <w:t xml:space="preserve"> to Hempel</w:t>
      </w:r>
      <w:r w:rsidR="005148B3" w:rsidRPr="000525A1">
        <w:rPr>
          <w:rFonts w:cs="Times New Roman"/>
          <w:sz w:val="24"/>
          <w:lang w:val="en-US"/>
        </w:rPr>
        <w:t>,</w:t>
      </w:r>
      <w:r w:rsidR="00291056" w:rsidRPr="000525A1">
        <w:rPr>
          <w:rFonts w:cs="Times New Roman"/>
          <w:sz w:val="24"/>
          <w:lang w:val="en-US"/>
        </w:rPr>
        <w:t xml:space="preserve"> Carnap</w:t>
      </w:r>
      <w:r w:rsidR="005148B3" w:rsidRPr="000525A1">
        <w:rPr>
          <w:rFonts w:cs="Times New Roman"/>
          <w:sz w:val="24"/>
          <w:lang w:val="en-US"/>
        </w:rPr>
        <w:t xml:space="preserve"> similarly emphasized that his </w:t>
      </w:r>
      <w:r w:rsidR="00400BCD" w:rsidRPr="000525A1">
        <w:rPr>
          <w:rFonts w:cs="Times New Roman"/>
          <w:sz w:val="24"/>
          <w:lang w:val="en-US"/>
        </w:rPr>
        <w:t xml:space="preserve">non-cognitivist position was compatible </w:t>
      </w:r>
      <w:r w:rsidR="005148B3" w:rsidRPr="000525A1">
        <w:rPr>
          <w:rFonts w:cs="Times New Roman"/>
          <w:sz w:val="24"/>
          <w:lang w:val="en-US"/>
        </w:rPr>
        <w:t xml:space="preserve">with a ‘scientific humanism’. This entailed </w:t>
      </w:r>
      <w:r w:rsidR="00C64A6F" w:rsidRPr="000525A1">
        <w:rPr>
          <w:rFonts w:cs="Times New Roman"/>
          <w:sz w:val="24"/>
          <w:lang w:val="en-US"/>
        </w:rPr>
        <w:t xml:space="preserve">the idea that human beings are themselves responsible for the improvement of the conditions of their life, and that this deliberate self-improvement might </w:t>
      </w:r>
      <w:r w:rsidR="00C64A6F" w:rsidRPr="000525A1">
        <w:rPr>
          <w:rFonts w:cs="Times New Roman"/>
          <w:sz w:val="24"/>
          <w:lang w:val="en-US"/>
        </w:rPr>
        <w:lastRenderedPageBreak/>
        <w:t xml:space="preserve">best come about by acquiring scientific knowledge of the world </w:t>
      </w:r>
      <w:r w:rsidR="00C64A6F" w:rsidRPr="000525A1">
        <w:rPr>
          <w:rFonts w:cs="Times New Roman"/>
          <w:sz w:val="24"/>
          <w:szCs w:val="24"/>
          <w:lang w:val="en-US"/>
        </w:rPr>
        <w:t xml:space="preserve">(Carnap 1963, </w:t>
      </w:r>
      <w:r w:rsidR="00EB65D7" w:rsidRPr="000525A1">
        <w:rPr>
          <w:rFonts w:cs="Times New Roman"/>
          <w:sz w:val="24"/>
          <w:szCs w:val="24"/>
          <w:lang w:val="en-US"/>
        </w:rPr>
        <w:t>pp. 82-</w:t>
      </w:r>
      <w:r w:rsidR="00C64A6F" w:rsidRPr="000525A1">
        <w:rPr>
          <w:rFonts w:cs="Times New Roman"/>
          <w:sz w:val="24"/>
          <w:szCs w:val="24"/>
          <w:lang w:val="en-US"/>
        </w:rPr>
        <w:t>83)</w:t>
      </w:r>
      <w:r w:rsidR="00C64A6F" w:rsidRPr="000525A1">
        <w:rPr>
          <w:rFonts w:cs="Times New Roman"/>
          <w:sz w:val="24"/>
          <w:lang w:val="en-US"/>
        </w:rPr>
        <w:t xml:space="preserve">. Using science to improve “the internal and external situation of </w:t>
      </w:r>
      <w:r w:rsidR="00400BCD" w:rsidRPr="000525A1">
        <w:rPr>
          <w:rFonts w:cs="Times New Roman"/>
          <w:sz w:val="24"/>
          <w:lang w:val="en-US"/>
        </w:rPr>
        <w:t>one’s own</w:t>
      </w:r>
      <w:r w:rsidR="00C64A6F" w:rsidRPr="000525A1">
        <w:rPr>
          <w:rFonts w:cs="Times New Roman"/>
          <w:sz w:val="24"/>
          <w:lang w:val="en-US"/>
        </w:rPr>
        <w:t xml:space="preserve"> life” is not entailed by the non-cognitivist position: Carnap cannot prove that one should value the use of science for the improvement of life, or for the reso</w:t>
      </w:r>
      <w:r w:rsidR="00E8461C" w:rsidRPr="000525A1">
        <w:rPr>
          <w:rFonts w:cs="Times New Roman"/>
          <w:sz w:val="24"/>
          <w:lang w:val="en-US"/>
        </w:rPr>
        <w:t>lution of ethical disagreement</w:t>
      </w:r>
      <w:r w:rsidR="005F161D" w:rsidRPr="000525A1">
        <w:rPr>
          <w:rFonts w:cs="Times New Roman"/>
          <w:sz w:val="24"/>
          <w:lang w:val="en-US"/>
        </w:rPr>
        <w:t>s</w:t>
      </w:r>
      <w:r w:rsidR="00E8461C" w:rsidRPr="000525A1">
        <w:rPr>
          <w:rFonts w:cs="Times New Roman"/>
          <w:sz w:val="24"/>
          <w:lang w:val="en-US"/>
        </w:rPr>
        <w:t>. This is a valuation, and thus not a theoretical position which can be true or false, neither is it a philosophical position. It is a stance that a person can take, and that Carnap aimed to advance in all levels of society.</w:t>
      </w:r>
      <w:r w:rsidR="00400BCD" w:rsidRPr="000525A1">
        <w:rPr>
          <w:rFonts w:cs="Times New Roman"/>
          <w:sz w:val="24"/>
          <w:lang w:val="en-US"/>
        </w:rPr>
        <w:t xml:space="preserve"> In the Vienna Circle Manifesto, this was expressed in the following way: “We are witnessing how the spirit of the scientific world-conception penetrates in growing measure the forms of personal and public life, of education, of childrearing, of architecture, and how it helps shape economic and social life according </w:t>
      </w:r>
      <w:r w:rsidR="007D4D58" w:rsidRPr="000525A1">
        <w:rPr>
          <w:rFonts w:cs="Times New Roman"/>
          <w:sz w:val="24"/>
          <w:lang w:val="en-US"/>
        </w:rPr>
        <w:t xml:space="preserve">to rational principles” (Carnap, Hahn, and </w:t>
      </w:r>
      <w:proofErr w:type="spellStart"/>
      <w:r w:rsidR="007D4D58" w:rsidRPr="000525A1">
        <w:rPr>
          <w:rFonts w:cs="Times New Roman"/>
          <w:sz w:val="24"/>
          <w:lang w:val="en-US"/>
        </w:rPr>
        <w:t>Neurath</w:t>
      </w:r>
      <w:proofErr w:type="spellEnd"/>
      <w:r w:rsidR="007D4D58" w:rsidRPr="000525A1">
        <w:rPr>
          <w:rFonts w:cs="Times New Roman"/>
          <w:sz w:val="24"/>
          <w:lang w:val="en-US"/>
        </w:rPr>
        <w:t xml:space="preserve"> </w:t>
      </w:r>
      <w:r w:rsidR="00EB65D7" w:rsidRPr="000525A1">
        <w:rPr>
          <w:rFonts w:cs="Times New Roman"/>
          <w:sz w:val="24"/>
          <w:lang w:val="en-US"/>
        </w:rPr>
        <w:t xml:space="preserve">[1929] </w:t>
      </w:r>
      <w:r w:rsidR="007D4D58" w:rsidRPr="000525A1">
        <w:rPr>
          <w:rFonts w:cs="Times New Roman"/>
          <w:sz w:val="24"/>
          <w:lang w:val="en-US"/>
        </w:rPr>
        <w:t xml:space="preserve">1973, </w:t>
      </w:r>
      <w:r w:rsidR="00EB65D7" w:rsidRPr="000525A1">
        <w:rPr>
          <w:rFonts w:cs="Times New Roman"/>
          <w:sz w:val="24"/>
          <w:lang w:val="en-US"/>
        </w:rPr>
        <w:t xml:space="preserve">p. </w:t>
      </w:r>
      <w:r w:rsidR="007D4D58" w:rsidRPr="000525A1">
        <w:rPr>
          <w:rFonts w:cs="Times New Roman"/>
          <w:sz w:val="24"/>
          <w:lang w:val="en-US"/>
        </w:rPr>
        <w:t>317).</w:t>
      </w:r>
      <w:r w:rsidR="002D7DD4" w:rsidRPr="000525A1">
        <w:rPr>
          <w:rFonts w:cs="Times New Roman"/>
          <w:sz w:val="24"/>
          <w:lang w:val="en-US"/>
        </w:rPr>
        <w:t xml:space="preserve"> </w:t>
      </w:r>
      <w:r w:rsidR="00400BCD" w:rsidRPr="000525A1">
        <w:rPr>
          <w:rFonts w:cs="Times New Roman"/>
          <w:sz w:val="24"/>
          <w:lang w:val="en-US"/>
        </w:rPr>
        <w:t>The stance of scientific humanism implied that one would no longer follow what ideology or religion say</w:t>
      </w:r>
      <w:r w:rsidR="00D6529D" w:rsidRPr="000525A1">
        <w:rPr>
          <w:rFonts w:cs="Times New Roman"/>
          <w:sz w:val="24"/>
          <w:lang w:val="en-US"/>
        </w:rPr>
        <w:t>s</w:t>
      </w:r>
      <w:r w:rsidR="00400BCD" w:rsidRPr="000525A1">
        <w:rPr>
          <w:rFonts w:cs="Times New Roman"/>
          <w:sz w:val="24"/>
          <w:lang w:val="en-US"/>
        </w:rPr>
        <w:t xml:space="preserve"> that one should </w:t>
      </w:r>
      <w:proofErr w:type="gramStart"/>
      <w:r w:rsidR="00400BCD" w:rsidRPr="000525A1">
        <w:rPr>
          <w:rFonts w:cs="Times New Roman"/>
          <w:sz w:val="24"/>
          <w:lang w:val="en-US"/>
        </w:rPr>
        <w:t>do, or</w:t>
      </w:r>
      <w:proofErr w:type="gramEnd"/>
      <w:r w:rsidR="00400BCD" w:rsidRPr="000525A1">
        <w:rPr>
          <w:rFonts w:cs="Times New Roman"/>
          <w:sz w:val="24"/>
          <w:lang w:val="en-US"/>
        </w:rPr>
        <w:t xml:space="preserve"> </w:t>
      </w:r>
      <w:r w:rsidR="006278D1" w:rsidRPr="000525A1">
        <w:rPr>
          <w:rFonts w:cs="Times New Roman"/>
          <w:sz w:val="24"/>
          <w:lang w:val="en-US"/>
        </w:rPr>
        <w:t>be engaged in a debate on</w:t>
      </w:r>
      <w:r w:rsidR="00400BCD" w:rsidRPr="000525A1">
        <w:rPr>
          <w:rFonts w:cs="Times New Roman"/>
          <w:sz w:val="24"/>
          <w:lang w:val="en-US"/>
        </w:rPr>
        <w:t xml:space="preserve"> ideology or religion. Instead, a person or </w:t>
      </w:r>
      <w:r w:rsidR="002D7DD4" w:rsidRPr="000525A1">
        <w:rPr>
          <w:rFonts w:cs="Times New Roman"/>
          <w:sz w:val="24"/>
          <w:lang w:val="en-US"/>
        </w:rPr>
        <w:t>organization</w:t>
      </w:r>
      <w:r w:rsidR="00400BCD" w:rsidRPr="000525A1">
        <w:rPr>
          <w:rFonts w:cs="Times New Roman"/>
          <w:sz w:val="24"/>
          <w:lang w:val="en-US"/>
        </w:rPr>
        <w:t xml:space="preserve"> investigates what they aim for as transparently as possible, and then they use scientific knowledge to execute these aims </w:t>
      </w:r>
      <w:r w:rsidR="00400BCD" w:rsidRPr="000525A1">
        <w:rPr>
          <w:rFonts w:cs="Times New Roman"/>
          <w:sz w:val="24"/>
          <w:szCs w:val="24"/>
          <w:lang w:val="en-US"/>
        </w:rPr>
        <w:t>(</w:t>
      </w:r>
      <w:proofErr w:type="spellStart"/>
      <w:r w:rsidR="00400BCD" w:rsidRPr="000525A1">
        <w:rPr>
          <w:rFonts w:cs="Times New Roman"/>
          <w:sz w:val="24"/>
          <w:szCs w:val="24"/>
          <w:lang w:val="en-US"/>
        </w:rPr>
        <w:t>Uebel</w:t>
      </w:r>
      <w:proofErr w:type="spellEnd"/>
      <w:r w:rsidR="00400BCD" w:rsidRPr="000525A1">
        <w:rPr>
          <w:rFonts w:cs="Times New Roman"/>
          <w:sz w:val="24"/>
          <w:szCs w:val="24"/>
          <w:lang w:val="en-US"/>
        </w:rPr>
        <w:t xml:space="preserve"> 2012, </w:t>
      </w:r>
      <w:r w:rsidR="002D7DD4" w:rsidRPr="000525A1">
        <w:rPr>
          <w:rFonts w:cs="Times New Roman"/>
          <w:sz w:val="24"/>
          <w:szCs w:val="24"/>
          <w:lang w:val="en-US"/>
        </w:rPr>
        <w:t>pp. 141-1</w:t>
      </w:r>
      <w:r w:rsidR="00400BCD" w:rsidRPr="000525A1">
        <w:rPr>
          <w:rFonts w:cs="Times New Roman"/>
          <w:sz w:val="24"/>
          <w:szCs w:val="24"/>
          <w:lang w:val="en-US"/>
        </w:rPr>
        <w:t>42)</w:t>
      </w:r>
      <w:r w:rsidR="006D0AC2" w:rsidRPr="000525A1">
        <w:rPr>
          <w:rFonts w:cs="Times New Roman"/>
          <w:sz w:val="24"/>
          <w:lang w:val="en-US"/>
        </w:rPr>
        <w:t xml:space="preserve">. In </w:t>
      </w:r>
      <w:r w:rsidR="00F415CF" w:rsidRPr="000525A1">
        <w:rPr>
          <w:rFonts w:cs="Times New Roman"/>
          <w:sz w:val="24"/>
          <w:lang w:val="en-US"/>
        </w:rPr>
        <w:t>1934</w:t>
      </w:r>
      <w:r w:rsidR="006D0AC2" w:rsidRPr="000525A1">
        <w:rPr>
          <w:rFonts w:cs="Times New Roman"/>
          <w:sz w:val="24"/>
          <w:lang w:val="en-US"/>
        </w:rPr>
        <w:t xml:space="preserve"> Carnap also expressed this stance using a Marxist metaphor: </w:t>
      </w:r>
    </w:p>
    <w:p w14:paraId="75FDF3E2" w14:textId="77777777" w:rsidR="002D7DD4" w:rsidRPr="000525A1" w:rsidRDefault="002D7DD4" w:rsidP="00B7157E">
      <w:pPr>
        <w:spacing w:after="0"/>
        <w:rPr>
          <w:rFonts w:cs="Times New Roman"/>
          <w:sz w:val="24"/>
          <w:lang w:val="en-US"/>
        </w:rPr>
      </w:pPr>
    </w:p>
    <w:p w14:paraId="391106A4" w14:textId="59C1E26A" w:rsidR="006D0AC2" w:rsidRPr="002D7DD4" w:rsidRDefault="006D0AC2" w:rsidP="002D7DD4">
      <w:pPr>
        <w:pStyle w:val="Citaat"/>
        <w:spacing w:before="0" w:after="0"/>
        <w:ind w:left="567" w:right="521"/>
        <w:rPr>
          <w:rFonts w:cs="Times New Roman"/>
          <w:sz w:val="20"/>
          <w:lang w:val="en-US"/>
        </w:rPr>
      </w:pPr>
      <w:r w:rsidRPr="002D7DD4">
        <w:rPr>
          <w:rFonts w:cs="Times New Roman"/>
          <w:sz w:val="20"/>
          <w:lang w:val="en-US"/>
        </w:rPr>
        <w:t xml:space="preserve">We reject this narcotic (of philosophical and religious metaphysics to discuss values). However, </w:t>
      </w:r>
      <w:r w:rsidR="00C9680C" w:rsidRPr="002D7DD4">
        <w:rPr>
          <w:rFonts w:cs="Times New Roman"/>
          <w:sz w:val="20"/>
          <w:lang w:val="en-US"/>
        </w:rPr>
        <w:t>i</w:t>
      </w:r>
      <w:r w:rsidRPr="002D7DD4">
        <w:rPr>
          <w:rFonts w:cs="Times New Roman"/>
          <w:sz w:val="20"/>
          <w:lang w:val="en-US"/>
        </w:rPr>
        <w:t xml:space="preserve">f someone else prefers to enjoy </w:t>
      </w:r>
      <w:r w:rsidR="00A87A00" w:rsidRPr="002D7DD4">
        <w:rPr>
          <w:rFonts w:cs="Times New Roman"/>
          <w:sz w:val="20"/>
          <w:lang w:val="en-US"/>
        </w:rPr>
        <w:t>their</w:t>
      </w:r>
      <w:r w:rsidRPr="002D7DD4">
        <w:rPr>
          <w:rFonts w:cs="Times New Roman"/>
          <w:sz w:val="20"/>
          <w:lang w:val="en-US"/>
        </w:rPr>
        <w:t xml:space="preserve"> pleasures, then we cannot refute this theoretically. But this does not mean that we are indifferent to how people decide on this matter. </w:t>
      </w:r>
      <w:r w:rsidR="00AC1E10" w:rsidRPr="002D7DD4">
        <w:rPr>
          <w:rFonts w:cs="Times New Roman"/>
          <w:sz w:val="20"/>
          <w:lang w:val="en-US"/>
        </w:rPr>
        <w:t>(Carnap [</w:t>
      </w:r>
      <w:r w:rsidR="00F415CF" w:rsidRPr="002D7DD4">
        <w:rPr>
          <w:rFonts w:cs="Times New Roman"/>
          <w:sz w:val="20"/>
          <w:lang w:val="en-US"/>
        </w:rPr>
        <w:t>1934</w:t>
      </w:r>
      <w:r w:rsidR="00AC1E10" w:rsidRPr="002D7DD4">
        <w:rPr>
          <w:rFonts w:cs="Times New Roman"/>
          <w:sz w:val="20"/>
          <w:lang w:val="en-US"/>
        </w:rPr>
        <w:t xml:space="preserve">] 2013, </w:t>
      </w:r>
      <w:r w:rsidR="002D7DD4">
        <w:rPr>
          <w:rFonts w:cs="Times New Roman"/>
          <w:sz w:val="20"/>
          <w:lang w:val="en-US"/>
        </w:rPr>
        <w:t xml:space="preserve">p. </w:t>
      </w:r>
      <w:r w:rsidR="00AC1E10" w:rsidRPr="002D7DD4">
        <w:rPr>
          <w:rFonts w:cs="Times New Roman"/>
          <w:sz w:val="20"/>
          <w:lang w:val="en-US"/>
        </w:rPr>
        <w:t>179)</w:t>
      </w:r>
    </w:p>
    <w:p w14:paraId="2A8209E2" w14:textId="77777777" w:rsidR="002D7DD4" w:rsidRPr="00BD77B8" w:rsidRDefault="002D7DD4" w:rsidP="002D7DD4">
      <w:pPr>
        <w:rPr>
          <w:sz w:val="24"/>
          <w:lang w:val="en-US"/>
        </w:rPr>
      </w:pPr>
    </w:p>
    <w:p w14:paraId="66166E29" w14:textId="631812C0" w:rsidR="006D0AC2" w:rsidRPr="000525A1" w:rsidRDefault="00043A24" w:rsidP="00B7157E">
      <w:pPr>
        <w:spacing w:after="0"/>
        <w:rPr>
          <w:rFonts w:cs="Times New Roman"/>
          <w:sz w:val="24"/>
          <w:lang w:val="en-US"/>
        </w:rPr>
      </w:pPr>
      <w:proofErr w:type="spellStart"/>
      <w:r w:rsidRPr="000525A1">
        <w:rPr>
          <w:rFonts w:cs="Times New Roman"/>
          <w:sz w:val="24"/>
          <w:lang w:val="en-US"/>
        </w:rPr>
        <w:t>Carnap’s</w:t>
      </w:r>
      <w:proofErr w:type="spellEnd"/>
      <w:r w:rsidRPr="000525A1">
        <w:rPr>
          <w:rFonts w:cs="Times New Roman"/>
          <w:sz w:val="24"/>
          <w:lang w:val="en-US"/>
        </w:rPr>
        <w:t xml:space="preserve"> scientific world conception was not indifferent to politics in the broadest</w:t>
      </w:r>
      <w:r w:rsidR="00355CED" w:rsidRPr="000525A1">
        <w:rPr>
          <w:rFonts w:cs="Times New Roman"/>
          <w:sz w:val="24"/>
          <w:lang w:val="en-US"/>
        </w:rPr>
        <w:t xml:space="preserve"> sense</w:t>
      </w:r>
      <w:r w:rsidRPr="000525A1">
        <w:rPr>
          <w:rFonts w:cs="Times New Roman"/>
          <w:sz w:val="24"/>
          <w:lang w:val="en-US"/>
        </w:rPr>
        <w:t xml:space="preserve">. </w:t>
      </w:r>
      <w:proofErr w:type="spellStart"/>
      <w:r w:rsidRPr="000525A1">
        <w:rPr>
          <w:rFonts w:cs="Times New Roman"/>
          <w:sz w:val="24"/>
          <w:lang w:val="en-US"/>
        </w:rPr>
        <w:t>Carnap’s</w:t>
      </w:r>
      <w:proofErr w:type="spellEnd"/>
      <w:r w:rsidRPr="000525A1">
        <w:rPr>
          <w:rFonts w:cs="Times New Roman"/>
          <w:sz w:val="24"/>
          <w:lang w:val="en-US"/>
        </w:rPr>
        <w:t xml:space="preserve"> stance implied the promotion of a revision of how people in society </w:t>
      </w:r>
      <w:r w:rsidR="005F161D" w:rsidRPr="000525A1">
        <w:rPr>
          <w:rFonts w:cs="Times New Roman"/>
          <w:sz w:val="24"/>
          <w:lang w:val="en-US"/>
        </w:rPr>
        <w:t>came</w:t>
      </w:r>
      <w:r w:rsidRPr="000525A1">
        <w:rPr>
          <w:rFonts w:cs="Times New Roman"/>
          <w:sz w:val="24"/>
          <w:lang w:val="en-US"/>
        </w:rPr>
        <w:t xml:space="preserve"> to decide on value-laden issues and how they act upon their decisions. Unfortunately, Carnap rarely investigated how this promotion could be pursued most rigorously.</w:t>
      </w:r>
      <w:r w:rsidR="00355CED" w:rsidRPr="000525A1">
        <w:rPr>
          <w:rFonts w:cs="Times New Roman"/>
          <w:sz w:val="24"/>
          <w:lang w:val="en-US"/>
        </w:rPr>
        <w:t xml:space="preserve"> </w:t>
      </w:r>
      <w:r w:rsidRPr="000525A1">
        <w:rPr>
          <w:rFonts w:cs="Times New Roman"/>
          <w:sz w:val="24"/>
          <w:lang w:val="en-US"/>
        </w:rPr>
        <w:t xml:space="preserve">Moreover, Carnap had no real clue how scientific knowledge exactly could be used within this new process of decision-making. In an interview of 1963, </w:t>
      </w:r>
      <w:r w:rsidR="00351A0F" w:rsidRPr="000525A1">
        <w:rPr>
          <w:rFonts w:cs="Times New Roman"/>
          <w:sz w:val="24"/>
          <w:lang w:val="en-US"/>
        </w:rPr>
        <w:t>he states the following:</w:t>
      </w:r>
    </w:p>
    <w:p w14:paraId="7E17E900" w14:textId="77777777" w:rsidR="002D7DD4" w:rsidRPr="000525A1" w:rsidRDefault="002D7DD4" w:rsidP="00B7157E">
      <w:pPr>
        <w:spacing w:after="0"/>
        <w:rPr>
          <w:rFonts w:cs="Times New Roman"/>
          <w:sz w:val="24"/>
          <w:lang w:val="en-US"/>
        </w:rPr>
      </w:pPr>
    </w:p>
    <w:p w14:paraId="1FE47890" w14:textId="5BAF8C9A" w:rsidR="00351A0F" w:rsidRPr="002D7DD4" w:rsidRDefault="00351A0F" w:rsidP="002D7DD4">
      <w:pPr>
        <w:pStyle w:val="Citaat"/>
        <w:spacing w:before="0" w:after="0"/>
        <w:ind w:left="567" w:right="521"/>
        <w:rPr>
          <w:rFonts w:cs="Times New Roman"/>
          <w:sz w:val="20"/>
          <w:lang w:val="en-US"/>
        </w:rPr>
      </w:pPr>
      <w:r w:rsidRPr="002D7DD4">
        <w:rPr>
          <w:rFonts w:cs="Times New Roman"/>
          <w:sz w:val="20"/>
          <w:lang w:val="en-US"/>
        </w:rPr>
        <w:t xml:space="preserve">begin with clearing up the differences in views about facts and only when one has reached agreement in the most important points of this sort start with the discussion of the real value questions. I believe that in this way philosophy will not help us decide the value questions themselves in one way or another, but it will help us to find a clearer basis for the discussion of these questions. </w:t>
      </w:r>
      <w:r w:rsidR="00714539" w:rsidRPr="002D7DD4">
        <w:rPr>
          <w:rFonts w:cs="Times New Roman"/>
          <w:sz w:val="20"/>
          <w:lang w:val="en-US"/>
        </w:rPr>
        <w:t>(</w:t>
      </w:r>
      <w:r w:rsidR="00300791" w:rsidRPr="002D7DD4">
        <w:rPr>
          <w:rFonts w:cs="Times New Roman"/>
          <w:sz w:val="20"/>
          <w:lang w:val="en-US"/>
        </w:rPr>
        <w:t xml:space="preserve">quoted from </w:t>
      </w:r>
      <w:proofErr w:type="spellStart"/>
      <w:r w:rsidR="00714539" w:rsidRPr="002D7DD4">
        <w:rPr>
          <w:rFonts w:cs="Times New Roman"/>
          <w:sz w:val="20"/>
          <w:lang w:val="en-US"/>
        </w:rPr>
        <w:t>Uebel</w:t>
      </w:r>
      <w:proofErr w:type="spellEnd"/>
      <w:r w:rsidR="00714539" w:rsidRPr="002D7DD4">
        <w:rPr>
          <w:rFonts w:cs="Times New Roman"/>
          <w:sz w:val="20"/>
          <w:lang w:val="en-US"/>
        </w:rPr>
        <w:t xml:space="preserve"> 2012, </w:t>
      </w:r>
      <w:r w:rsidR="002D7DD4">
        <w:rPr>
          <w:rFonts w:cs="Times New Roman"/>
          <w:sz w:val="20"/>
          <w:lang w:val="en-US"/>
        </w:rPr>
        <w:t xml:space="preserve">p. </w:t>
      </w:r>
      <w:r w:rsidR="00714539" w:rsidRPr="002D7DD4">
        <w:rPr>
          <w:rFonts w:cs="Times New Roman"/>
          <w:sz w:val="20"/>
          <w:lang w:val="en-US"/>
        </w:rPr>
        <w:t>143)</w:t>
      </w:r>
    </w:p>
    <w:p w14:paraId="7652A5CC" w14:textId="77777777" w:rsidR="002D7DD4" w:rsidRPr="00BD77B8" w:rsidRDefault="002D7DD4" w:rsidP="002D7DD4">
      <w:pPr>
        <w:rPr>
          <w:sz w:val="24"/>
          <w:lang w:val="en-US"/>
        </w:rPr>
      </w:pPr>
    </w:p>
    <w:p w14:paraId="36B53E25" w14:textId="77777777" w:rsidR="00C92DE2" w:rsidRPr="000525A1" w:rsidRDefault="00690BE2" w:rsidP="00C92DE2">
      <w:pPr>
        <w:spacing w:after="0"/>
        <w:rPr>
          <w:rFonts w:cs="Times New Roman"/>
          <w:sz w:val="24"/>
          <w:lang w:val="en-US"/>
        </w:rPr>
      </w:pPr>
      <w:r w:rsidRPr="000525A1">
        <w:rPr>
          <w:rFonts w:cs="Times New Roman"/>
          <w:sz w:val="24"/>
          <w:lang w:val="en-US"/>
        </w:rPr>
        <w:lastRenderedPageBreak/>
        <w:t xml:space="preserve">This gives a rough sketch </w:t>
      </w:r>
      <w:r w:rsidR="00804A92" w:rsidRPr="000525A1">
        <w:rPr>
          <w:rFonts w:cs="Times New Roman"/>
          <w:sz w:val="24"/>
          <w:lang w:val="en-US"/>
        </w:rPr>
        <w:t xml:space="preserve">of the process. First, find out the differences in conditional and unconditional value </w:t>
      </w:r>
      <w:r w:rsidR="002D7DD4" w:rsidRPr="000525A1">
        <w:rPr>
          <w:rFonts w:cs="Times New Roman"/>
          <w:sz w:val="24"/>
          <w:lang w:val="en-US"/>
        </w:rPr>
        <w:t>judgments</w:t>
      </w:r>
      <w:r w:rsidR="00804A92" w:rsidRPr="000525A1">
        <w:rPr>
          <w:rFonts w:cs="Times New Roman"/>
          <w:sz w:val="24"/>
          <w:lang w:val="en-US"/>
        </w:rPr>
        <w:t xml:space="preserve">. Second, use factual, scientific knowledge to clear up the differences in conditional value </w:t>
      </w:r>
      <w:proofErr w:type="spellStart"/>
      <w:proofErr w:type="gramStart"/>
      <w:r w:rsidR="002D7DD4" w:rsidRPr="000525A1">
        <w:rPr>
          <w:rFonts w:cs="Times New Roman"/>
          <w:sz w:val="24"/>
          <w:lang w:val="en-US"/>
        </w:rPr>
        <w:t>judgment’s</w:t>
      </w:r>
      <w:proofErr w:type="spellEnd"/>
      <w:proofErr w:type="gramEnd"/>
      <w:r w:rsidR="00C92DE2" w:rsidRPr="000525A1">
        <w:rPr>
          <w:rFonts w:cs="Times New Roman"/>
          <w:sz w:val="24"/>
          <w:lang w:val="en-US"/>
        </w:rPr>
        <w:t>.</w:t>
      </w:r>
      <w:r w:rsidRPr="000525A1">
        <w:rPr>
          <w:rFonts w:cs="Times New Roman"/>
          <w:sz w:val="24"/>
          <w:lang w:val="en-US"/>
        </w:rPr>
        <w:t xml:space="preserve"> </w:t>
      </w:r>
      <w:r w:rsidR="00804A92" w:rsidRPr="000525A1">
        <w:rPr>
          <w:rFonts w:cs="Times New Roman"/>
          <w:sz w:val="24"/>
          <w:lang w:val="en-US"/>
        </w:rPr>
        <w:t xml:space="preserve">Lastly, after clarification, enter a phase of persuasion. Anyone who wants to pursue </w:t>
      </w:r>
      <w:proofErr w:type="spellStart"/>
      <w:r w:rsidR="00804A92" w:rsidRPr="000525A1">
        <w:rPr>
          <w:rFonts w:cs="Times New Roman"/>
          <w:sz w:val="24"/>
          <w:lang w:val="en-US"/>
        </w:rPr>
        <w:t>Carnap’s</w:t>
      </w:r>
      <w:proofErr w:type="spellEnd"/>
      <w:r w:rsidR="00804A92" w:rsidRPr="000525A1">
        <w:rPr>
          <w:rFonts w:cs="Times New Roman"/>
          <w:sz w:val="24"/>
          <w:lang w:val="en-US"/>
        </w:rPr>
        <w:t xml:space="preserve"> stance, has two challenges. On the one hand, one has</w:t>
      </w:r>
      <w:r w:rsidR="00A87A00" w:rsidRPr="000525A1">
        <w:rPr>
          <w:rFonts w:cs="Times New Roman"/>
          <w:sz w:val="24"/>
          <w:lang w:val="en-US"/>
        </w:rPr>
        <w:t xml:space="preserve"> to </w:t>
      </w:r>
      <w:r w:rsidR="00804A92" w:rsidRPr="000525A1">
        <w:rPr>
          <w:rFonts w:cs="Times New Roman"/>
          <w:sz w:val="24"/>
          <w:lang w:val="en-US"/>
        </w:rPr>
        <w:t xml:space="preserve">flesh out </w:t>
      </w:r>
      <w:r w:rsidR="00C9680C" w:rsidRPr="000525A1">
        <w:rPr>
          <w:rFonts w:cs="Times New Roman"/>
          <w:sz w:val="24"/>
          <w:lang w:val="en-US"/>
        </w:rPr>
        <w:t xml:space="preserve">a model of how </w:t>
      </w:r>
      <w:r w:rsidR="00804A92" w:rsidRPr="000525A1">
        <w:rPr>
          <w:rFonts w:cs="Times New Roman"/>
          <w:sz w:val="24"/>
          <w:lang w:val="en-US"/>
        </w:rPr>
        <w:t xml:space="preserve">decision making </w:t>
      </w:r>
      <w:r w:rsidR="00C9680C" w:rsidRPr="000525A1">
        <w:rPr>
          <w:rFonts w:cs="Times New Roman"/>
          <w:sz w:val="24"/>
          <w:lang w:val="en-US"/>
        </w:rPr>
        <w:t xml:space="preserve">in society comes about without the use of ideology or religion </w:t>
      </w:r>
      <w:r w:rsidR="00804A92" w:rsidRPr="000525A1">
        <w:rPr>
          <w:rFonts w:cs="Times New Roman"/>
          <w:sz w:val="24"/>
          <w:lang w:val="en-US"/>
        </w:rPr>
        <w:t xml:space="preserve">and clarify in which way scientific knowledge and logical clarification can be used </w:t>
      </w:r>
      <w:r w:rsidR="00C9680C" w:rsidRPr="000525A1">
        <w:rPr>
          <w:rFonts w:cs="Times New Roman"/>
          <w:sz w:val="24"/>
          <w:lang w:val="en-US"/>
        </w:rPr>
        <w:t>in this model</w:t>
      </w:r>
      <w:r w:rsidR="00804A92" w:rsidRPr="000525A1">
        <w:rPr>
          <w:rFonts w:cs="Times New Roman"/>
          <w:sz w:val="24"/>
          <w:lang w:val="en-US"/>
        </w:rPr>
        <w:t>. On the other hand, one has to f</w:t>
      </w:r>
      <w:r w:rsidR="00F415CF" w:rsidRPr="000525A1">
        <w:rPr>
          <w:rFonts w:cs="Times New Roman"/>
          <w:sz w:val="24"/>
          <w:lang w:val="en-US"/>
        </w:rPr>
        <w:t xml:space="preserve">ind out how to promote the use of science in </w:t>
      </w:r>
      <w:r w:rsidR="005E69CD" w:rsidRPr="000525A1">
        <w:rPr>
          <w:rFonts w:cs="Times New Roman"/>
          <w:sz w:val="24"/>
          <w:lang w:val="en-US"/>
        </w:rPr>
        <w:t>societal</w:t>
      </w:r>
      <w:r w:rsidR="00804A92" w:rsidRPr="000525A1">
        <w:rPr>
          <w:rFonts w:cs="Times New Roman"/>
          <w:sz w:val="24"/>
          <w:lang w:val="en-US"/>
        </w:rPr>
        <w:t xml:space="preserve"> and personal </w:t>
      </w:r>
      <w:proofErr w:type="gramStart"/>
      <w:r w:rsidR="00C92DE2" w:rsidRPr="000525A1">
        <w:rPr>
          <w:rFonts w:cs="Times New Roman"/>
          <w:sz w:val="24"/>
          <w:lang w:val="en-US"/>
        </w:rPr>
        <w:t>decision-making</w:t>
      </w:r>
      <w:r w:rsidR="00804A92" w:rsidRPr="000525A1">
        <w:rPr>
          <w:rFonts w:cs="Times New Roman"/>
          <w:sz w:val="24"/>
          <w:lang w:val="en-US"/>
        </w:rPr>
        <w:t>, and</w:t>
      </w:r>
      <w:proofErr w:type="gramEnd"/>
      <w:r w:rsidR="00804A92" w:rsidRPr="000525A1">
        <w:rPr>
          <w:rFonts w:cs="Times New Roman"/>
          <w:sz w:val="24"/>
          <w:lang w:val="en-US"/>
        </w:rPr>
        <w:t xml:space="preserve"> demote the use of ideology or religion. </w:t>
      </w:r>
      <w:r w:rsidR="00C9680C" w:rsidRPr="000525A1">
        <w:rPr>
          <w:rFonts w:cs="Times New Roman"/>
          <w:sz w:val="24"/>
          <w:lang w:val="en-US"/>
        </w:rPr>
        <w:t xml:space="preserve">As long as these two challenges are not met, the stance of scientific humanism remains mere </w:t>
      </w:r>
      <w:r w:rsidR="00C92DE2" w:rsidRPr="000525A1">
        <w:rPr>
          <w:rFonts w:cs="Times New Roman"/>
          <w:sz w:val="24"/>
          <w:lang w:val="en-US"/>
        </w:rPr>
        <w:t>hand waving</w:t>
      </w:r>
      <w:r w:rsidR="00C9680C" w:rsidRPr="000525A1">
        <w:rPr>
          <w:rFonts w:cs="Times New Roman"/>
          <w:sz w:val="24"/>
          <w:lang w:val="en-US"/>
        </w:rPr>
        <w:t>.</w:t>
      </w:r>
    </w:p>
    <w:p w14:paraId="2EA7740C" w14:textId="77777777" w:rsidR="00C92DE2" w:rsidRPr="000525A1" w:rsidRDefault="00C92DE2" w:rsidP="00C92DE2">
      <w:pPr>
        <w:spacing w:after="0"/>
        <w:rPr>
          <w:rFonts w:cs="Times New Roman"/>
          <w:sz w:val="24"/>
          <w:lang w:val="en-US"/>
        </w:rPr>
      </w:pPr>
    </w:p>
    <w:p w14:paraId="6DADF65D" w14:textId="04E74F87" w:rsidR="00B547F3" w:rsidRPr="000525A1" w:rsidRDefault="00C92DE2" w:rsidP="00C92DE2">
      <w:pPr>
        <w:spacing w:after="0"/>
        <w:rPr>
          <w:rFonts w:cs="Times New Roman"/>
          <w:b/>
          <w:sz w:val="24"/>
          <w:lang w:val="en-US"/>
        </w:rPr>
      </w:pPr>
      <w:r w:rsidRPr="000525A1">
        <w:rPr>
          <w:rFonts w:cs="Times New Roman"/>
          <w:b/>
          <w:sz w:val="24"/>
          <w:lang w:val="en-US"/>
        </w:rPr>
        <w:t xml:space="preserve">XY.4. </w:t>
      </w:r>
      <w:proofErr w:type="spellStart"/>
      <w:r w:rsidR="00B547F3" w:rsidRPr="000525A1">
        <w:rPr>
          <w:rFonts w:cs="Times New Roman"/>
          <w:b/>
          <w:sz w:val="24"/>
          <w:lang w:val="en-US"/>
        </w:rPr>
        <w:t>Apostel’s</w:t>
      </w:r>
      <w:proofErr w:type="spellEnd"/>
      <w:r w:rsidR="00B547F3" w:rsidRPr="000525A1">
        <w:rPr>
          <w:rFonts w:cs="Times New Roman"/>
          <w:b/>
          <w:sz w:val="24"/>
          <w:lang w:val="en-US"/>
        </w:rPr>
        <w:t xml:space="preserve"> Science of Morals</w:t>
      </w:r>
    </w:p>
    <w:p w14:paraId="3DF6F963" w14:textId="564200EB" w:rsidR="00804A92" w:rsidRPr="000525A1" w:rsidRDefault="005E69CD" w:rsidP="00B7157E">
      <w:pPr>
        <w:spacing w:after="0"/>
        <w:rPr>
          <w:rFonts w:cs="Times New Roman"/>
          <w:sz w:val="24"/>
          <w:lang w:val="en-US"/>
        </w:rPr>
      </w:pPr>
      <w:proofErr w:type="spellStart"/>
      <w:r w:rsidRPr="000525A1">
        <w:rPr>
          <w:rFonts w:cs="Times New Roman"/>
          <w:sz w:val="24"/>
          <w:lang w:val="en-US"/>
        </w:rPr>
        <w:t>Apostel</w:t>
      </w:r>
      <w:proofErr w:type="spellEnd"/>
      <w:r w:rsidRPr="000525A1">
        <w:rPr>
          <w:rFonts w:cs="Times New Roman"/>
          <w:sz w:val="24"/>
          <w:lang w:val="en-US"/>
        </w:rPr>
        <w:t xml:space="preserve"> took</w:t>
      </w:r>
      <w:r w:rsidR="009973CC" w:rsidRPr="000525A1">
        <w:rPr>
          <w:rFonts w:cs="Times New Roman"/>
          <w:sz w:val="24"/>
          <w:lang w:val="en-US"/>
        </w:rPr>
        <w:t xml:space="preserve"> </w:t>
      </w:r>
      <w:r w:rsidRPr="000525A1">
        <w:rPr>
          <w:rFonts w:cs="Times New Roman"/>
          <w:sz w:val="24"/>
          <w:lang w:val="en-US"/>
        </w:rPr>
        <w:t>up</w:t>
      </w:r>
      <w:r w:rsidR="007E10A8" w:rsidRPr="000525A1">
        <w:rPr>
          <w:rFonts w:cs="Times New Roman"/>
          <w:sz w:val="24"/>
          <w:lang w:val="en-US"/>
        </w:rPr>
        <w:t xml:space="preserve"> </w:t>
      </w:r>
      <w:r w:rsidR="009973CC" w:rsidRPr="000525A1">
        <w:rPr>
          <w:rFonts w:cs="Times New Roman"/>
          <w:sz w:val="24"/>
          <w:lang w:val="en-US"/>
        </w:rPr>
        <w:t>both challenges</w:t>
      </w:r>
      <w:r w:rsidR="007E10A8" w:rsidRPr="000525A1">
        <w:rPr>
          <w:rFonts w:cs="Times New Roman"/>
          <w:sz w:val="24"/>
          <w:lang w:val="en-US"/>
        </w:rPr>
        <w:t xml:space="preserve"> in 1959 after his definitive return to Ghent </w:t>
      </w:r>
      <w:r w:rsidR="00701DB3" w:rsidRPr="000525A1">
        <w:rPr>
          <w:rFonts w:cs="Times New Roman"/>
          <w:sz w:val="24"/>
          <w:lang w:val="en-US"/>
        </w:rPr>
        <w:t xml:space="preserve">University. </w:t>
      </w:r>
      <w:r w:rsidR="009973CC" w:rsidRPr="000525A1">
        <w:rPr>
          <w:rFonts w:cs="Times New Roman"/>
          <w:sz w:val="24"/>
          <w:lang w:val="en-US"/>
        </w:rPr>
        <w:t>He</w:t>
      </w:r>
      <w:r w:rsidR="00701DB3" w:rsidRPr="000525A1">
        <w:rPr>
          <w:rFonts w:cs="Times New Roman"/>
          <w:sz w:val="24"/>
          <w:lang w:val="en-US"/>
        </w:rPr>
        <w:t xml:space="preserve"> aspired to create a scientific program that could bridge scientific work at the university, political decision</w:t>
      </w:r>
      <w:r w:rsidR="00991D22" w:rsidRPr="000525A1">
        <w:rPr>
          <w:rFonts w:cs="Times New Roman"/>
          <w:sz w:val="24"/>
          <w:lang w:val="en-US"/>
        </w:rPr>
        <w:t>-</w:t>
      </w:r>
      <w:r w:rsidR="00701DB3" w:rsidRPr="000525A1">
        <w:rPr>
          <w:rFonts w:cs="Times New Roman"/>
          <w:sz w:val="24"/>
          <w:lang w:val="en-US"/>
        </w:rPr>
        <w:t>making at the ministries and</w:t>
      </w:r>
      <w:r w:rsidR="00246030" w:rsidRPr="000525A1">
        <w:rPr>
          <w:rFonts w:cs="Times New Roman"/>
          <w:sz w:val="24"/>
          <w:lang w:val="en-US"/>
        </w:rPr>
        <w:t xml:space="preserve"> </w:t>
      </w:r>
      <w:r w:rsidR="00300791" w:rsidRPr="000525A1">
        <w:rPr>
          <w:rFonts w:cs="Times New Roman"/>
          <w:sz w:val="24"/>
          <w:lang w:val="en-US"/>
        </w:rPr>
        <w:t>ethical education in secondary school</w:t>
      </w:r>
      <w:r w:rsidR="00246030" w:rsidRPr="000525A1">
        <w:rPr>
          <w:rFonts w:cs="Times New Roman"/>
          <w:sz w:val="24"/>
          <w:lang w:val="en-US"/>
        </w:rPr>
        <w:t xml:space="preserve">. In </w:t>
      </w:r>
      <w:proofErr w:type="spellStart"/>
      <w:r w:rsidR="00246030" w:rsidRPr="000525A1">
        <w:rPr>
          <w:rFonts w:cs="Times New Roman"/>
          <w:sz w:val="24"/>
          <w:lang w:val="en-US"/>
        </w:rPr>
        <w:t>Apostel’s</w:t>
      </w:r>
      <w:proofErr w:type="spellEnd"/>
      <w:r w:rsidR="00246030" w:rsidRPr="000525A1">
        <w:rPr>
          <w:rFonts w:cs="Times New Roman"/>
          <w:sz w:val="24"/>
          <w:lang w:val="en-US"/>
        </w:rPr>
        <w:t xml:space="preserve"> vision,</w:t>
      </w:r>
      <w:r w:rsidR="008A5FC1" w:rsidRPr="000525A1">
        <w:rPr>
          <w:rFonts w:cs="Times New Roman"/>
          <w:sz w:val="24"/>
          <w:lang w:val="en-US"/>
        </w:rPr>
        <w:t xml:space="preserve"> </w:t>
      </w:r>
      <w:r w:rsidR="00130D5C" w:rsidRPr="000525A1">
        <w:rPr>
          <w:rFonts w:cs="Times New Roman"/>
          <w:sz w:val="24"/>
          <w:lang w:val="en-US"/>
        </w:rPr>
        <w:t>the new</w:t>
      </w:r>
      <w:r w:rsidR="008A5FC1" w:rsidRPr="000525A1">
        <w:rPr>
          <w:rFonts w:cs="Times New Roman"/>
          <w:sz w:val="24"/>
          <w:lang w:val="en-US"/>
        </w:rPr>
        <w:t xml:space="preserve"> </w:t>
      </w:r>
      <w:r w:rsidR="00701DB3" w:rsidRPr="000525A1">
        <w:rPr>
          <w:rFonts w:cs="Times New Roman"/>
          <w:sz w:val="24"/>
          <w:lang w:val="en-US"/>
        </w:rPr>
        <w:t xml:space="preserve">program would become a motor to revise how people and </w:t>
      </w:r>
      <w:r w:rsidR="00C92DE2" w:rsidRPr="000525A1">
        <w:rPr>
          <w:rFonts w:cs="Times New Roman"/>
          <w:sz w:val="24"/>
          <w:lang w:val="en-US"/>
        </w:rPr>
        <w:t>organizations</w:t>
      </w:r>
      <w:r w:rsidR="00701DB3" w:rsidRPr="000525A1">
        <w:rPr>
          <w:rFonts w:cs="Times New Roman"/>
          <w:sz w:val="24"/>
          <w:lang w:val="en-US"/>
        </w:rPr>
        <w:t xml:space="preserve"> in society made their decisions</w:t>
      </w:r>
      <w:r w:rsidR="009973CC" w:rsidRPr="000525A1">
        <w:rPr>
          <w:rFonts w:cs="Times New Roman"/>
          <w:sz w:val="24"/>
          <w:lang w:val="en-US"/>
        </w:rPr>
        <w:t>, removing the use of ideology and religious discourse from that process</w:t>
      </w:r>
      <w:r w:rsidR="00701DB3" w:rsidRPr="000525A1">
        <w:rPr>
          <w:rFonts w:cs="Times New Roman"/>
          <w:sz w:val="24"/>
          <w:lang w:val="en-US"/>
        </w:rPr>
        <w:t xml:space="preserve">. </w:t>
      </w:r>
      <w:r w:rsidR="00991D22" w:rsidRPr="000525A1">
        <w:rPr>
          <w:rFonts w:cs="Times New Roman"/>
          <w:sz w:val="24"/>
          <w:lang w:val="en-US"/>
        </w:rPr>
        <w:t xml:space="preserve">He called his proposed program </w:t>
      </w:r>
      <w:r w:rsidR="00991D22" w:rsidRPr="000525A1">
        <w:rPr>
          <w:rFonts w:cs="Times New Roman"/>
          <w:i/>
          <w:sz w:val="24"/>
          <w:lang w:val="en-US"/>
        </w:rPr>
        <w:t>science</w:t>
      </w:r>
      <w:r w:rsidR="00556BD6" w:rsidRPr="000525A1">
        <w:rPr>
          <w:rFonts w:cs="Times New Roman"/>
          <w:i/>
          <w:sz w:val="24"/>
          <w:lang w:val="en-US"/>
        </w:rPr>
        <w:t xml:space="preserve"> of morals</w:t>
      </w:r>
      <w:r w:rsidR="00991D22" w:rsidRPr="000525A1">
        <w:rPr>
          <w:rFonts w:cs="Times New Roman"/>
          <w:sz w:val="24"/>
          <w:lang w:val="en-US"/>
        </w:rPr>
        <w:t xml:space="preserve"> [</w:t>
      </w:r>
      <w:proofErr w:type="spellStart"/>
      <w:r w:rsidR="00991D22" w:rsidRPr="000525A1">
        <w:rPr>
          <w:rFonts w:cs="Times New Roman"/>
          <w:sz w:val="24"/>
          <w:lang w:val="en-US"/>
        </w:rPr>
        <w:t>moraalwetenschap</w:t>
      </w:r>
      <w:proofErr w:type="spellEnd"/>
      <w:r w:rsidR="00991D22" w:rsidRPr="000525A1">
        <w:rPr>
          <w:rFonts w:cs="Times New Roman"/>
          <w:sz w:val="24"/>
          <w:lang w:val="en-US"/>
        </w:rPr>
        <w:t>]</w:t>
      </w:r>
      <w:r w:rsidR="00130D5C" w:rsidRPr="000525A1">
        <w:rPr>
          <w:rFonts w:cs="Times New Roman"/>
          <w:sz w:val="24"/>
          <w:lang w:val="en-US"/>
        </w:rPr>
        <w:t>.</w:t>
      </w:r>
      <w:r w:rsidR="008F6A39" w:rsidRPr="000525A1">
        <w:rPr>
          <w:rStyle w:val="Voetnootmarkering"/>
          <w:rFonts w:cs="Times New Roman"/>
          <w:sz w:val="24"/>
          <w:lang w:val="en-US"/>
        </w:rPr>
        <w:footnoteReference w:id="13"/>
      </w:r>
      <w:r w:rsidR="00991D22" w:rsidRPr="000525A1">
        <w:rPr>
          <w:rFonts w:cs="Times New Roman"/>
          <w:sz w:val="24"/>
          <w:lang w:val="en-US"/>
        </w:rPr>
        <w:t xml:space="preserve"> </w:t>
      </w:r>
      <w:r w:rsidR="009973CC" w:rsidRPr="000525A1">
        <w:rPr>
          <w:rFonts w:cs="Times New Roman"/>
          <w:sz w:val="24"/>
          <w:lang w:val="en-US"/>
        </w:rPr>
        <w:t xml:space="preserve">At the faculty meeting of 7 March 1960 the problem concerning the training of teachers for the non-confessional morals course </w:t>
      </w:r>
      <w:r w:rsidR="005F161D" w:rsidRPr="000525A1">
        <w:rPr>
          <w:rFonts w:cs="Times New Roman"/>
          <w:sz w:val="24"/>
          <w:lang w:val="en-US"/>
        </w:rPr>
        <w:t>in Secondary education</w:t>
      </w:r>
      <w:r w:rsidR="0010112F" w:rsidRPr="000525A1">
        <w:rPr>
          <w:rFonts w:cs="Times New Roman"/>
          <w:sz w:val="24"/>
          <w:lang w:val="en-US"/>
        </w:rPr>
        <w:t xml:space="preserve"> </w:t>
      </w:r>
      <w:r w:rsidR="009973CC" w:rsidRPr="000525A1">
        <w:rPr>
          <w:rFonts w:cs="Times New Roman"/>
          <w:sz w:val="24"/>
          <w:lang w:val="en-US"/>
        </w:rPr>
        <w:t xml:space="preserve">came up. </w:t>
      </w:r>
      <w:proofErr w:type="spellStart"/>
      <w:r w:rsidR="009973CC" w:rsidRPr="000525A1">
        <w:rPr>
          <w:rFonts w:cs="Times New Roman"/>
          <w:sz w:val="24"/>
          <w:lang w:val="en-US"/>
        </w:rPr>
        <w:t>Apostel</w:t>
      </w:r>
      <w:proofErr w:type="spellEnd"/>
      <w:r w:rsidR="00130D5C" w:rsidRPr="000525A1">
        <w:rPr>
          <w:rFonts w:cs="Times New Roman"/>
          <w:sz w:val="24"/>
          <w:lang w:val="en-US"/>
        </w:rPr>
        <w:t xml:space="preserve"> </w:t>
      </w:r>
      <w:r w:rsidR="009973CC" w:rsidRPr="000525A1">
        <w:rPr>
          <w:rFonts w:cs="Times New Roman"/>
          <w:sz w:val="24"/>
          <w:lang w:val="en-US"/>
        </w:rPr>
        <w:t>seized this opportunity to</w:t>
      </w:r>
      <w:r w:rsidR="00130D5C" w:rsidRPr="000525A1">
        <w:rPr>
          <w:rFonts w:cs="Times New Roman"/>
          <w:sz w:val="24"/>
          <w:lang w:val="en-US"/>
        </w:rPr>
        <w:t xml:space="preserve"> </w:t>
      </w:r>
      <w:r w:rsidR="00991D22" w:rsidRPr="000525A1">
        <w:rPr>
          <w:rFonts w:cs="Times New Roman"/>
          <w:sz w:val="24"/>
          <w:lang w:val="en-US"/>
        </w:rPr>
        <w:t>introduce</w:t>
      </w:r>
      <w:r w:rsidR="009973CC" w:rsidRPr="000525A1">
        <w:rPr>
          <w:rFonts w:cs="Times New Roman"/>
          <w:sz w:val="24"/>
          <w:lang w:val="en-US"/>
        </w:rPr>
        <w:t xml:space="preserve"> his own</w:t>
      </w:r>
      <w:r w:rsidR="00991D22" w:rsidRPr="000525A1">
        <w:rPr>
          <w:rFonts w:cs="Times New Roman"/>
          <w:sz w:val="24"/>
          <w:lang w:val="en-US"/>
        </w:rPr>
        <w:t xml:space="preserve"> program </w:t>
      </w:r>
      <w:r w:rsidR="00130D5C" w:rsidRPr="000525A1">
        <w:rPr>
          <w:rFonts w:cs="Times New Roman"/>
          <w:i/>
          <w:iCs/>
          <w:sz w:val="24"/>
          <w:lang w:val="en-US"/>
        </w:rPr>
        <w:t xml:space="preserve">science of morals </w:t>
      </w:r>
      <w:r w:rsidR="00991D22" w:rsidRPr="000525A1">
        <w:rPr>
          <w:rFonts w:cs="Times New Roman"/>
          <w:sz w:val="24"/>
          <w:lang w:val="en-US"/>
        </w:rPr>
        <w:t>to resolve the teachers-issue.</w:t>
      </w:r>
      <w:r w:rsidR="008A5FC1" w:rsidRPr="000525A1">
        <w:rPr>
          <w:rStyle w:val="Voetnootmarkering"/>
          <w:rFonts w:cs="Times New Roman"/>
          <w:sz w:val="24"/>
          <w:lang w:val="en-US"/>
        </w:rPr>
        <w:footnoteReference w:id="14"/>
      </w:r>
      <w:r w:rsidR="00991D22" w:rsidRPr="000525A1">
        <w:rPr>
          <w:rFonts w:cs="Times New Roman"/>
          <w:sz w:val="24"/>
          <w:lang w:val="en-US"/>
        </w:rPr>
        <w:t xml:space="preserve"> Although </w:t>
      </w:r>
      <w:proofErr w:type="spellStart"/>
      <w:r w:rsidR="00991D22" w:rsidRPr="000525A1">
        <w:rPr>
          <w:rFonts w:cs="Times New Roman"/>
          <w:sz w:val="24"/>
          <w:lang w:val="en-US"/>
        </w:rPr>
        <w:t>Apostel</w:t>
      </w:r>
      <w:proofErr w:type="spellEnd"/>
      <w:r w:rsidR="00991D22" w:rsidRPr="000525A1">
        <w:rPr>
          <w:rFonts w:cs="Times New Roman"/>
          <w:sz w:val="24"/>
          <w:lang w:val="en-US"/>
        </w:rPr>
        <w:t xml:space="preserve"> </w:t>
      </w:r>
      <w:r w:rsidR="00883C78" w:rsidRPr="000525A1">
        <w:rPr>
          <w:rFonts w:cs="Times New Roman"/>
          <w:sz w:val="24"/>
          <w:lang w:val="en-US"/>
        </w:rPr>
        <w:t xml:space="preserve">during the initial meeting never mentioned </w:t>
      </w:r>
      <w:r w:rsidR="00964599" w:rsidRPr="000525A1">
        <w:rPr>
          <w:rFonts w:cs="Times New Roman"/>
          <w:sz w:val="24"/>
          <w:lang w:val="en-US"/>
        </w:rPr>
        <w:t>his true intentions behind the program</w:t>
      </w:r>
      <w:r w:rsidR="00991D22" w:rsidRPr="000525A1">
        <w:rPr>
          <w:rFonts w:cs="Times New Roman"/>
          <w:sz w:val="24"/>
          <w:lang w:val="en-US"/>
        </w:rPr>
        <w:t>, all of his colleagues welc</w:t>
      </w:r>
      <w:r w:rsidR="00883C78" w:rsidRPr="000525A1">
        <w:rPr>
          <w:rFonts w:cs="Times New Roman"/>
          <w:sz w:val="24"/>
          <w:lang w:val="en-US"/>
        </w:rPr>
        <w:t xml:space="preserve">omed the initiative. </w:t>
      </w:r>
      <w:proofErr w:type="spellStart"/>
      <w:r w:rsidR="00883C78" w:rsidRPr="000525A1">
        <w:rPr>
          <w:rFonts w:cs="Times New Roman"/>
          <w:sz w:val="24"/>
          <w:lang w:val="en-US"/>
        </w:rPr>
        <w:t>Apostel’s</w:t>
      </w:r>
      <w:proofErr w:type="spellEnd"/>
      <w:r w:rsidR="00883C78" w:rsidRPr="000525A1">
        <w:rPr>
          <w:rFonts w:cs="Times New Roman"/>
          <w:sz w:val="24"/>
          <w:lang w:val="en-US"/>
        </w:rPr>
        <w:t xml:space="preserve"> plan was subsequently handled by an internal commission, where the debate focused on the autonomy of the program. </w:t>
      </w:r>
      <w:r w:rsidR="0079220E" w:rsidRPr="000525A1">
        <w:rPr>
          <w:rFonts w:cs="Times New Roman"/>
          <w:sz w:val="24"/>
          <w:lang w:val="en-US"/>
        </w:rPr>
        <w:t>The</w:t>
      </w:r>
      <w:r w:rsidR="00883C78" w:rsidRPr="000525A1">
        <w:rPr>
          <w:rFonts w:cs="Times New Roman"/>
          <w:sz w:val="24"/>
          <w:lang w:val="en-US"/>
        </w:rPr>
        <w:t xml:space="preserve"> report</w:t>
      </w:r>
      <w:r w:rsidR="0079220E" w:rsidRPr="000525A1">
        <w:rPr>
          <w:rFonts w:cs="Times New Roman"/>
          <w:sz w:val="24"/>
          <w:lang w:val="en-US"/>
        </w:rPr>
        <w:t xml:space="preserve"> of</w:t>
      </w:r>
      <w:r w:rsidR="00883C78" w:rsidRPr="000525A1">
        <w:rPr>
          <w:rFonts w:cs="Times New Roman"/>
          <w:sz w:val="24"/>
          <w:lang w:val="en-US"/>
        </w:rPr>
        <w:t xml:space="preserve"> the committee</w:t>
      </w:r>
      <w:r w:rsidR="00300791" w:rsidRPr="000525A1">
        <w:rPr>
          <w:rFonts w:cs="Times New Roman"/>
          <w:sz w:val="24"/>
          <w:lang w:val="en-US"/>
        </w:rPr>
        <w:t xml:space="preserve"> </w:t>
      </w:r>
      <w:r w:rsidR="0079220E" w:rsidRPr="000525A1">
        <w:rPr>
          <w:rFonts w:cs="Times New Roman"/>
          <w:sz w:val="24"/>
          <w:lang w:val="en-US"/>
        </w:rPr>
        <w:t xml:space="preserve">states that some colleagues initially questioned </w:t>
      </w:r>
      <w:proofErr w:type="spellStart"/>
      <w:r w:rsidR="0079220E" w:rsidRPr="000525A1">
        <w:rPr>
          <w:rFonts w:cs="Times New Roman"/>
          <w:sz w:val="24"/>
          <w:lang w:val="en-US"/>
        </w:rPr>
        <w:t>Apostel’s</w:t>
      </w:r>
      <w:proofErr w:type="spellEnd"/>
      <w:r w:rsidR="0079220E" w:rsidRPr="000525A1">
        <w:rPr>
          <w:rFonts w:cs="Times New Roman"/>
          <w:sz w:val="24"/>
          <w:lang w:val="en-US"/>
        </w:rPr>
        <w:t xml:space="preserve"> ambition to start an entirely new </w:t>
      </w:r>
      <w:r w:rsidR="00964599" w:rsidRPr="000525A1">
        <w:rPr>
          <w:rFonts w:cs="Times New Roman"/>
          <w:sz w:val="24"/>
          <w:lang w:val="en-US"/>
        </w:rPr>
        <w:t>section with its own scientific research unit</w:t>
      </w:r>
      <w:r w:rsidR="0079220E" w:rsidRPr="000525A1">
        <w:rPr>
          <w:rFonts w:cs="Times New Roman"/>
          <w:sz w:val="24"/>
          <w:lang w:val="en-US"/>
        </w:rPr>
        <w:t>.</w:t>
      </w:r>
      <w:r w:rsidR="008A5FC1" w:rsidRPr="000525A1">
        <w:rPr>
          <w:rStyle w:val="Voetnootmarkering"/>
          <w:rFonts w:cs="Times New Roman"/>
          <w:sz w:val="24"/>
          <w:lang w:val="en-US"/>
        </w:rPr>
        <w:footnoteReference w:id="15"/>
      </w:r>
      <w:r w:rsidR="0079220E" w:rsidRPr="000525A1">
        <w:rPr>
          <w:rFonts w:cs="Times New Roman"/>
          <w:sz w:val="24"/>
          <w:lang w:val="en-US"/>
        </w:rPr>
        <w:t xml:space="preserve"> Instead, they suggested that </w:t>
      </w:r>
      <w:r w:rsidR="00964599" w:rsidRPr="000525A1">
        <w:rPr>
          <w:rFonts w:cs="Times New Roman"/>
          <w:sz w:val="24"/>
          <w:lang w:val="en-US"/>
        </w:rPr>
        <w:t>the new program</w:t>
      </w:r>
      <w:r w:rsidR="0079220E" w:rsidRPr="000525A1">
        <w:rPr>
          <w:rFonts w:cs="Times New Roman"/>
          <w:sz w:val="24"/>
          <w:lang w:val="en-US"/>
        </w:rPr>
        <w:t xml:space="preserve"> could be a sub-</w:t>
      </w:r>
      <w:r w:rsidR="00C92DE2" w:rsidRPr="000525A1">
        <w:rPr>
          <w:rFonts w:cs="Times New Roman"/>
          <w:sz w:val="24"/>
          <w:lang w:val="en-US"/>
        </w:rPr>
        <w:t>specialization</w:t>
      </w:r>
      <w:r w:rsidR="0079220E" w:rsidRPr="000525A1">
        <w:rPr>
          <w:rFonts w:cs="Times New Roman"/>
          <w:sz w:val="24"/>
          <w:lang w:val="en-US"/>
        </w:rPr>
        <w:t xml:space="preserve"> in the already available philosophy program</w:t>
      </w:r>
      <w:r w:rsidR="00216405" w:rsidRPr="000525A1">
        <w:rPr>
          <w:rFonts w:cs="Times New Roman"/>
          <w:sz w:val="24"/>
          <w:lang w:val="en-US"/>
        </w:rPr>
        <w:t xml:space="preserve">. This would imply that the program had no research </w:t>
      </w:r>
      <w:r w:rsidR="00216405" w:rsidRPr="000525A1">
        <w:rPr>
          <w:rFonts w:cs="Times New Roman"/>
          <w:sz w:val="24"/>
          <w:lang w:val="en-US"/>
        </w:rPr>
        <w:lastRenderedPageBreak/>
        <w:t>autonomy</w:t>
      </w:r>
      <w:r w:rsidR="0079220E" w:rsidRPr="000525A1">
        <w:rPr>
          <w:rFonts w:cs="Times New Roman"/>
          <w:sz w:val="24"/>
          <w:lang w:val="en-US"/>
        </w:rPr>
        <w:t xml:space="preserve"> – a suggestion that </w:t>
      </w:r>
      <w:r w:rsidR="00012174" w:rsidRPr="000525A1">
        <w:rPr>
          <w:rFonts w:cs="Times New Roman"/>
          <w:sz w:val="24"/>
          <w:lang w:val="en-US"/>
        </w:rPr>
        <w:t xml:space="preserve">was dangerous to </w:t>
      </w:r>
      <w:proofErr w:type="spellStart"/>
      <w:r w:rsidR="0079220E" w:rsidRPr="000525A1">
        <w:rPr>
          <w:rFonts w:cs="Times New Roman"/>
          <w:sz w:val="24"/>
          <w:lang w:val="en-US"/>
        </w:rPr>
        <w:t>Apostel</w:t>
      </w:r>
      <w:r w:rsidR="00012174" w:rsidRPr="000525A1">
        <w:rPr>
          <w:rFonts w:cs="Times New Roman"/>
          <w:sz w:val="24"/>
          <w:lang w:val="en-US"/>
        </w:rPr>
        <w:t>’s</w:t>
      </w:r>
      <w:proofErr w:type="spellEnd"/>
      <w:r w:rsidR="00012174" w:rsidRPr="000525A1">
        <w:rPr>
          <w:rFonts w:cs="Times New Roman"/>
          <w:sz w:val="24"/>
          <w:lang w:val="en-US"/>
        </w:rPr>
        <w:t xml:space="preserve"> </w:t>
      </w:r>
      <w:r w:rsidR="009973CC" w:rsidRPr="000525A1">
        <w:rPr>
          <w:rFonts w:cs="Times New Roman"/>
          <w:sz w:val="24"/>
          <w:lang w:val="en-US"/>
        </w:rPr>
        <w:t>wish to create a new program with its own research unit</w:t>
      </w:r>
      <w:r w:rsidR="0079220E" w:rsidRPr="000525A1">
        <w:rPr>
          <w:rFonts w:cs="Times New Roman"/>
          <w:sz w:val="24"/>
          <w:lang w:val="en-US"/>
        </w:rPr>
        <w:t>.</w:t>
      </w:r>
      <w:r w:rsidR="009973CC" w:rsidRPr="000525A1">
        <w:rPr>
          <w:rFonts w:cs="Times New Roman"/>
          <w:sz w:val="24"/>
          <w:lang w:val="en-US"/>
        </w:rPr>
        <w:t xml:space="preserve"> </w:t>
      </w:r>
      <w:proofErr w:type="spellStart"/>
      <w:r w:rsidR="009973CC" w:rsidRPr="000525A1">
        <w:rPr>
          <w:rFonts w:cs="Times New Roman"/>
          <w:sz w:val="24"/>
          <w:lang w:val="en-US"/>
        </w:rPr>
        <w:t>Apostel</w:t>
      </w:r>
      <w:proofErr w:type="spellEnd"/>
      <w:r w:rsidR="009973CC" w:rsidRPr="000525A1">
        <w:rPr>
          <w:rFonts w:cs="Times New Roman"/>
          <w:sz w:val="24"/>
          <w:lang w:val="en-US"/>
        </w:rPr>
        <w:t xml:space="preserve"> did not want </w:t>
      </w:r>
      <w:r w:rsidR="008A5FC1" w:rsidRPr="000525A1">
        <w:rPr>
          <w:rFonts w:cs="Times New Roman"/>
          <w:sz w:val="24"/>
          <w:lang w:val="en-US"/>
        </w:rPr>
        <w:t xml:space="preserve">the </w:t>
      </w:r>
      <w:r w:rsidR="000B550C" w:rsidRPr="000525A1">
        <w:rPr>
          <w:rFonts w:cs="Times New Roman"/>
          <w:i/>
          <w:iCs/>
          <w:sz w:val="24"/>
          <w:lang w:val="en-US"/>
        </w:rPr>
        <w:t>science of morals</w:t>
      </w:r>
      <w:r w:rsidR="008A5FC1" w:rsidRPr="000525A1">
        <w:rPr>
          <w:rFonts w:cs="Times New Roman"/>
          <w:sz w:val="24"/>
          <w:lang w:val="en-US"/>
        </w:rPr>
        <w:t xml:space="preserve"> </w:t>
      </w:r>
      <w:r w:rsidR="005F161D" w:rsidRPr="000525A1">
        <w:rPr>
          <w:rFonts w:cs="Times New Roman"/>
          <w:sz w:val="24"/>
          <w:lang w:val="en-US"/>
        </w:rPr>
        <w:t xml:space="preserve">to </w:t>
      </w:r>
      <w:r w:rsidR="008A5FC1" w:rsidRPr="000525A1">
        <w:rPr>
          <w:rFonts w:cs="Times New Roman"/>
          <w:sz w:val="24"/>
          <w:lang w:val="en-US"/>
        </w:rPr>
        <w:t>become part of a philosophy progra</w:t>
      </w:r>
      <w:r w:rsidR="009973CC" w:rsidRPr="000525A1">
        <w:rPr>
          <w:rFonts w:cs="Times New Roman"/>
          <w:sz w:val="24"/>
          <w:lang w:val="en-US"/>
        </w:rPr>
        <w:t xml:space="preserve">m. On the one hand, he believed, just like Carnap, that </w:t>
      </w:r>
      <w:r w:rsidR="008A5FC1" w:rsidRPr="000525A1">
        <w:rPr>
          <w:rFonts w:cs="Times New Roman"/>
          <w:sz w:val="24"/>
          <w:lang w:val="en-US"/>
        </w:rPr>
        <w:t xml:space="preserve">ethical </w:t>
      </w:r>
      <w:r w:rsidR="00C92DE2" w:rsidRPr="000525A1">
        <w:rPr>
          <w:rFonts w:cs="Times New Roman"/>
          <w:sz w:val="24"/>
          <w:lang w:val="en-US"/>
        </w:rPr>
        <w:t>judgments</w:t>
      </w:r>
      <w:r w:rsidR="008A5FC1" w:rsidRPr="000525A1">
        <w:rPr>
          <w:rFonts w:cs="Times New Roman"/>
          <w:sz w:val="24"/>
          <w:lang w:val="en-US"/>
        </w:rPr>
        <w:t xml:space="preserve"> are not the subject matter of philosophy proper.</w:t>
      </w:r>
      <w:r w:rsidR="009973CC" w:rsidRPr="000525A1">
        <w:rPr>
          <w:rFonts w:cs="Times New Roman"/>
          <w:sz w:val="24"/>
          <w:lang w:val="en-US"/>
        </w:rPr>
        <w:t xml:space="preserve"> On the other hand, he wanted researchers and students in the program to perform empirical research (cf. Infra) – the philosophy department would not be the right place to execute </w:t>
      </w:r>
      <w:r w:rsidR="00D24210" w:rsidRPr="000525A1">
        <w:rPr>
          <w:rFonts w:cs="Times New Roman"/>
          <w:sz w:val="24"/>
          <w:lang w:val="en-US"/>
        </w:rPr>
        <w:t>that plan</w:t>
      </w:r>
      <w:r w:rsidR="009973CC" w:rsidRPr="000525A1">
        <w:rPr>
          <w:rFonts w:cs="Times New Roman"/>
          <w:sz w:val="24"/>
          <w:lang w:val="en-US"/>
        </w:rPr>
        <w:t xml:space="preserve">. </w:t>
      </w:r>
      <w:r w:rsidR="0079220E" w:rsidRPr="000525A1">
        <w:rPr>
          <w:rFonts w:cs="Times New Roman"/>
          <w:sz w:val="24"/>
          <w:lang w:val="en-US"/>
        </w:rPr>
        <w:t xml:space="preserve"> </w:t>
      </w:r>
      <w:r w:rsidR="006B2610" w:rsidRPr="000525A1">
        <w:rPr>
          <w:rFonts w:cs="Times New Roman"/>
          <w:sz w:val="24"/>
          <w:lang w:val="en-US"/>
        </w:rPr>
        <w:t xml:space="preserve">In </w:t>
      </w:r>
      <w:r w:rsidR="00300791" w:rsidRPr="000525A1">
        <w:rPr>
          <w:rFonts w:cs="Times New Roman"/>
          <w:sz w:val="24"/>
          <w:lang w:val="en-US"/>
        </w:rPr>
        <w:t>its</w:t>
      </w:r>
      <w:r w:rsidR="006B2610" w:rsidRPr="000525A1">
        <w:rPr>
          <w:rFonts w:cs="Times New Roman"/>
          <w:sz w:val="24"/>
          <w:lang w:val="en-US"/>
        </w:rPr>
        <w:t xml:space="preserve"> final </w:t>
      </w:r>
      <w:r w:rsidR="00300791" w:rsidRPr="000525A1">
        <w:rPr>
          <w:rFonts w:cs="Times New Roman"/>
          <w:sz w:val="24"/>
          <w:lang w:val="en-US"/>
        </w:rPr>
        <w:t>report</w:t>
      </w:r>
      <w:r w:rsidR="006B2610" w:rsidRPr="000525A1">
        <w:rPr>
          <w:rFonts w:cs="Times New Roman"/>
          <w:sz w:val="24"/>
          <w:lang w:val="en-US"/>
        </w:rPr>
        <w:t xml:space="preserve"> the committee argues in </w:t>
      </w:r>
      <w:r w:rsidR="00C92DE2" w:rsidRPr="000525A1">
        <w:rPr>
          <w:rFonts w:cs="Times New Roman"/>
          <w:sz w:val="24"/>
          <w:lang w:val="en-US"/>
        </w:rPr>
        <w:t>favor</w:t>
      </w:r>
      <w:r w:rsidR="006B2610" w:rsidRPr="000525A1">
        <w:rPr>
          <w:rFonts w:cs="Times New Roman"/>
          <w:sz w:val="24"/>
          <w:lang w:val="en-US"/>
        </w:rPr>
        <w:t xml:space="preserve"> of </w:t>
      </w:r>
      <w:proofErr w:type="spellStart"/>
      <w:r w:rsidR="00964599" w:rsidRPr="000525A1">
        <w:rPr>
          <w:rFonts w:cs="Times New Roman"/>
          <w:sz w:val="24"/>
          <w:lang w:val="en-US"/>
        </w:rPr>
        <w:t>Apostel</w:t>
      </w:r>
      <w:r w:rsidR="00556BD6" w:rsidRPr="000525A1">
        <w:rPr>
          <w:rFonts w:cs="Times New Roman"/>
          <w:sz w:val="24"/>
          <w:lang w:val="en-US"/>
        </w:rPr>
        <w:t>’</w:t>
      </w:r>
      <w:r w:rsidR="00964599" w:rsidRPr="000525A1">
        <w:rPr>
          <w:rFonts w:cs="Times New Roman"/>
          <w:sz w:val="24"/>
          <w:lang w:val="en-US"/>
        </w:rPr>
        <w:t>s</w:t>
      </w:r>
      <w:proofErr w:type="spellEnd"/>
      <w:r w:rsidR="006B2610" w:rsidRPr="000525A1">
        <w:rPr>
          <w:rFonts w:cs="Times New Roman"/>
          <w:sz w:val="24"/>
          <w:lang w:val="en-US"/>
        </w:rPr>
        <w:t xml:space="preserve"> autonomous program:</w:t>
      </w:r>
    </w:p>
    <w:p w14:paraId="3D2A2D29" w14:textId="77777777" w:rsidR="00C92DE2" w:rsidRPr="000525A1" w:rsidRDefault="00C92DE2" w:rsidP="00B7157E">
      <w:pPr>
        <w:spacing w:after="0"/>
        <w:rPr>
          <w:rFonts w:cs="Times New Roman"/>
          <w:sz w:val="24"/>
          <w:lang w:val="en-US"/>
        </w:rPr>
      </w:pPr>
    </w:p>
    <w:p w14:paraId="3E463871" w14:textId="434723D9" w:rsidR="006B2610" w:rsidRPr="00C92DE2" w:rsidRDefault="006B2610" w:rsidP="00C92DE2">
      <w:pPr>
        <w:pStyle w:val="Citaat"/>
        <w:spacing w:before="0" w:after="0"/>
        <w:ind w:left="567" w:right="521"/>
        <w:rPr>
          <w:rFonts w:cs="Times New Roman"/>
          <w:sz w:val="20"/>
          <w:lang w:val="en-US"/>
        </w:rPr>
      </w:pPr>
      <w:r w:rsidRPr="00C92DE2">
        <w:rPr>
          <w:rFonts w:cs="Times New Roman"/>
          <w:sz w:val="20"/>
          <w:lang w:val="en-US"/>
        </w:rPr>
        <w:t xml:space="preserve">The curriculum in Philosophy is both too broad and too narrow. Of course, philosophy students are offered ethics, but also a substantial number of more general courses, which are, no doubt, of interest, but at the same time too </w:t>
      </w:r>
      <w:proofErr w:type="spellStart"/>
      <w:r w:rsidRPr="00C92DE2">
        <w:rPr>
          <w:rFonts w:cs="Times New Roman"/>
          <w:sz w:val="20"/>
          <w:lang w:val="en-US"/>
        </w:rPr>
        <w:t>specialised</w:t>
      </w:r>
      <w:proofErr w:type="spellEnd"/>
      <w:r w:rsidRPr="00C92DE2">
        <w:rPr>
          <w:rFonts w:cs="Times New Roman"/>
          <w:sz w:val="20"/>
          <w:lang w:val="en-US"/>
        </w:rPr>
        <w:t xml:space="preserve"> to serve the preparation to this special kind of education [in non-confessional morals]. Moreover, the philosophy curriculum is too narrow. A number of courses in psychology, biology and sociology, which are essential to the moral scientist are </w:t>
      </w:r>
      <w:r w:rsidRPr="00C92DE2">
        <w:rPr>
          <w:rFonts w:cs="Times New Roman"/>
          <w:sz w:val="20"/>
          <w:szCs w:val="20"/>
          <w:lang w:val="en-US"/>
        </w:rPr>
        <w:t>lacking.</w:t>
      </w:r>
      <w:r w:rsidR="00C92DE2" w:rsidRPr="00C92DE2">
        <w:rPr>
          <w:rFonts w:cs="Times New Roman"/>
          <w:sz w:val="20"/>
          <w:szCs w:val="20"/>
          <w:lang w:val="en-US"/>
        </w:rPr>
        <w:t xml:space="preserve"> (</w:t>
      </w:r>
      <w:r w:rsidR="00C92DE2" w:rsidRPr="00C92DE2">
        <w:rPr>
          <w:sz w:val="20"/>
          <w:szCs w:val="20"/>
          <w:lang w:val="en-US"/>
        </w:rPr>
        <w:t>The translation is my own. Ibid.)</w:t>
      </w:r>
    </w:p>
    <w:p w14:paraId="6B249D49" w14:textId="77777777" w:rsidR="00C92DE2" w:rsidRPr="00BD77B8" w:rsidRDefault="00C92DE2" w:rsidP="00C92DE2">
      <w:pPr>
        <w:rPr>
          <w:sz w:val="24"/>
          <w:lang w:val="en-US"/>
        </w:rPr>
      </w:pPr>
    </w:p>
    <w:p w14:paraId="4DE82D0F" w14:textId="7B293D6C" w:rsidR="00E06B00" w:rsidRPr="000525A1" w:rsidRDefault="00585414" w:rsidP="00B7157E">
      <w:pPr>
        <w:spacing w:after="0"/>
        <w:rPr>
          <w:rFonts w:cs="Times New Roman"/>
          <w:sz w:val="24"/>
          <w:lang w:val="en-US"/>
        </w:rPr>
      </w:pPr>
      <w:r w:rsidRPr="000525A1">
        <w:rPr>
          <w:rFonts w:cs="Times New Roman"/>
          <w:sz w:val="24"/>
          <w:lang w:val="en-US"/>
        </w:rPr>
        <w:t>The committee noted that the teacher</w:t>
      </w:r>
      <w:r w:rsidR="008A5FC1" w:rsidRPr="000525A1">
        <w:rPr>
          <w:rFonts w:cs="Times New Roman"/>
          <w:sz w:val="24"/>
          <w:lang w:val="en-US"/>
        </w:rPr>
        <w:t>s</w:t>
      </w:r>
      <w:r w:rsidRPr="000525A1">
        <w:rPr>
          <w:rFonts w:cs="Times New Roman"/>
          <w:sz w:val="24"/>
          <w:lang w:val="en-US"/>
        </w:rPr>
        <w:t xml:space="preserve"> in non-confessional morals “should encourage confidence in the young adolescents through </w:t>
      </w:r>
      <w:r w:rsidR="00022502" w:rsidRPr="000525A1">
        <w:rPr>
          <w:rFonts w:cs="Times New Roman"/>
          <w:sz w:val="24"/>
          <w:lang w:val="en-US"/>
        </w:rPr>
        <w:t>the teacher’s</w:t>
      </w:r>
      <w:r w:rsidRPr="000525A1">
        <w:rPr>
          <w:rFonts w:cs="Times New Roman"/>
          <w:sz w:val="24"/>
          <w:lang w:val="en-US"/>
        </w:rPr>
        <w:t xml:space="preserve"> human understanding” and </w:t>
      </w:r>
      <w:r w:rsidR="00012174" w:rsidRPr="000525A1">
        <w:rPr>
          <w:rFonts w:cs="Times New Roman"/>
          <w:sz w:val="24"/>
          <w:lang w:val="en-US"/>
        </w:rPr>
        <w:t xml:space="preserve">that </w:t>
      </w:r>
      <w:r w:rsidR="001367D4" w:rsidRPr="000525A1">
        <w:rPr>
          <w:rFonts w:cs="Times New Roman"/>
          <w:sz w:val="24"/>
          <w:lang w:val="en-US"/>
        </w:rPr>
        <w:t>the teacher</w:t>
      </w:r>
      <w:r w:rsidRPr="000525A1">
        <w:rPr>
          <w:rFonts w:cs="Times New Roman"/>
          <w:sz w:val="24"/>
          <w:lang w:val="en-US"/>
        </w:rPr>
        <w:t xml:space="preserve"> should help the adolescent deve</w:t>
      </w:r>
      <w:r w:rsidR="001367D4" w:rsidRPr="000525A1">
        <w:rPr>
          <w:rFonts w:cs="Times New Roman"/>
          <w:sz w:val="24"/>
          <w:lang w:val="en-US"/>
        </w:rPr>
        <w:t>lop a value-scale for life. These skills might imply a training in psychology, but</w:t>
      </w:r>
      <w:r w:rsidRPr="000525A1">
        <w:rPr>
          <w:rFonts w:cs="Times New Roman"/>
          <w:sz w:val="24"/>
          <w:lang w:val="en-US"/>
        </w:rPr>
        <w:t xml:space="preserve"> do</w:t>
      </w:r>
      <w:r w:rsidR="001367D4" w:rsidRPr="000525A1">
        <w:rPr>
          <w:rFonts w:cs="Times New Roman"/>
          <w:sz w:val="24"/>
          <w:lang w:val="en-US"/>
        </w:rPr>
        <w:t xml:space="preserve"> not </w:t>
      </w:r>
      <w:r w:rsidR="007E040D" w:rsidRPr="000525A1">
        <w:rPr>
          <w:rFonts w:cs="Times New Roman"/>
          <w:sz w:val="24"/>
          <w:lang w:val="en-US"/>
        </w:rPr>
        <w:t xml:space="preserve">warrant the inclusion of biology and sociology per se, and certainly not the development of research skills in these fields through seminars, as the committee strongly </w:t>
      </w:r>
      <w:r w:rsidR="003728E4" w:rsidRPr="000525A1">
        <w:rPr>
          <w:rFonts w:cs="Times New Roman"/>
          <w:sz w:val="24"/>
          <w:lang w:val="en-US"/>
        </w:rPr>
        <w:t>advised in its report</w:t>
      </w:r>
      <w:r w:rsidR="007E040D" w:rsidRPr="000525A1">
        <w:rPr>
          <w:rFonts w:cs="Times New Roman"/>
          <w:sz w:val="24"/>
          <w:lang w:val="en-US"/>
        </w:rPr>
        <w:t xml:space="preserve">. The inclusion of a doctoral degree </w:t>
      </w:r>
      <w:r w:rsidR="00012174" w:rsidRPr="000525A1">
        <w:rPr>
          <w:rFonts w:cs="Times New Roman"/>
          <w:sz w:val="24"/>
          <w:lang w:val="en-US"/>
        </w:rPr>
        <w:t xml:space="preserve">into the plans </w:t>
      </w:r>
      <w:r w:rsidR="007E040D" w:rsidRPr="000525A1">
        <w:rPr>
          <w:rFonts w:cs="Times New Roman"/>
          <w:sz w:val="24"/>
          <w:lang w:val="en-US"/>
        </w:rPr>
        <w:t>is equally strange within the limited motivation to set-up a program for teacher</w:t>
      </w:r>
      <w:r w:rsidR="00556BD6" w:rsidRPr="000525A1">
        <w:rPr>
          <w:rFonts w:cs="Times New Roman"/>
          <w:sz w:val="24"/>
          <w:lang w:val="en-US"/>
        </w:rPr>
        <w:t>s</w:t>
      </w:r>
      <w:r w:rsidR="007E040D" w:rsidRPr="000525A1">
        <w:rPr>
          <w:rFonts w:cs="Times New Roman"/>
          <w:sz w:val="24"/>
          <w:lang w:val="en-US"/>
        </w:rPr>
        <w:t xml:space="preserve"> in secondary </w:t>
      </w:r>
      <w:r w:rsidR="00556BD6" w:rsidRPr="000525A1">
        <w:rPr>
          <w:rFonts w:cs="Times New Roman"/>
          <w:sz w:val="24"/>
          <w:lang w:val="en-US"/>
        </w:rPr>
        <w:t xml:space="preserve">schools. </w:t>
      </w:r>
      <w:proofErr w:type="spellStart"/>
      <w:r w:rsidR="00556BD6" w:rsidRPr="000525A1">
        <w:rPr>
          <w:rFonts w:cs="Times New Roman"/>
          <w:sz w:val="24"/>
          <w:lang w:val="en-US"/>
        </w:rPr>
        <w:t>Apostel</w:t>
      </w:r>
      <w:proofErr w:type="spellEnd"/>
      <w:r w:rsidR="00106CA0" w:rsidRPr="000525A1">
        <w:rPr>
          <w:rFonts w:cs="Times New Roman"/>
          <w:sz w:val="24"/>
          <w:lang w:val="en-US"/>
        </w:rPr>
        <w:t>, who was the head of the commission,</w:t>
      </w:r>
      <w:r w:rsidR="00556BD6" w:rsidRPr="000525A1">
        <w:rPr>
          <w:rFonts w:cs="Times New Roman"/>
          <w:sz w:val="24"/>
          <w:lang w:val="en-US"/>
        </w:rPr>
        <w:t xml:space="preserve"> wanted to create something else than a university program for teachers, but strategically hid most of his ideas about the program until after the rector and minister had agreed to proceed with his sketches. </w:t>
      </w:r>
      <w:r w:rsidR="00A87A00" w:rsidRPr="000525A1">
        <w:rPr>
          <w:rFonts w:cs="Times New Roman"/>
          <w:sz w:val="24"/>
          <w:lang w:val="en-US"/>
        </w:rPr>
        <w:t>By</w:t>
      </w:r>
      <w:r w:rsidR="00556BD6" w:rsidRPr="000525A1">
        <w:rPr>
          <w:rFonts w:cs="Times New Roman"/>
          <w:sz w:val="24"/>
          <w:lang w:val="en-US"/>
        </w:rPr>
        <w:t xml:space="preserve"> October 1963</w:t>
      </w:r>
      <w:r w:rsidR="00012174" w:rsidRPr="000525A1">
        <w:rPr>
          <w:rFonts w:cs="Times New Roman"/>
          <w:sz w:val="24"/>
          <w:lang w:val="en-US"/>
        </w:rPr>
        <w:t>,</w:t>
      </w:r>
      <w:r w:rsidR="00556BD6" w:rsidRPr="000525A1">
        <w:rPr>
          <w:rFonts w:cs="Times New Roman"/>
          <w:sz w:val="24"/>
          <w:lang w:val="en-US"/>
        </w:rPr>
        <w:t xml:space="preserve"> </w:t>
      </w:r>
      <w:proofErr w:type="spellStart"/>
      <w:r w:rsidR="003728E4" w:rsidRPr="000525A1">
        <w:rPr>
          <w:rFonts w:cs="Times New Roman"/>
          <w:sz w:val="24"/>
          <w:lang w:val="en-US"/>
        </w:rPr>
        <w:t>Apostel’s</w:t>
      </w:r>
      <w:proofErr w:type="spellEnd"/>
      <w:r w:rsidR="003728E4" w:rsidRPr="000525A1">
        <w:rPr>
          <w:rFonts w:cs="Times New Roman"/>
          <w:sz w:val="24"/>
          <w:lang w:val="en-US"/>
        </w:rPr>
        <w:t xml:space="preserve"> strategy was successful: </w:t>
      </w:r>
      <w:r w:rsidR="00556BD6" w:rsidRPr="000525A1">
        <w:rPr>
          <w:rFonts w:cs="Times New Roman"/>
          <w:sz w:val="24"/>
          <w:lang w:val="en-US"/>
        </w:rPr>
        <w:t>the new</w:t>
      </w:r>
      <w:r w:rsidR="003728E4" w:rsidRPr="000525A1">
        <w:rPr>
          <w:rFonts w:cs="Times New Roman"/>
          <w:sz w:val="24"/>
          <w:lang w:val="en-US"/>
        </w:rPr>
        <w:t>, autonomous</w:t>
      </w:r>
      <w:r w:rsidR="00556BD6" w:rsidRPr="000525A1">
        <w:rPr>
          <w:rFonts w:cs="Times New Roman"/>
          <w:sz w:val="24"/>
          <w:lang w:val="en-US"/>
        </w:rPr>
        <w:t xml:space="preserve"> </w:t>
      </w:r>
      <w:r w:rsidR="003728E4" w:rsidRPr="000525A1">
        <w:rPr>
          <w:rFonts w:cs="Times New Roman"/>
          <w:sz w:val="24"/>
          <w:lang w:val="en-US"/>
        </w:rPr>
        <w:t>program</w:t>
      </w:r>
      <w:r w:rsidR="00A87A00" w:rsidRPr="000525A1">
        <w:rPr>
          <w:rFonts w:cs="Times New Roman"/>
          <w:sz w:val="24"/>
          <w:lang w:val="en-US"/>
        </w:rPr>
        <w:t xml:space="preserve"> </w:t>
      </w:r>
      <w:r w:rsidR="00A87A00" w:rsidRPr="000525A1">
        <w:rPr>
          <w:rFonts w:cs="Times New Roman"/>
          <w:i/>
          <w:sz w:val="24"/>
          <w:lang w:val="en-US"/>
        </w:rPr>
        <w:t>Science of Morals</w:t>
      </w:r>
      <w:r w:rsidR="00556BD6" w:rsidRPr="000525A1">
        <w:rPr>
          <w:rFonts w:cs="Times New Roman"/>
          <w:i/>
          <w:sz w:val="24"/>
          <w:lang w:val="en-US"/>
        </w:rPr>
        <w:t xml:space="preserve"> </w:t>
      </w:r>
      <w:r w:rsidR="00A87A00" w:rsidRPr="000525A1">
        <w:rPr>
          <w:rFonts w:cs="Times New Roman"/>
          <w:sz w:val="24"/>
          <w:lang w:val="en-US"/>
        </w:rPr>
        <w:t xml:space="preserve">had </w:t>
      </w:r>
      <w:r w:rsidR="005E3247" w:rsidRPr="000525A1">
        <w:rPr>
          <w:rFonts w:cs="Times New Roman"/>
          <w:sz w:val="24"/>
          <w:lang w:val="en-US"/>
        </w:rPr>
        <w:t>been established</w:t>
      </w:r>
      <w:r w:rsidR="00A87A00" w:rsidRPr="000525A1">
        <w:rPr>
          <w:rFonts w:cs="Times New Roman"/>
          <w:sz w:val="24"/>
          <w:lang w:val="en-US"/>
        </w:rPr>
        <w:t xml:space="preserve"> and during the celebratory inauguration </w:t>
      </w:r>
      <w:proofErr w:type="spellStart"/>
      <w:r w:rsidR="00A87A00" w:rsidRPr="000525A1">
        <w:rPr>
          <w:rFonts w:cs="Times New Roman"/>
          <w:sz w:val="24"/>
          <w:lang w:val="en-US"/>
        </w:rPr>
        <w:t>Apostel</w:t>
      </w:r>
      <w:proofErr w:type="spellEnd"/>
      <w:r w:rsidR="00A87A00" w:rsidRPr="000525A1">
        <w:rPr>
          <w:rFonts w:cs="Times New Roman"/>
          <w:sz w:val="24"/>
          <w:lang w:val="en-US"/>
        </w:rPr>
        <w:t xml:space="preserve"> finally presented his vision on the scientific and social function of the program, which most likely surprised the rector, </w:t>
      </w:r>
      <w:r w:rsidR="000B550C" w:rsidRPr="000525A1">
        <w:rPr>
          <w:rFonts w:cs="Times New Roman"/>
          <w:sz w:val="24"/>
          <w:lang w:val="en-US"/>
        </w:rPr>
        <w:t xml:space="preserve">the </w:t>
      </w:r>
      <w:r w:rsidR="00A87A00" w:rsidRPr="000525A1">
        <w:rPr>
          <w:rFonts w:cs="Times New Roman"/>
          <w:sz w:val="24"/>
          <w:lang w:val="en-US"/>
        </w:rPr>
        <w:t xml:space="preserve">dean and other fellow colleagues </w:t>
      </w:r>
      <w:r w:rsidR="003728E4" w:rsidRPr="000525A1">
        <w:rPr>
          <w:rFonts w:cs="Times New Roman"/>
          <w:sz w:val="24"/>
          <w:lang w:val="en-US"/>
        </w:rPr>
        <w:t>who</w:t>
      </w:r>
      <w:r w:rsidR="00A87A00" w:rsidRPr="000525A1">
        <w:rPr>
          <w:rFonts w:cs="Times New Roman"/>
          <w:sz w:val="24"/>
          <w:lang w:val="en-US"/>
        </w:rPr>
        <w:t xml:space="preserve"> had helped </w:t>
      </w:r>
      <w:proofErr w:type="spellStart"/>
      <w:r w:rsidR="00A87A00" w:rsidRPr="000525A1">
        <w:rPr>
          <w:rFonts w:cs="Times New Roman"/>
          <w:sz w:val="24"/>
          <w:lang w:val="en-US"/>
        </w:rPr>
        <w:t>Apostel</w:t>
      </w:r>
      <w:proofErr w:type="spellEnd"/>
      <w:r w:rsidR="00A87A00" w:rsidRPr="000525A1">
        <w:rPr>
          <w:rFonts w:cs="Times New Roman"/>
          <w:sz w:val="24"/>
          <w:lang w:val="en-US"/>
        </w:rPr>
        <w:t xml:space="preserve"> to set it up.</w:t>
      </w:r>
      <w:r w:rsidR="008C4692" w:rsidRPr="000525A1">
        <w:rPr>
          <w:rFonts w:cs="Times New Roman"/>
          <w:sz w:val="24"/>
          <w:lang w:val="en-US"/>
        </w:rPr>
        <w:t xml:space="preserve"> His inaugural speech</w:t>
      </w:r>
      <w:r w:rsidR="00D24210" w:rsidRPr="000525A1">
        <w:rPr>
          <w:rFonts w:cs="Times New Roman"/>
          <w:sz w:val="24"/>
          <w:lang w:val="en-US"/>
        </w:rPr>
        <w:t xml:space="preserve"> which</w:t>
      </w:r>
      <w:r w:rsidR="008C4692" w:rsidRPr="000525A1">
        <w:rPr>
          <w:rFonts w:cs="Times New Roman"/>
          <w:sz w:val="24"/>
          <w:lang w:val="en-US"/>
        </w:rPr>
        <w:t xml:space="preserve"> </w:t>
      </w:r>
      <w:r w:rsidR="000B550C" w:rsidRPr="000525A1">
        <w:rPr>
          <w:rFonts w:cs="Times New Roman"/>
          <w:sz w:val="24"/>
          <w:lang w:val="en-US"/>
        </w:rPr>
        <w:t xml:space="preserve">explicitly </w:t>
      </w:r>
      <w:r w:rsidR="008C4692" w:rsidRPr="000525A1">
        <w:rPr>
          <w:rFonts w:cs="Times New Roman"/>
          <w:sz w:val="24"/>
          <w:lang w:val="en-US"/>
        </w:rPr>
        <w:t xml:space="preserve">addressed the new students, was published as </w:t>
      </w:r>
      <w:r w:rsidR="008C4692" w:rsidRPr="000525A1">
        <w:rPr>
          <w:rFonts w:cs="Times New Roman"/>
          <w:i/>
          <w:sz w:val="24"/>
          <w:lang w:val="en-US"/>
        </w:rPr>
        <w:t>Pluralist Foundations of the Science of Morals</w:t>
      </w:r>
      <w:r w:rsidR="00300791" w:rsidRPr="000525A1">
        <w:rPr>
          <w:rFonts w:cs="Times New Roman"/>
          <w:i/>
          <w:sz w:val="24"/>
          <w:lang w:val="en-US"/>
        </w:rPr>
        <w:t xml:space="preserve"> </w:t>
      </w:r>
      <w:r w:rsidR="008047FB" w:rsidRPr="000525A1">
        <w:rPr>
          <w:rFonts w:cs="Times New Roman"/>
          <w:sz w:val="24"/>
          <w:lang w:val="en-US"/>
        </w:rPr>
        <w:t>[</w:t>
      </w:r>
      <w:proofErr w:type="spellStart"/>
      <w:r w:rsidR="008047FB" w:rsidRPr="000525A1">
        <w:rPr>
          <w:rFonts w:cs="Times New Roman"/>
          <w:sz w:val="24"/>
          <w:lang w:val="en-US"/>
        </w:rPr>
        <w:t>Pluralistische</w:t>
      </w:r>
      <w:proofErr w:type="spellEnd"/>
      <w:r w:rsidR="008047FB" w:rsidRPr="000525A1">
        <w:rPr>
          <w:rFonts w:cs="Times New Roman"/>
          <w:sz w:val="24"/>
          <w:lang w:val="en-US"/>
        </w:rPr>
        <w:t xml:space="preserve"> </w:t>
      </w:r>
      <w:proofErr w:type="spellStart"/>
      <w:r w:rsidR="008047FB" w:rsidRPr="000525A1">
        <w:rPr>
          <w:rFonts w:cs="Times New Roman"/>
          <w:sz w:val="24"/>
          <w:lang w:val="en-US"/>
        </w:rPr>
        <w:t>Grondslagen</w:t>
      </w:r>
      <w:proofErr w:type="spellEnd"/>
      <w:r w:rsidR="008047FB" w:rsidRPr="000525A1">
        <w:rPr>
          <w:rFonts w:cs="Times New Roman"/>
          <w:sz w:val="24"/>
          <w:lang w:val="en-US"/>
        </w:rPr>
        <w:t xml:space="preserve"> van de </w:t>
      </w:r>
      <w:proofErr w:type="spellStart"/>
      <w:r w:rsidR="008047FB" w:rsidRPr="000525A1">
        <w:rPr>
          <w:rFonts w:cs="Times New Roman"/>
          <w:sz w:val="24"/>
          <w:lang w:val="en-US"/>
        </w:rPr>
        <w:t>Moraalwetenschap</w:t>
      </w:r>
      <w:proofErr w:type="spellEnd"/>
      <w:r w:rsidR="008047FB" w:rsidRPr="000525A1">
        <w:rPr>
          <w:rFonts w:cs="Times New Roman"/>
          <w:sz w:val="24"/>
          <w:lang w:val="en-US"/>
        </w:rPr>
        <w:t>].</w:t>
      </w:r>
      <w:r w:rsidR="008047FB" w:rsidRPr="000525A1">
        <w:rPr>
          <w:rStyle w:val="Voetnootmarkering"/>
          <w:rFonts w:cs="Times New Roman"/>
          <w:sz w:val="24"/>
          <w:lang w:val="en-US"/>
        </w:rPr>
        <w:footnoteReference w:id="16"/>
      </w:r>
    </w:p>
    <w:p w14:paraId="5D41D892" w14:textId="1F8FEFB5" w:rsidR="00DB5EE8" w:rsidRPr="000525A1" w:rsidRDefault="00C92DE2" w:rsidP="00B7157E">
      <w:pPr>
        <w:spacing w:after="0"/>
        <w:rPr>
          <w:rFonts w:cs="Times New Roman"/>
          <w:sz w:val="24"/>
          <w:lang w:val="en-US"/>
        </w:rPr>
      </w:pPr>
      <w:r w:rsidRPr="000525A1">
        <w:rPr>
          <w:rFonts w:cs="Times New Roman"/>
          <w:sz w:val="24"/>
          <w:lang w:val="en-US"/>
        </w:rPr>
        <w:tab/>
      </w:r>
      <w:r w:rsidR="008C4692" w:rsidRPr="000525A1">
        <w:rPr>
          <w:rFonts w:cs="Times New Roman"/>
          <w:sz w:val="24"/>
          <w:lang w:val="en-US"/>
        </w:rPr>
        <w:t xml:space="preserve">In the introduction </w:t>
      </w:r>
      <w:proofErr w:type="spellStart"/>
      <w:r w:rsidR="008C4692" w:rsidRPr="000525A1">
        <w:rPr>
          <w:rFonts w:cs="Times New Roman"/>
          <w:sz w:val="24"/>
          <w:lang w:val="en-US"/>
        </w:rPr>
        <w:t>Apostel</w:t>
      </w:r>
      <w:proofErr w:type="spellEnd"/>
      <w:r w:rsidR="008C4692" w:rsidRPr="000525A1">
        <w:rPr>
          <w:rFonts w:cs="Times New Roman"/>
          <w:sz w:val="24"/>
          <w:lang w:val="en-US"/>
        </w:rPr>
        <w:t xml:space="preserve"> </w:t>
      </w:r>
      <w:r w:rsidR="00B73E66" w:rsidRPr="000525A1">
        <w:rPr>
          <w:rFonts w:cs="Times New Roman"/>
          <w:sz w:val="24"/>
          <w:lang w:val="en-US"/>
        </w:rPr>
        <w:t>articulated</w:t>
      </w:r>
      <w:r w:rsidR="008C4692" w:rsidRPr="000525A1">
        <w:rPr>
          <w:rFonts w:cs="Times New Roman"/>
          <w:sz w:val="24"/>
          <w:lang w:val="en-US"/>
        </w:rPr>
        <w:t xml:space="preserve"> how most of his colleagues thought about the program: on the one hand </w:t>
      </w:r>
      <w:r w:rsidR="00B73E66" w:rsidRPr="000525A1">
        <w:rPr>
          <w:rFonts w:cs="Times New Roman"/>
          <w:sz w:val="24"/>
          <w:lang w:val="en-US"/>
        </w:rPr>
        <w:t xml:space="preserve">it served as </w:t>
      </w:r>
      <w:r w:rsidR="008C4692" w:rsidRPr="000525A1">
        <w:rPr>
          <w:rFonts w:cs="Times New Roman"/>
          <w:sz w:val="24"/>
          <w:lang w:val="en-US"/>
        </w:rPr>
        <w:t xml:space="preserve">a new </w:t>
      </w:r>
      <w:r w:rsidR="00106CA0" w:rsidRPr="000525A1">
        <w:rPr>
          <w:rFonts w:cs="Times New Roman"/>
          <w:sz w:val="24"/>
          <w:lang w:val="en-US"/>
        </w:rPr>
        <w:t>“</w:t>
      </w:r>
      <w:r w:rsidR="00037365" w:rsidRPr="000525A1">
        <w:rPr>
          <w:rFonts w:cs="Times New Roman"/>
          <w:iCs/>
          <w:sz w:val="24"/>
          <w:lang w:val="en-US"/>
        </w:rPr>
        <w:t>practical</w:t>
      </w:r>
      <w:r w:rsidR="008C4692" w:rsidRPr="000525A1">
        <w:rPr>
          <w:rFonts w:cs="Times New Roman"/>
          <w:sz w:val="24"/>
          <w:lang w:val="en-US"/>
        </w:rPr>
        <w:t xml:space="preserve"> organ</w:t>
      </w:r>
      <w:r w:rsidR="00106CA0" w:rsidRPr="000525A1">
        <w:rPr>
          <w:rFonts w:cs="Times New Roman"/>
          <w:sz w:val="24"/>
          <w:lang w:val="en-US"/>
        </w:rPr>
        <w:t>”</w:t>
      </w:r>
      <w:r w:rsidR="008C4692" w:rsidRPr="000525A1">
        <w:rPr>
          <w:rFonts w:cs="Times New Roman"/>
          <w:sz w:val="24"/>
          <w:lang w:val="en-US"/>
        </w:rPr>
        <w:t xml:space="preserve"> </w:t>
      </w:r>
      <w:r w:rsidR="00177837" w:rsidRPr="000525A1">
        <w:rPr>
          <w:rFonts w:cs="Times New Roman"/>
          <w:sz w:val="24"/>
          <w:lang w:val="en-US"/>
        </w:rPr>
        <w:t>which</w:t>
      </w:r>
      <w:r w:rsidR="008C4692" w:rsidRPr="000525A1">
        <w:rPr>
          <w:rFonts w:cs="Times New Roman"/>
          <w:sz w:val="24"/>
          <w:lang w:val="en-US"/>
        </w:rPr>
        <w:t xml:space="preserve"> </w:t>
      </w:r>
      <w:r w:rsidR="00012174" w:rsidRPr="000525A1">
        <w:rPr>
          <w:rFonts w:cs="Times New Roman"/>
          <w:sz w:val="24"/>
          <w:lang w:val="en-US"/>
        </w:rPr>
        <w:t>had arisen from</w:t>
      </w:r>
      <w:r w:rsidR="008C4692" w:rsidRPr="000525A1">
        <w:rPr>
          <w:rFonts w:cs="Times New Roman"/>
          <w:sz w:val="24"/>
          <w:lang w:val="en-US"/>
        </w:rPr>
        <w:t xml:space="preserve"> the need </w:t>
      </w:r>
      <w:r w:rsidR="008C4692" w:rsidRPr="000525A1">
        <w:rPr>
          <w:rFonts w:cs="Times New Roman"/>
          <w:sz w:val="24"/>
          <w:lang w:val="en-US"/>
        </w:rPr>
        <w:lastRenderedPageBreak/>
        <w:t>for trained teachers</w:t>
      </w:r>
      <w:r w:rsidR="005F161D" w:rsidRPr="000525A1">
        <w:rPr>
          <w:rFonts w:cs="Times New Roman"/>
          <w:sz w:val="24"/>
          <w:lang w:val="en-US"/>
        </w:rPr>
        <w:t xml:space="preserve"> of non-confessional morals</w:t>
      </w:r>
      <w:r w:rsidR="008C4692" w:rsidRPr="000525A1">
        <w:rPr>
          <w:rFonts w:cs="Times New Roman"/>
          <w:sz w:val="24"/>
          <w:lang w:val="en-US"/>
        </w:rPr>
        <w:t xml:space="preserve">, and on the other hand </w:t>
      </w:r>
      <w:r w:rsidR="00927CDC" w:rsidRPr="000525A1">
        <w:rPr>
          <w:rFonts w:cs="Times New Roman"/>
          <w:sz w:val="24"/>
          <w:lang w:val="en-US"/>
        </w:rPr>
        <w:t>the program</w:t>
      </w:r>
      <w:r w:rsidR="005F161D" w:rsidRPr="000525A1">
        <w:rPr>
          <w:rFonts w:cs="Times New Roman"/>
          <w:sz w:val="24"/>
          <w:lang w:val="en-US"/>
        </w:rPr>
        <w:t xml:space="preserve"> was made up of</w:t>
      </w:r>
      <w:r w:rsidR="008C4692" w:rsidRPr="000525A1">
        <w:rPr>
          <w:rFonts w:cs="Times New Roman"/>
          <w:sz w:val="24"/>
          <w:lang w:val="en-US"/>
        </w:rPr>
        <w:t xml:space="preserve"> a</w:t>
      </w:r>
      <w:r w:rsidR="00106CA0" w:rsidRPr="000525A1">
        <w:rPr>
          <w:rFonts w:cs="Times New Roman"/>
          <w:sz w:val="24"/>
          <w:lang w:val="en-US"/>
        </w:rPr>
        <w:t xml:space="preserve"> mere “</w:t>
      </w:r>
      <w:proofErr w:type="spellStart"/>
      <w:r w:rsidR="008C4692" w:rsidRPr="000525A1">
        <w:rPr>
          <w:rFonts w:cs="Times New Roman"/>
          <w:iCs/>
          <w:sz w:val="24"/>
          <w:lang w:val="en-US"/>
        </w:rPr>
        <w:t>encyclopaedic</w:t>
      </w:r>
      <w:proofErr w:type="spellEnd"/>
      <w:r w:rsidR="008C4692" w:rsidRPr="000525A1">
        <w:rPr>
          <w:rFonts w:cs="Times New Roman"/>
          <w:sz w:val="24"/>
          <w:lang w:val="en-US"/>
        </w:rPr>
        <w:t xml:space="preserve"> collection of facts</w:t>
      </w:r>
      <w:r w:rsidR="00106CA0" w:rsidRPr="000525A1">
        <w:rPr>
          <w:rFonts w:cs="Times New Roman"/>
          <w:sz w:val="24"/>
          <w:lang w:val="en-US"/>
        </w:rPr>
        <w:t>” concerning the psychology of adolescents</w:t>
      </w:r>
      <w:r w:rsidR="008C4692" w:rsidRPr="000525A1">
        <w:rPr>
          <w:rFonts w:cs="Times New Roman"/>
          <w:sz w:val="24"/>
          <w:lang w:val="en-US"/>
        </w:rPr>
        <w:t xml:space="preserve"> </w:t>
      </w:r>
      <w:r w:rsidR="00177837" w:rsidRPr="000525A1">
        <w:rPr>
          <w:rFonts w:cs="Times New Roman"/>
          <w:sz w:val="24"/>
          <w:lang w:val="en-US"/>
        </w:rPr>
        <w:t>which</w:t>
      </w:r>
      <w:r w:rsidR="008C4692" w:rsidRPr="000525A1">
        <w:rPr>
          <w:rFonts w:cs="Times New Roman"/>
          <w:sz w:val="24"/>
          <w:lang w:val="en-US"/>
        </w:rPr>
        <w:t xml:space="preserve"> teachers </w:t>
      </w:r>
      <w:r w:rsidR="005F161D" w:rsidRPr="000525A1">
        <w:rPr>
          <w:rFonts w:cs="Times New Roman"/>
          <w:sz w:val="24"/>
          <w:lang w:val="en-US"/>
        </w:rPr>
        <w:t>would</w:t>
      </w:r>
      <w:r w:rsidR="008C4692" w:rsidRPr="000525A1">
        <w:rPr>
          <w:rFonts w:cs="Times New Roman"/>
          <w:sz w:val="24"/>
          <w:lang w:val="en-US"/>
        </w:rPr>
        <w:t xml:space="preserve"> use in their</w:t>
      </w:r>
      <w:r w:rsidR="005F161D" w:rsidRPr="000525A1">
        <w:rPr>
          <w:rFonts w:cs="Times New Roman"/>
          <w:sz w:val="24"/>
          <w:lang w:val="en-US"/>
        </w:rPr>
        <w:t xml:space="preserve"> educational</w:t>
      </w:r>
      <w:r w:rsidR="008C4692" w:rsidRPr="000525A1">
        <w:rPr>
          <w:rFonts w:cs="Times New Roman"/>
          <w:sz w:val="24"/>
          <w:lang w:val="en-US"/>
        </w:rPr>
        <w:t xml:space="preserve"> practice</w:t>
      </w:r>
      <w:r w:rsidR="00B73E66" w:rsidRPr="000525A1">
        <w:rPr>
          <w:rFonts w:cs="Times New Roman"/>
          <w:sz w:val="24"/>
          <w:lang w:val="en-US"/>
        </w:rPr>
        <w:t xml:space="preserve"> </w:t>
      </w:r>
      <w:r w:rsidR="00EF342D" w:rsidRPr="000525A1">
        <w:rPr>
          <w:rFonts w:cs="Times New Roman"/>
          <w:sz w:val="24"/>
          <w:szCs w:val="24"/>
          <w:lang w:val="en-US"/>
        </w:rPr>
        <w:t>(</w:t>
      </w:r>
      <w:proofErr w:type="spellStart"/>
      <w:r w:rsidR="00EF342D" w:rsidRPr="000525A1">
        <w:rPr>
          <w:rFonts w:cs="Times New Roman"/>
          <w:sz w:val="24"/>
          <w:szCs w:val="24"/>
          <w:lang w:val="en-US"/>
        </w:rPr>
        <w:t>Apostel</w:t>
      </w:r>
      <w:proofErr w:type="spellEnd"/>
      <w:r w:rsidR="00EF342D" w:rsidRPr="000525A1">
        <w:rPr>
          <w:rFonts w:cs="Times New Roman"/>
          <w:sz w:val="24"/>
          <w:szCs w:val="24"/>
          <w:lang w:val="en-US"/>
        </w:rPr>
        <w:t xml:space="preserve"> 1965b,</w:t>
      </w:r>
      <w:r w:rsidRPr="000525A1">
        <w:rPr>
          <w:rFonts w:cs="Times New Roman"/>
          <w:sz w:val="24"/>
          <w:szCs w:val="24"/>
          <w:lang w:val="en-US"/>
        </w:rPr>
        <w:t xml:space="preserve"> pp.</w:t>
      </w:r>
      <w:r w:rsidR="00EF342D" w:rsidRPr="000525A1">
        <w:rPr>
          <w:rFonts w:cs="Times New Roman"/>
          <w:sz w:val="24"/>
          <w:szCs w:val="24"/>
          <w:lang w:val="en-US"/>
        </w:rPr>
        <w:t xml:space="preserve"> 69</w:t>
      </w:r>
      <w:r w:rsidRPr="000525A1">
        <w:rPr>
          <w:rFonts w:cs="Times New Roman"/>
          <w:sz w:val="24"/>
          <w:szCs w:val="24"/>
          <w:lang w:val="en-US"/>
        </w:rPr>
        <w:t>-</w:t>
      </w:r>
      <w:r w:rsidR="00EF342D" w:rsidRPr="000525A1">
        <w:rPr>
          <w:rFonts w:cs="Times New Roman"/>
          <w:sz w:val="24"/>
          <w:szCs w:val="24"/>
          <w:lang w:val="en-US"/>
        </w:rPr>
        <w:t>70)</w:t>
      </w:r>
      <w:r w:rsidR="00EF342D" w:rsidRPr="000525A1">
        <w:rPr>
          <w:rFonts w:cs="Times New Roman"/>
          <w:sz w:val="24"/>
          <w:lang w:val="en-US"/>
        </w:rPr>
        <w:t xml:space="preserve">. </w:t>
      </w:r>
      <w:proofErr w:type="spellStart"/>
      <w:r w:rsidR="00037365" w:rsidRPr="000525A1">
        <w:rPr>
          <w:rFonts w:cs="Times New Roman"/>
          <w:sz w:val="24"/>
          <w:lang w:val="en-US"/>
        </w:rPr>
        <w:t>Apostel</w:t>
      </w:r>
      <w:proofErr w:type="spellEnd"/>
      <w:r w:rsidR="00037365" w:rsidRPr="000525A1">
        <w:rPr>
          <w:rFonts w:cs="Times New Roman"/>
          <w:sz w:val="24"/>
          <w:lang w:val="en-US"/>
        </w:rPr>
        <w:t xml:space="preserve"> intended to present to “the general public and the future students how the science of morals ha</w:t>
      </w:r>
      <w:r w:rsidR="000B550C" w:rsidRPr="000525A1">
        <w:rPr>
          <w:rFonts w:cs="Times New Roman"/>
          <w:sz w:val="24"/>
          <w:lang w:val="en-US"/>
        </w:rPr>
        <w:t>d</w:t>
      </w:r>
      <w:r w:rsidR="00037365" w:rsidRPr="000525A1">
        <w:rPr>
          <w:rFonts w:cs="Times New Roman"/>
          <w:sz w:val="24"/>
          <w:lang w:val="en-US"/>
        </w:rPr>
        <w:t xml:space="preserve"> the aforementioned practical and </w:t>
      </w:r>
      <w:proofErr w:type="spellStart"/>
      <w:r w:rsidR="00037365" w:rsidRPr="000525A1">
        <w:rPr>
          <w:rFonts w:cs="Times New Roman"/>
          <w:sz w:val="24"/>
          <w:lang w:val="en-US"/>
        </w:rPr>
        <w:t>encyclopaedic</w:t>
      </w:r>
      <w:proofErr w:type="spellEnd"/>
      <w:r w:rsidR="00037365" w:rsidRPr="000525A1">
        <w:rPr>
          <w:rFonts w:cs="Times New Roman"/>
          <w:sz w:val="24"/>
          <w:lang w:val="en-US"/>
        </w:rPr>
        <w:t xml:space="preserve"> nature, but how this nature should necessari</w:t>
      </w:r>
      <w:r w:rsidR="00EF342D" w:rsidRPr="000525A1">
        <w:rPr>
          <w:rFonts w:cs="Times New Roman"/>
          <w:sz w:val="24"/>
          <w:lang w:val="en-US"/>
        </w:rPr>
        <w:t>ly give rise to</w:t>
      </w:r>
      <w:r w:rsidR="00927CDC" w:rsidRPr="000525A1">
        <w:rPr>
          <w:rFonts w:cs="Times New Roman"/>
          <w:sz w:val="24"/>
          <w:lang w:val="en-US"/>
        </w:rPr>
        <w:t xml:space="preserve"> a new kind of</w:t>
      </w:r>
      <w:r w:rsidR="00EF342D" w:rsidRPr="000525A1">
        <w:rPr>
          <w:rFonts w:cs="Times New Roman"/>
          <w:sz w:val="24"/>
          <w:lang w:val="en-US"/>
        </w:rPr>
        <w:t xml:space="preserve"> scientific work” (</w:t>
      </w:r>
      <w:proofErr w:type="spellStart"/>
      <w:r w:rsidR="00EF342D" w:rsidRPr="000525A1">
        <w:rPr>
          <w:rFonts w:cs="Times New Roman"/>
          <w:sz w:val="24"/>
          <w:lang w:val="en-US"/>
        </w:rPr>
        <w:t>Apostel</w:t>
      </w:r>
      <w:proofErr w:type="spellEnd"/>
      <w:r w:rsidR="00EF342D" w:rsidRPr="000525A1">
        <w:rPr>
          <w:rFonts w:cs="Times New Roman"/>
          <w:sz w:val="24"/>
          <w:lang w:val="en-US"/>
        </w:rPr>
        <w:t xml:space="preserve"> 1965b, </w:t>
      </w:r>
      <w:r w:rsidRPr="000525A1">
        <w:rPr>
          <w:rFonts w:cs="Times New Roman"/>
          <w:sz w:val="24"/>
          <w:lang w:val="en-US"/>
        </w:rPr>
        <w:t xml:space="preserve">p. </w:t>
      </w:r>
      <w:r w:rsidR="00EF342D" w:rsidRPr="000525A1">
        <w:rPr>
          <w:rFonts w:cs="Times New Roman"/>
          <w:sz w:val="24"/>
          <w:lang w:val="en-US"/>
        </w:rPr>
        <w:t>69)</w:t>
      </w:r>
      <w:r w:rsidR="00037365" w:rsidRPr="000525A1">
        <w:rPr>
          <w:rFonts w:cs="Times New Roman"/>
          <w:sz w:val="24"/>
          <w:lang w:val="en-US"/>
        </w:rPr>
        <w:t xml:space="preserve">. </w:t>
      </w:r>
      <w:proofErr w:type="spellStart"/>
      <w:r w:rsidR="005A1E80" w:rsidRPr="000525A1">
        <w:rPr>
          <w:rFonts w:cs="Times New Roman"/>
          <w:sz w:val="24"/>
          <w:lang w:val="en-US"/>
        </w:rPr>
        <w:t>Apostel’s</w:t>
      </w:r>
      <w:proofErr w:type="spellEnd"/>
      <w:r w:rsidR="00177837" w:rsidRPr="000525A1">
        <w:rPr>
          <w:rFonts w:cs="Times New Roman"/>
          <w:sz w:val="24"/>
          <w:lang w:val="en-US"/>
        </w:rPr>
        <w:t xml:space="preserve"> envisioned new science faced</w:t>
      </w:r>
      <w:r w:rsidR="00037365" w:rsidRPr="000525A1">
        <w:rPr>
          <w:rFonts w:cs="Times New Roman"/>
          <w:sz w:val="24"/>
          <w:lang w:val="en-US"/>
        </w:rPr>
        <w:t xml:space="preserve"> a </w:t>
      </w:r>
      <w:r w:rsidR="00177837" w:rsidRPr="000525A1">
        <w:rPr>
          <w:rFonts w:cs="Times New Roman"/>
          <w:sz w:val="24"/>
          <w:lang w:val="en-US"/>
        </w:rPr>
        <w:t xml:space="preserve">crucial </w:t>
      </w:r>
      <w:r w:rsidR="00037365" w:rsidRPr="000525A1">
        <w:rPr>
          <w:rFonts w:cs="Times New Roman"/>
          <w:sz w:val="24"/>
          <w:lang w:val="en-US"/>
        </w:rPr>
        <w:t>paradox: scientists can only describe the world as it is</w:t>
      </w:r>
      <w:r w:rsidR="00B73E66" w:rsidRPr="000525A1">
        <w:rPr>
          <w:rFonts w:cs="Times New Roman"/>
          <w:sz w:val="24"/>
          <w:lang w:val="en-US"/>
        </w:rPr>
        <w:t xml:space="preserve"> through their methods</w:t>
      </w:r>
      <w:r w:rsidR="00037365" w:rsidRPr="000525A1">
        <w:rPr>
          <w:rFonts w:cs="Times New Roman"/>
          <w:sz w:val="24"/>
          <w:lang w:val="en-US"/>
        </w:rPr>
        <w:t>, not as it should be, whereas the philosopher</w:t>
      </w:r>
      <w:r w:rsidR="00177837" w:rsidRPr="000525A1">
        <w:rPr>
          <w:rFonts w:cs="Times New Roman"/>
          <w:sz w:val="24"/>
          <w:lang w:val="en-US"/>
        </w:rPr>
        <w:t>s</w:t>
      </w:r>
      <w:r w:rsidR="00B73E66" w:rsidRPr="000525A1">
        <w:rPr>
          <w:rFonts w:cs="Times New Roman"/>
          <w:sz w:val="24"/>
          <w:lang w:val="en-US"/>
        </w:rPr>
        <w:t xml:space="preserve"> mistakenly</w:t>
      </w:r>
      <w:r w:rsidR="00177837" w:rsidRPr="000525A1">
        <w:rPr>
          <w:rFonts w:cs="Times New Roman"/>
          <w:sz w:val="24"/>
          <w:lang w:val="en-US"/>
        </w:rPr>
        <w:t xml:space="preserve"> believe</w:t>
      </w:r>
      <w:r w:rsidR="00037365" w:rsidRPr="000525A1">
        <w:rPr>
          <w:rFonts w:cs="Times New Roman"/>
          <w:sz w:val="24"/>
          <w:lang w:val="en-US"/>
        </w:rPr>
        <w:t xml:space="preserve"> that the study of values is precisely what distinguish</w:t>
      </w:r>
      <w:r w:rsidR="00B73E66" w:rsidRPr="000525A1">
        <w:rPr>
          <w:rFonts w:cs="Times New Roman"/>
          <w:sz w:val="24"/>
          <w:lang w:val="en-US"/>
        </w:rPr>
        <w:t>es</w:t>
      </w:r>
      <w:r w:rsidR="00CC3FA0" w:rsidRPr="000525A1">
        <w:rPr>
          <w:rFonts w:cs="Times New Roman"/>
          <w:sz w:val="24"/>
          <w:lang w:val="en-US"/>
        </w:rPr>
        <w:t xml:space="preserve"> </w:t>
      </w:r>
      <w:r w:rsidR="00177837" w:rsidRPr="000525A1">
        <w:rPr>
          <w:rFonts w:cs="Times New Roman"/>
          <w:sz w:val="24"/>
          <w:lang w:val="en-US"/>
        </w:rPr>
        <w:t>t</w:t>
      </w:r>
      <w:r w:rsidR="00CC3FA0" w:rsidRPr="000525A1">
        <w:rPr>
          <w:rFonts w:cs="Times New Roman"/>
          <w:sz w:val="24"/>
          <w:lang w:val="en-US"/>
        </w:rPr>
        <w:t>he</w:t>
      </w:r>
      <w:r w:rsidR="00177837" w:rsidRPr="000525A1">
        <w:rPr>
          <w:rFonts w:cs="Times New Roman"/>
          <w:sz w:val="24"/>
          <w:lang w:val="en-US"/>
        </w:rPr>
        <w:t>i</w:t>
      </w:r>
      <w:r w:rsidR="00CC3FA0" w:rsidRPr="000525A1">
        <w:rPr>
          <w:rFonts w:cs="Times New Roman"/>
          <w:sz w:val="24"/>
          <w:lang w:val="en-US"/>
        </w:rPr>
        <w:t xml:space="preserve">r field from the sciences </w:t>
      </w:r>
      <w:r w:rsidR="00EF342D" w:rsidRPr="000525A1">
        <w:rPr>
          <w:rFonts w:cs="Times New Roman"/>
          <w:sz w:val="24"/>
          <w:lang w:val="en-US"/>
        </w:rPr>
        <w:t>(</w:t>
      </w:r>
      <w:proofErr w:type="spellStart"/>
      <w:r w:rsidR="00EF342D" w:rsidRPr="000525A1">
        <w:rPr>
          <w:rFonts w:cs="Times New Roman"/>
          <w:sz w:val="24"/>
          <w:lang w:val="en-US"/>
        </w:rPr>
        <w:t>Apostel</w:t>
      </w:r>
      <w:proofErr w:type="spellEnd"/>
      <w:r w:rsidR="00EF342D" w:rsidRPr="000525A1">
        <w:rPr>
          <w:rFonts w:cs="Times New Roman"/>
          <w:sz w:val="24"/>
          <w:lang w:val="en-US"/>
        </w:rPr>
        <w:t xml:space="preserve"> 1965b, </w:t>
      </w:r>
      <w:r w:rsidRPr="000525A1">
        <w:rPr>
          <w:rFonts w:cs="Times New Roman"/>
          <w:sz w:val="24"/>
          <w:lang w:val="en-US"/>
        </w:rPr>
        <w:t xml:space="preserve">p. </w:t>
      </w:r>
      <w:r w:rsidR="00EF342D" w:rsidRPr="000525A1">
        <w:rPr>
          <w:rFonts w:cs="Times New Roman"/>
          <w:sz w:val="24"/>
          <w:lang w:val="en-US"/>
        </w:rPr>
        <w:t>71)</w:t>
      </w:r>
      <w:r w:rsidR="00CC3FA0" w:rsidRPr="000525A1">
        <w:rPr>
          <w:rFonts w:cs="Times New Roman"/>
          <w:sz w:val="24"/>
          <w:lang w:val="en-US"/>
        </w:rPr>
        <w:t xml:space="preserve">. </w:t>
      </w:r>
      <w:r w:rsidR="005A1E80" w:rsidRPr="000525A1">
        <w:rPr>
          <w:rFonts w:cs="Times New Roman"/>
          <w:sz w:val="24"/>
          <w:lang w:val="en-US"/>
        </w:rPr>
        <w:t>Consequentl</w:t>
      </w:r>
      <w:r w:rsidR="00246030" w:rsidRPr="000525A1">
        <w:rPr>
          <w:rFonts w:cs="Times New Roman"/>
          <w:sz w:val="24"/>
          <w:lang w:val="en-US"/>
        </w:rPr>
        <w:t>y, there can never be a science</w:t>
      </w:r>
      <w:r w:rsidR="005A1E80" w:rsidRPr="000525A1">
        <w:rPr>
          <w:rFonts w:cs="Times New Roman"/>
          <w:sz w:val="24"/>
          <w:lang w:val="en-US"/>
        </w:rPr>
        <w:t xml:space="preserve"> of values.</w:t>
      </w:r>
      <w:r w:rsidR="00927CDC" w:rsidRPr="000525A1">
        <w:rPr>
          <w:rFonts w:cs="Times New Roman"/>
          <w:sz w:val="24"/>
          <w:lang w:val="en-US"/>
        </w:rPr>
        <w:t xml:space="preserve"> In this traditional view, scientific knowledge and valuation stand in opposition.</w:t>
      </w:r>
      <w:r w:rsidR="005A1E80" w:rsidRPr="000525A1">
        <w:rPr>
          <w:rFonts w:cs="Times New Roman"/>
          <w:sz w:val="24"/>
          <w:lang w:val="en-US"/>
        </w:rPr>
        <w:t xml:space="preserve"> </w:t>
      </w:r>
      <w:r w:rsidR="00106CA0" w:rsidRPr="000525A1">
        <w:rPr>
          <w:rFonts w:cs="Times New Roman"/>
          <w:sz w:val="24"/>
          <w:lang w:val="en-US"/>
        </w:rPr>
        <w:t xml:space="preserve">For </w:t>
      </w:r>
      <w:proofErr w:type="spellStart"/>
      <w:r w:rsidR="00106CA0" w:rsidRPr="000525A1">
        <w:rPr>
          <w:rFonts w:cs="Times New Roman"/>
          <w:sz w:val="24"/>
          <w:lang w:val="en-US"/>
        </w:rPr>
        <w:t>Apostel</w:t>
      </w:r>
      <w:proofErr w:type="spellEnd"/>
      <w:r w:rsidR="00106CA0" w:rsidRPr="000525A1">
        <w:rPr>
          <w:rFonts w:cs="Times New Roman"/>
          <w:sz w:val="24"/>
          <w:lang w:val="en-US"/>
        </w:rPr>
        <w:t>, t</w:t>
      </w:r>
      <w:r w:rsidR="00CC3FA0" w:rsidRPr="000525A1">
        <w:rPr>
          <w:rFonts w:cs="Times New Roman"/>
          <w:sz w:val="24"/>
          <w:lang w:val="en-US"/>
        </w:rPr>
        <w:t xml:space="preserve">his </w:t>
      </w:r>
      <w:r w:rsidR="00DB5EE8" w:rsidRPr="000525A1">
        <w:rPr>
          <w:rFonts w:cs="Times New Roman"/>
          <w:sz w:val="24"/>
          <w:lang w:val="en-US"/>
        </w:rPr>
        <w:t>opposition</w:t>
      </w:r>
      <w:r w:rsidR="00B73E66" w:rsidRPr="000525A1">
        <w:rPr>
          <w:rFonts w:cs="Times New Roman"/>
          <w:sz w:val="24"/>
          <w:lang w:val="en-US"/>
        </w:rPr>
        <w:t xml:space="preserve"> </w:t>
      </w:r>
      <w:r w:rsidR="00927CDC" w:rsidRPr="000525A1">
        <w:rPr>
          <w:rFonts w:cs="Times New Roman"/>
          <w:sz w:val="24"/>
          <w:lang w:val="en-US"/>
        </w:rPr>
        <w:t>has to</w:t>
      </w:r>
      <w:r w:rsidR="00CC3FA0" w:rsidRPr="000525A1">
        <w:rPr>
          <w:rFonts w:cs="Times New Roman"/>
          <w:sz w:val="24"/>
          <w:lang w:val="en-US"/>
        </w:rPr>
        <w:t xml:space="preserve"> </w:t>
      </w:r>
      <w:r w:rsidR="00DB5EE8" w:rsidRPr="000525A1">
        <w:rPr>
          <w:rFonts w:cs="Times New Roman"/>
          <w:sz w:val="24"/>
          <w:lang w:val="en-US"/>
        </w:rPr>
        <w:t>be dissolved.</w:t>
      </w:r>
      <w:r w:rsidR="00B73E66" w:rsidRPr="000525A1">
        <w:rPr>
          <w:rStyle w:val="Voetnootmarkering"/>
          <w:rFonts w:cs="Times New Roman"/>
          <w:sz w:val="24"/>
          <w:lang w:val="en-US"/>
        </w:rPr>
        <w:footnoteReference w:id="17"/>
      </w:r>
      <w:r w:rsidR="00DB5EE8" w:rsidRPr="000525A1">
        <w:rPr>
          <w:rFonts w:cs="Times New Roman"/>
          <w:sz w:val="24"/>
          <w:lang w:val="en-US"/>
        </w:rPr>
        <w:t xml:space="preserve"> </w:t>
      </w:r>
    </w:p>
    <w:p w14:paraId="6FEBADDF" w14:textId="77777777" w:rsidR="00C92DE2" w:rsidRPr="000525A1" w:rsidRDefault="00C92DE2" w:rsidP="00B7157E">
      <w:pPr>
        <w:spacing w:after="0"/>
        <w:rPr>
          <w:rFonts w:cs="Times New Roman"/>
          <w:sz w:val="24"/>
          <w:lang w:val="en-US"/>
        </w:rPr>
      </w:pPr>
    </w:p>
    <w:p w14:paraId="049E68BC" w14:textId="4CA6D10C" w:rsidR="008C4692" w:rsidRPr="00C92DE2" w:rsidRDefault="00DB5EE8" w:rsidP="00C92DE2">
      <w:pPr>
        <w:pStyle w:val="Citaat"/>
        <w:spacing w:before="0" w:after="0"/>
        <w:ind w:left="567" w:right="521"/>
        <w:rPr>
          <w:rFonts w:cs="Times New Roman"/>
          <w:sz w:val="20"/>
          <w:lang w:val="en-US"/>
        </w:rPr>
      </w:pPr>
      <w:r w:rsidRPr="00C92DE2">
        <w:rPr>
          <w:rFonts w:cs="Times New Roman"/>
          <w:sz w:val="20"/>
          <w:lang w:val="en-US"/>
        </w:rPr>
        <w:t>Until now, the ethics of a group has been formed by poets</w:t>
      </w:r>
      <w:r w:rsidR="00177837" w:rsidRPr="00C92DE2">
        <w:rPr>
          <w:rFonts w:cs="Times New Roman"/>
          <w:sz w:val="20"/>
          <w:lang w:val="en-US"/>
        </w:rPr>
        <w:t>, politicians and prophets; subsequently the vision of</w:t>
      </w:r>
      <w:r w:rsidRPr="00C92DE2">
        <w:rPr>
          <w:rFonts w:cs="Times New Roman"/>
          <w:sz w:val="20"/>
          <w:lang w:val="en-US"/>
        </w:rPr>
        <w:t xml:space="preserve"> these individuals has been </w:t>
      </w:r>
      <w:proofErr w:type="spellStart"/>
      <w:r w:rsidRPr="00C92DE2">
        <w:rPr>
          <w:rFonts w:cs="Times New Roman"/>
          <w:sz w:val="20"/>
          <w:lang w:val="en-US"/>
        </w:rPr>
        <w:t>rationalised</w:t>
      </w:r>
      <w:proofErr w:type="spellEnd"/>
      <w:r w:rsidRPr="00C92DE2">
        <w:rPr>
          <w:rFonts w:cs="Times New Roman"/>
          <w:sz w:val="20"/>
          <w:lang w:val="en-US"/>
        </w:rPr>
        <w:t xml:space="preserve"> by the individual systems of separate philosophers. Next to the apparatus that sets the goals of the group</w:t>
      </w:r>
      <w:r w:rsidR="005A1E80" w:rsidRPr="00C92DE2">
        <w:rPr>
          <w:rFonts w:cs="Times New Roman"/>
          <w:sz w:val="20"/>
          <w:lang w:val="en-US"/>
        </w:rPr>
        <w:t xml:space="preserve"> </w:t>
      </w:r>
      <w:r w:rsidRPr="00C92DE2">
        <w:rPr>
          <w:rFonts w:cs="Times New Roman"/>
          <w:sz w:val="20"/>
          <w:lang w:val="en-US"/>
        </w:rPr>
        <w:t>actions, there used to be the apparatus that sets the means to the group</w:t>
      </w:r>
      <w:r w:rsidR="005A1E80" w:rsidRPr="00C92DE2">
        <w:rPr>
          <w:rFonts w:cs="Times New Roman"/>
          <w:sz w:val="20"/>
          <w:lang w:val="en-US"/>
        </w:rPr>
        <w:t xml:space="preserve"> </w:t>
      </w:r>
      <w:r w:rsidRPr="00C92DE2">
        <w:rPr>
          <w:rFonts w:cs="Times New Roman"/>
          <w:sz w:val="20"/>
          <w:lang w:val="en-US"/>
        </w:rPr>
        <w:t>actions: essentially, science. […] We could call this the linear and hierarchical view on culture: the goals control the means and not the other way around (hierarchical) and the apparatus of control cannot be controlled itself (linear). […] We should abandon this structure for a cyclic and multilateral one.</w:t>
      </w:r>
      <w:r w:rsidR="0078333E" w:rsidRPr="00C92DE2">
        <w:rPr>
          <w:rFonts w:cs="Times New Roman"/>
          <w:sz w:val="20"/>
          <w:lang w:val="en-US"/>
        </w:rPr>
        <w:t xml:space="preserve"> </w:t>
      </w:r>
      <w:r w:rsidR="00EF342D" w:rsidRPr="00C92DE2">
        <w:rPr>
          <w:rFonts w:cs="Times New Roman"/>
          <w:sz w:val="20"/>
          <w:lang w:val="en-US"/>
        </w:rPr>
        <w:t>(</w:t>
      </w:r>
      <w:proofErr w:type="spellStart"/>
      <w:r w:rsidR="00EF342D" w:rsidRPr="00C92DE2">
        <w:rPr>
          <w:rFonts w:cs="Times New Roman"/>
          <w:sz w:val="20"/>
          <w:lang w:val="en-US"/>
        </w:rPr>
        <w:t>Apostel</w:t>
      </w:r>
      <w:proofErr w:type="spellEnd"/>
      <w:r w:rsidR="00EF342D" w:rsidRPr="00C92DE2">
        <w:rPr>
          <w:rFonts w:cs="Times New Roman"/>
          <w:sz w:val="20"/>
          <w:lang w:val="en-US"/>
        </w:rPr>
        <w:t xml:space="preserve"> 1965b, </w:t>
      </w:r>
      <w:r w:rsidR="00C92DE2">
        <w:rPr>
          <w:rFonts w:cs="Times New Roman"/>
          <w:sz w:val="20"/>
          <w:lang w:val="en-US"/>
        </w:rPr>
        <w:t xml:space="preserve">p. </w:t>
      </w:r>
      <w:r w:rsidR="00EF342D" w:rsidRPr="00C92DE2">
        <w:rPr>
          <w:rFonts w:cs="Times New Roman"/>
          <w:sz w:val="20"/>
          <w:lang w:val="en-US"/>
        </w:rPr>
        <w:t>71)</w:t>
      </w:r>
    </w:p>
    <w:p w14:paraId="3F7A29EA" w14:textId="77777777" w:rsidR="00C92DE2" w:rsidRPr="00BD77B8" w:rsidRDefault="00C92DE2" w:rsidP="00C92DE2">
      <w:pPr>
        <w:rPr>
          <w:sz w:val="24"/>
          <w:lang w:val="en-US"/>
        </w:rPr>
      </w:pPr>
    </w:p>
    <w:p w14:paraId="19D91A27" w14:textId="5870D615" w:rsidR="00A87A00" w:rsidRPr="000525A1" w:rsidRDefault="00177837" w:rsidP="00B7157E">
      <w:pPr>
        <w:spacing w:after="0"/>
        <w:rPr>
          <w:rFonts w:cs="Times New Roman"/>
          <w:sz w:val="24"/>
          <w:lang w:val="en-US"/>
        </w:rPr>
      </w:pPr>
      <w:r w:rsidRPr="000525A1">
        <w:rPr>
          <w:rFonts w:cs="Times New Roman"/>
          <w:sz w:val="24"/>
          <w:lang w:val="en-US"/>
        </w:rPr>
        <w:t xml:space="preserve">According to </w:t>
      </w:r>
      <w:proofErr w:type="spellStart"/>
      <w:r w:rsidRPr="000525A1">
        <w:rPr>
          <w:rFonts w:cs="Times New Roman"/>
          <w:sz w:val="24"/>
          <w:lang w:val="en-US"/>
        </w:rPr>
        <w:t>Apostel</w:t>
      </w:r>
      <w:proofErr w:type="spellEnd"/>
      <w:r w:rsidRPr="000525A1">
        <w:rPr>
          <w:rFonts w:cs="Times New Roman"/>
          <w:sz w:val="24"/>
          <w:lang w:val="en-US"/>
        </w:rPr>
        <w:t xml:space="preserve">, a revision of decision-making in society is at stake in the new science of morals. Along the lines of Carnap, </w:t>
      </w:r>
      <w:proofErr w:type="spellStart"/>
      <w:r w:rsidRPr="000525A1">
        <w:rPr>
          <w:rFonts w:cs="Times New Roman"/>
          <w:sz w:val="24"/>
          <w:lang w:val="en-US"/>
        </w:rPr>
        <w:t>Apostel</w:t>
      </w:r>
      <w:proofErr w:type="spellEnd"/>
      <w:r w:rsidRPr="000525A1">
        <w:rPr>
          <w:rFonts w:cs="Times New Roman"/>
          <w:sz w:val="24"/>
          <w:lang w:val="en-US"/>
        </w:rPr>
        <w:t xml:space="preserve"> takes for granted that philosophers have no rational resource to find out </w:t>
      </w:r>
      <w:r w:rsidR="008047FB" w:rsidRPr="000525A1">
        <w:rPr>
          <w:rFonts w:cs="Times New Roman"/>
          <w:sz w:val="24"/>
          <w:lang w:val="en-US"/>
        </w:rPr>
        <w:t>w</w:t>
      </w:r>
      <w:r w:rsidR="00C92DE2" w:rsidRPr="000525A1">
        <w:rPr>
          <w:rFonts w:cs="Times New Roman"/>
          <w:sz w:val="24"/>
          <w:lang w:val="en-US"/>
        </w:rPr>
        <w:t>h</w:t>
      </w:r>
      <w:r w:rsidR="008047FB" w:rsidRPr="000525A1">
        <w:rPr>
          <w:rFonts w:cs="Times New Roman"/>
          <w:sz w:val="24"/>
          <w:lang w:val="en-US"/>
        </w:rPr>
        <w:t xml:space="preserve">at are </w:t>
      </w:r>
      <w:r w:rsidRPr="000525A1">
        <w:rPr>
          <w:rFonts w:cs="Times New Roman"/>
          <w:sz w:val="24"/>
          <w:lang w:val="en-US"/>
        </w:rPr>
        <w:t xml:space="preserve">the right values to have or the right norms to install. At best, philosophers </w:t>
      </w:r>
      <w:r w:rsidR="003F2CA1" w:rsidRPr="000525A1">
        <w:rPr>
          <w:rFonts w:cs="Times New Roman"/>
          <w:sz w:val="24"/>
          <w:lang w:val="en-US"/>
        </w:rPr>
        <w:t>had previously</w:t>
      </w:r>
      <w:r w:rsidRPr="000525A1">
        <w:rPr>
          <w:rFonts w:cs="Times New Roman"/>
          <w:sz w:val="24"/>
          <w:lang w:val="en-US"/>
        </w:rPr>
        <w:t xml:space="preserve"> </w:t>
      </w:r>
      <w:r w:rsidR="00C92DE2" w:rsidRPr="000525A1">
        <w:rPr>
          <w:rFonts w:cs="Times New Roman"/>
          <w:sz w:val="24"/>
          <w:lang w:val="en-US"/>
        </w:rPr>
        <w:t>rationalized</w:t>
      </w:r>
      <w:r w:rsidRPr="000525A1">
        <w:rPr>
          <w:rFonts w:cs="Times New Roman"/>
          <w:sz w:val="24"/>
          <w:lang w:val="en-US"/>
        </w:rPr>
        <w:t xml:space="preserve"> the </w:t>
      </w:r>
      <w:r w:rsidR="00AD2BE4" w:rsidRPr="000525A1">
        <w:rPr>
          <w:rFonts w:cs="Times New Roman"/>
          <w:sz w:val="24"/>
          <w:lang w:val="en-US"/>
        </w:rPr>
        <w:t>ideas</w:t>
      </w:r>
      <w:r w:rsidRPr="000525A1">
        <w:rPr>
          <w:rFonts w:cs="Times New Roman"/>
          <w:sz w:val="24"/>
          <w:lang w:val="en-US"/>
        </w:rPr>
        <w:t xml:space="preserve"> </w:t>
      </w:r>
      <w:r w:rsidR="00AD2BE4" w:rsidRPr="000525A1">
        <w:rPr>
          <w:rFonts w:cs="Times New Roman"/>
          <w:sz w:val="24"/>
          <w:lang w:val="en-US"/>
        </w:rPr>
        <w:t xml:space="preserve">of poets, prophets and politicians. At worst, philosophers </w:t>
      </w:r>
      <w:r w:rsidR="003F2CA1" w:rsidRPr="000525A1">
        <w:rPr>
          <w:rFonts w:cs="Times New Roman"/>
          <w:sz w:val="24"/>
          <w:lang w:val="en-US"/>
        </w:rPr>
        <w:t>had</w:t>
      </w:r>
      <w:r w:rsidR="00AD2BE4" w:rsidRPr="000525A1">
        <w:rPr>
          <w:rFonts w:cs="Times New Roman"/>
          <w:sz w:val="24"/>
          <w:lang w:val="en-US"/>
        </w:rPr>
        <w:t xml:space="preserve"> projected their inner, psychological conflicts as eternal structures of humanity or the universe. “Much of the classic ethical literature belongs to a dangerous, </w:t>
      </w:r>
      <w:r w:rsidR="00AD2BE4" w:rsidRPr="000525A1">
        <w:rPr>
          <w:rFonts w:cs="Times New Roman"/>
          <w:sz w:val="24"/>
          <w:lang w:val="en-US"/>
        </w:rPr>
        <w:lastRenderedPageBreak/>
        <w:t xml:space="preserve">emotionally appealing, but rationally obscuring genre” </w:t>
      </w:r>
      <w:r w:rsidR="00F159B7" w:rsidRPr="000525A1">
        <w:rPr>
          <w:rFonts w:cs="Times New Roman"/>
          <w:sz w:val="24"/>
          <w:lang w:val="en-US"/>
        </w:rPr>
        <w:t>(</w:t>
      </w:r>
      <w:proofErr w:type="spellStart"/>
      <w:r w:rsidR="00F159B7" w:rsidRPr="000525A1">
        <w:rPr>
          <w:rFonts w:cs="Times New Roman"/>
          <w:sz w:val="24"/>
          <w:lang w:val="en-US"/>
        </w:rPr>
        <w:t>Apostel</w:t>
      </w:r>
      <w:proofErr w:type="spellEnd"/>
      <w:r w:rsidR="00F159B7" w:rsidRPr="000525A1">
        <w:rPr>
          <w:rFonts w:cs="Times New Roman"/>
          <w:sz w:val="24"/>
          <w:lang w:val="en-US"/>
        </w:rPr>
        <w:t xml:space="preserve"> 1965b, 84)</w:t>
      </w:r>
      <w:r w:rsidR="00AD2BE4" w:rsidRPr="000525A1">
        <w:rPr>
          <w:rFonts w:cs="Times New Roman"/>
          <w:sz w:val="24"/>
          <w:lang w:val="en-US"/>
        </w:rPr>
        <w:t xml:space="preserve">. Consequently, philosophers should abandon their program to set out the rules for the actions of the group. Moreover, politicians, poets and prophets – </w:t>
      </w:r>
      <w:proofErr w:type="spellStart"/>
      <w:r w:rsidR="00AD2BE4" w:rsidRPr="000525A1">
        <w:rPr>
          <w:rFonts w:cs="Times New Roman"/>
          <w:sz w:val="24"/>
          <w:lang w:val="en-US"/>
        </w:rPr>
        <w:t>Carnap’s</w:t>
      </w:r>
      <w:proofErr w:type="spellEnd"/>
      <w:r w:rsidR="00AD2BE4" w:rsidRPr="000525A1">
        <w:rPr>
          <w:rFonts w:cs="Times New Roman"/>
          <w:sz w:val="24"/>
          <w:lang w:val="en-US"/>
        </w:rPr>
        <w:t xml:space="preserve"> narcotic of ideology and religion – should </w:t>
      </w:r>
      <w:r w:rsidR="00F159B7" w:rsidRPr="000525A1">
        <w:rPr>
          <w:rFonts w:cs="Times New Roman"/>
          <w:sz w:val="24"/>
          <w:lang w:val="en-US"/>
        </w:rPr>
        <w:t>equally</w:t>
      </w:r>
      <w:r w:rsidR="00AD2BE4" w:rsidRPr="000525A1">
        <w:rPr>
          <w:rFonts w:cs="Times New Roman"/>
          <w:sz w:val="24"/>
          <w:lang w:val="en-US"/>
        </w:rPr>
        <w:t xml:space="preserve"> </w:t>
      </w:r>
      <w:r w:rsidR="0071304E" w:rsidRPr="000525A1">
        <w:rPr>
          <w:rFonts w:cs="Times New Roman"/>
          <w:sz w:val="24"/>
          <w:lang w:val="en-US"/>
        </w:rPr>
        <w:t>cease</w:t>
      </w:r>
      <w:r w:rsidR="00AD2BE4" w:rsidRPr="000525A1">
        <w:rPr>
          <w:rFonts w:cs="Times New Roman"/>
          <w:sz w:val="24"/>
          <w:lang w:val="en-US"/>
        </w:rPr>
        <w:t xml:space="preserve"> to guide group action. </w:t>
      </w:r>
      <w:proofErr w:type="spellStart"/>
      <w:r w:rsidR="00AD2BE4" w:rsidRPr="000525A1">
        <w:rPr>
          <w:rFonts w:cs="Times New Roman"/>
          <w:sz w:val="24"/>
          <w:lang w:val="en-US"/>
        </w:rPr>
        <w:t>Apostel</w:t>
      </w:r>
      <w:proofErr w:type="spellEnd"/>
      <w:r w:rsidR="00AD2BE4" w:rsidRPr="000525A1">
        <w:rPr>
          <w:rFonts w:cs="Times New Roman"/>
          <w:sz w:val="24"/>
          <w:lang w:val="en-US"/>
        </w:rPr>
        <w:t xml:space="preserve"> calls this hierarchy</w:t>
      </w:r>
      <w:r w:rsidR="005A1E80" w:rsidRPr="000525A1">
        <w:rPr>
          <w:rFonts w:cs="Times New Roman"/>
          <w:sz w:val="24"/>
          <w:lang w:val="en-US"/>
        </w:rPr>
        <w:t xml:space="preserve"> where ideology or religion guide group action </w:t>
      </w:r>
      <w:r w:rsidR="0078333E" w:rsidRPr="000525A1">
        <w:rPr>
          <w:rFonts w:cs="Times New Roman"/>
          <w:sz w:val="24"/>
          <w:lang w:val="en-US"/>
        </w:rPr>
        <w:t xml:space="preserve">an “unconscious method”: a collective cannot properly control </w:t>
      </w:r>
      <w:proofErr w:type="gramStart"/>
      <w:r w:rsidR="0078333E" w:rsidRPr="000525A1">
        <w:rPr>
          <w:rFonts w:cs="Times New Roman"/>
          <w:sz w:val="24"/>
          <w:lang w:val="en-US"/>
        </w:rPr>
        <w:t>itself, but</w:t>
      </w:r>
      <w:proofErr w:type="gramEnd"/>
      <w:r w:rsidR="0078333E" w:rsidRPr="000525A1">
        <w:rPr>
          <w:rFonts w:cs="Times New Roman"/>
          <w:sz w:val="24"/>
          <w:lang w:val="en-US"/>
        </w:rPr>
        <w:t xml:space="preserve"> relies on specific individuals to guide its course.</w:t>
      </w:r>
      <w:r w:rsidR="00BE15A0" w:rsidRPr="000525A1">
        <w:rPr>
          <w:rStyle w:val="Voetnootmarkering"/>
          <w:rFonts w:cs="Times New Roman"/>
          <w:sz w:val="24"/>
          <w:lang w:val="en-US"/>
        </w:rPr>
        <w:footnoteReference w:id="18"/>
      </w:r>
      <w:r w:rsidR="0078333E" w:rsidRPr="000525A1">
        <w:rPr>
          <w:rFonts w:cs="Times New Roman"/>
          <w:sz w:val="24"/>
          <w:lang w:val="en-US"/>
        </w:rPr>
        <w:t xml:space="preserve"> The collective, as it were, is under </w:t>
      </w:r>
      <w:r w:rsidR="005A1E80" w:rsidRPr="000525A1">
        <w:rPr>
          <w:rFonts w:cs="Times New Roman"/>
          <w:sz w:val="24"/>
          <w:lang w:val="en-US"/>
        </w:rPr>
        <w:t xml:space="preserve">a </w:t>
      </w:r>
      <w:r w:rsidR="0078333E" w:rsidRPr="000525A1">
        <w:rPr>
          <w:rFonts w:cs="Times New Roman"/>
          <w:sz w:val="24"/>
          <w:lang w:val="en-US"/>
        </w:rPr>
        <w:t>narcotic. Instead, science as the apparatus that traditionally only yielded the means to realize the goals, should be used to help the collective set its own goals</w:t>
      </w:r>
      <w:r w:rsidR="005A1E80" w:rsidRPr="000525A1">
        <w:rPr>
          <w:rFonts w:cs="Times New Roman"/>
          <w:sz w:val="24"/>
          <w:lang w:val="en-US"/>
        </w:rPr>
        <w:t xml:space="preserve"> and thus abandon the narcotic</w:t>
      </w:r>
      <w:r w:rsidR="0078333E" w:rsidRPr="000525A1">
        <w:rPr>
          <w:rFonts w:cs="Times New Roman"/>
          <w:sz w:val="24"/>
          <w:lang w:val="en-US"/>
        </w:rPr>
        <w:t>.</w:t>
      </w:r>
    </w:p>
    <w:p w14:paraId="727614D2" w14:textId="77777777" w:rsidR="00E952B3" w:rsidRPr="000525A1" w:rsidRDefault="00E952B3" w:rsidP="00B7157E">
      <w:pPr>
        <w:spacing w:after="0"/>
        <w:rPr>
          <w:rFonts w:cs="Times New Roman"/>
          <w:sz w:val="24"/>
          <w:lang w:val="en-US"/>
        </w:rPr>
      </w:pPr>
    </w:p>
    <w:p w14:paraId="237D1FE7" w14:textId="0BF59B12" w:rsidR="0078333E" w:rsidRPr="00E952B3" w:rsidRDefault="0078333E" w:rsidP="00E952B3">
      <w:pPr>
        <w:pStyle w:val="Citaat"/>
        <w:spacing w:before="0" w:after="0"/>
        <w:ind w:left="567" w:right="521"/>
        <w:rPr>
          <w:rFonts w:cs="Times New Roman"/>
          <w:sz w:val="20"/>
          <w:lang w:val="en-US"/>
        </w:rPr>
      </w:pPr>
      <w:r w:rsidRPr="00E952B3">
        <w:rPr>
          <w:rFonts w:cs="Times New Roman"/>
          <w:sz w:val="20"/>
          <w:lang w:val="en-US"/>
        </w:rPr>
        <w:t xml:space="preserve">In the emancipation of the science of morals one can see the mutation of human culture which still announces itself </w:t>
      </w:r>
      <w:r w:rsidR="00FE4942" w:rsidRPr="00E952B3">
        <w:rPr>
          <w:rFonts w:cs="Times New Roman"/>
          <w:sz w:val="20"/>
          <w:lang w:val="en-US"/>
        </w:rPr>
        <w:t>only silently, but which in fact</w:t>
      </w:r>
      <w:r w:rsidRPr="00E952B3">
        <w:rPr>
          <w:rFonts w:cs="Times New Roman"/>
          <w:sz w:val="20"/>
          <w:lang w:val="en-US"/>
        </w:rPr>
        <w:t xml:space="preserve"> implies that humanity in group takes destiny in its own hands by choosing i</w:t>
      </w:r>
      <w:r w:rsidR="0062124C" w:rsidRPr="00E952B3">
        <w:rPr>
          <w:rFonts w:cs="Times New Roman"/>
          <w:sz w:val="20"/>
          <w:lang w:val="en-US"/>
        </w:rPr>
        <w:t xml:space="preserve">ts own goals autonomously and change these goals after mutual impersonal deliberation, using the only form of collective thinking, which is scientific thinking. Such deliberation is the goal of the science of morals. </w:t>
      </w:r>
      <w:r w:rsidR="00F159B7" w:rsidRPr="00E952B3">
        <w:rPr>
          <w:rFonts w:cs="Times New Roman"/>
          <w:sz w:val="20"/>
          <w:lang w:val="en-US"/>
        </w:rPr>
        <w:t>(</w:t>
      </w:r>
      <w:proofErr w:type="spellStart"/>
      <w:r w:rsidR="00F159B7" w:rsidRPr="00E952B3">
        <w:rPr>
          <w:rFonts w:cs="Times New Roman"/>
          <w:sz w:val="20"/>
          <w:lang w:val="en-US"/>
        </w:rPr>
        <w:t>Apostel</w:t>
      </w:r>
      <w:proofErr w:type="spellEnd"/>
      <w:r w:rsidR="00F159B7" w:rsidRPr="00E952B3">
        <w:rPr>
          <w:rFonts w:cs="Times New Roman"/>
          <w:sz w:val="20"/>
          <w:lang w:val="en-US"/>
        </w:rPr>
        <w:t xml:space="preserve"> 1965b, </w:t>
      </w:r>
      <w:r w:rsidR="00E952B3">
        <w:rPr>
          <w:rFonts w:cs="Times New Roman"/>
          <w:sz w:val="20"/>
          <w:lang w:val="en-US"/>
        </w:rPr>
        <w:t xml:space="preserve">p. </w:t>
      </w:r>
      <w:r w:rsidR="00F159B7" w:rsidRPr="00E952B3">
        <w:rPr>
          <w:rFonts w:cs="Times New Roman"/>
          <w:sz w:val="20"/>
          <w:lang w:val="en-US"/>
        </w:rPr>
        <w:t>72)</w:t>
      </w:r>
    </w:p>
    <w:p w14:paraId="3709BF1D" w14:textId="77777777" w:rsidR="00E952B3" w:rsidRPr="00BD77B8" w:rsidRDefault="00E952B3" w:rsidP="00E952B3">
      <w:pPr>
        <w:rPr>
          <w:sz w:val="24"/>
          <w:szCs w:val="24"/>
          <w:lang w:val="en-US"/>
        </w:rPr>
      </w:pPr>
    </w:p>
    <w:p w14:paraId="2EB6FFEF" w14:textId="684ACBB7" w:rsidR="00F40C6B" w:rsidRPr="000525A1" w:rsidRDefault="00FE4942" w:rsidP="00B7157E">
      <w:pPr>
        <w:spacing w:after="0"/>
        <w:rPr>
          <w:rFonts w:cs="Times New Roman"/>
          <w:sz w:val="24"/>
          <w:szCs w:val="24"/>
          <w:lang w:val="en-US"/>
        </w:rPr>
      </w:pPr>
      <w:proofErr w:type="spellStart"/>
      <w:r w:rsidRPr="000525A1">
        <w:rPr>
          <w:rFonts w:cs="Times New Roman"/>
          <w:sz w:val="24"/>
          <w:szCs w:val="24"/>
          <w:lang w:val="en-US"/>
        </w:rPr>
        <w:t>Apostel</w:t>
      </w:r>
      <w:proofErr w:type="spellEnd"/>
      <w:r w:rsidRPr="000525A1">
        <w:rPr>
          <w:rFonts w:cs="Times New Roman"/>
          <w:sz w:val="24"/>
          <w:szCs w:val="24"/>
          <w:lang w:val="en-US"/>
        </w:rPr>
        <w:t xml:space="preserve"> </w:t>
      </w:r>
      <w:r w:rsidR="00E06B00" w:rsidRPr="000525A1">
        <w:rPr>
          <w:rFonts w:cs="Times New Roman"/>
          <w:sz w:val="24"/>
          <w:szCs w:val="24"/>
          <w:lang w:val="en-US"/>
        </w:rPr>
        <w:t>neve</w:t>
      </w:r>
      <w:r w:rsidR="00246030" w:rsidRPr="000525A1">
        <w:rPr>
          <w:rFonts w:cs="Times New Roman"/>
          <w:sz w:val="24"/>
          <w:szCs w:val="24"/>
          <w:lang w:val="en-US"/>
        </w:rPr>
        <w:t>r created an ethical theory</w:t>
      </w:r>
      <w:r w:rsidR="00B73E66" w:rsidRPr="000525A1">
        <w:rPr>
          <w:rFonts w:cs="Times New Roman"/>
          <w:sz w:val="24"/>
          <w:szCs w:val="24"/>
          <w:lang w:val="en-US"/>
        </w:rPr>
        <w:t xml:space="preserve"> </w:t>
      </w:r>
      <w:r w:rsidR="00E06B00" w:rsidRPr="000525A1">
        <w:rPr>
          <w:rFonts w:cs="Times New Roman"/>
          <w:sz w:val="24"/>
          <w:szCs w:val="24"/>
          <w:lang w:val="en-US"/>
        </w:rPr>
        <w:t xml:space="preserve">as a philosopher. This is exactly what one cannot do, if you take up </w:t>
      </w:r>
      <w:proofErr w:type="spellStart"/>
      <w:r w:rsidR="00E06B00" w:rsidRPr="000525A1">
        <w:rPr>
          <w:rFonts w:cs="Times New Roman"/>
          <w:sz w:val="24"/>
          <w:szCs w:val="24"/>
          <w:lang w:val="en-US"/>
        </w:rPr>
        <w:t>Carnap’s</w:t>
      </w:r>
      <w:proofErr w:type="spellEnd"/>
      <w:r w:rsidR="00E06B00" w:rsidRPr="000525A1">
        <w:rPr>
          <w:rFonts w:cs="Times New Roman"/>
          <w:sz w:val="24"/>
          <w:szCs w:val="24"/>
          <w:lang w:val="en-US"/>
        </w:rPr>
        <w:t xml:space="preserve"> stance. </w:t>
      </w:r>
      <w:r w:rsidRPr="000525A1">
        <w:rPr>
          <w:rFonts w:cs="Times New Roman"/>
          <w:sz w:val="24"/>
          <w:szCs w:val="24"/>
          <w:lang w:val="en-US"/>
        </w:rPr>
        <w:t xml:space="preserve">What remains to do, is </w:t>
      </w:r>
      <w:r w:rsidR="00F40C6B" w:rsidRPr="000525A1">
        <w:rPr>
          <w:rFonts w:cs="Times New Roman"/>
          <w:sz w:val="24"/>
          <w:szCs w:val="24"/>
          <w:lang w:val="en-US"/>
        </w:rPr>
        <w:t>to take up the stance of scientific humanism and</w:t>
      </w:r>
      <w:r w:rsidRPr="000525A1">
        <w:rPr>
          <w:rFonts w:cs="Times New Roman"/>
          <w:sz w:val="24"/>
          <w:szCs w:val="24"/>
          <w:lang w:val="en-US"/>
        </w:rPr>
        <w:t xml:space="preserve"> transform the culture of decision-making, </w:t>
      </w:r>
      <w:r w:rsidR="005A1E80" w:rsidRPr="000525A1">
        <w:rPr>
          <w:rFonts w:cs="Times New Roman"/>
          <w:sz w:val="24"/>
          <w:szCs w:val="24"/>
          <w:lang w:val="en-US"/>
        </w:rPr>
        <w:t>and this</w:t>
      </w:r>
      <w:r w:rsidRPr="000525A1">
        <w:rPr>
          <w:rFonts w:cs="Times New Roman"/>
          <w:sz w:val="24"/>
          <w:szCs w:val="24"/>
          <w:lang w:val="en-US"/>
        </w:rPr>
        <w:t xml:space="preserve"> cannot be executed on the level of </w:t>
      </w:r>
      <w:proofErr w:type="gramStart"/>
      <w:r w:rsidRPr="000525A1">
        <w:rPr>
          <w:rFonts w:cs="Times New Roman"/>
          <w:sz w:val="24"/>
          <w:szCs w:val="24"/>
          <w:lang w:val="en-US"/>
        </w:rPr>
        <w:t>ideas, but</w:t>
      </w:r>
      <w:proofErr w:type="gramEnd"/>
      <w:r w:rsidRPr="000525A1">
        <w:rPr>
          <w:rFonts w:cs="Times New Roman"/>
          <w:sz w:val="24"/>
          <w:szCs w:val="24"/>
          <w:lang w:val="en-US"/>
        </w:rPr>
        <w:t xml:space="preserve"> has to be implemented on the level of institutions. </w:t>
      </w:r>
      <w:r w:rsidR="00927CDC" w:rsidRPr="000525A1">
        <w:rPr>
          <w:rFonts w:cs="Times New Roman"/>
          <w:sz w:val="24"/>
          <w:szCs w:val="24"/>
          <w:lang w:val="en-US"/>
        </w:rPr>
        <w:t xml:space="preserve">Changing the model of decision-making in society is a social process, which has to be initiated through certain institutional changes. </w:t>
      </w:r>
      <w:r w:rsidR="00106CA0" w:rsidRPr="000525A1">
        <w:rPr>
          <w:rFonts w:cs="Times New Roman"/>
          <w:sz w:val="24"/>
          <w:szCs w:val="24"/>
          <w:lang w:val="en-US"/>
        </w:rPr>
        <w:t xml:space="preserve">In </w:t>
      </w:r>
      <w:proofErr w:type="spellStart"/>
      <w:r w:rsidR="00106CA0" w:rsidRPr="000525A1">
        <w:rPr>
          <w:rFonts w:cs="Times New Roman"/>
          <w:sz w:val="24"/>
          <w:szCs w:val="24"/>
          <w:lang w:val="en-US"/>
        </w:rPr>
        <w:t>Apostel’s</w:t>
      </w:r>
      <w:proofErr w:type="spellEnd"/>
      <w:r w:rsidR="00106CA0" w:rsidRPr="000525A1">
        <w:rPr>
          <w:rFonts w:cs="Times New Roman"/>
          <w:sz w:val="24"/>
          <w:szCs w:val="24"/>
          <w:lang w:val="en-US"/>
        </w:rPr>
        <w:t xml:space="preserve"> mind, t</w:t>
      </w:r>
      <w:r w:rsidR="00802265" w:rsidRPr="000525A1">
        <w:rPr>
          <w:rFonts w:cs="Times New Roman"/>
          <w:sz w:val="24"/>
          <w:szCs w:val="24"/>
          <w:lang w:val="en-US"/>
        </w:rPr>
        <w:t xml:space="preserve">he creation of the program had </w:t>
      </w:r>
      <w:r w:rsidR="00106CA0" w:rsidRPr="000525A1">
        <w:rPr>
          <w:rFonts w:cs="Times New Roman"/>
          <w:sz w:val="24"/>
          <w:szCs w:val="24"/>
          <w:lang w:val="en-US"/>
        </w:rPr>
        <w:t xml:space="preserve">a </w:t>
      </w:r>
      <w:r w:rsidR="00802265" w:rsidRPr="000525A1">
        <w:rPr>
          <w:rFonts w:cs="Times New Roman"/>
          <w:sz w:val="24"/>
          <w:szCs w:val="24"/>
          <w:lang w:val="en-US"/>
        </w:rPr>
        <w:t xml:space="preserve">direct two-fold </w:t>
      </w:r>
      <w:r w:rsidR="00106CA0" w:rsidRPr="000525A1">
        <w:rPr>
          <w:rFonts w:cs="Times New Roman"/>
          <w:sz w:val="24"/>
          <w:szCs w:val="24"/>
          <w:lang w:val="en-US"/>
        </w:rPr>
        <w:t>in</w:t>
      </w:r>
      <w:r w:rsidR="00F40C6B" w:rsidRPr="000525A1">
        <w:rPr>
          <w:rFonts w:cs="Times New Roman"/>
          <w:sz w:val="24"/>
          <w:szCs w:val="24"/>
          <w:lang w:val="en-US"/>
        </w:rPr>
        <w:t>stitutional</w:t>
      </w:r>
      <w:r w:rsidR="00802265" w:rsidRPr="000525A1">
        <w:rPr>
          <w:rFonts w:cs="Times New Roman"/>
          <w:sz w:val="24"/>
          <w:szCs w:val="24"/>
          <w:lang w:val="en-US"/>
        </w:rPr>
        <w:t xml:space="preserve"> effec</w:t>
      </w:r>
      <w:r w:rsidR="00106CA0" w:rsidRPr="000525A1">
        <w:rPr>
          <w:rFonts w:cs="Times New Roman"/>
          <w:sz w:val="24"/>
          <w:szCs w:val="24"/>
          <w:lang w:val="en-US"/>
        </w:rPr>
        <w:t>t</w:t>
      </w:r>
      <w:r w:rsidR="00802265" w:rsidRPr="000525A1">
        <w:rPr>
          <w:rFonts w:cs="Times New Roman"/>
          <w:sz w:val="24"/>
          <w:szCs w:val="24"/>
          <w:lang w:val="en-US"/>
        </w:rPr>
        <w:t>. On the one hand, it would introduce teachers in secondary school</w:t>
      </w:r>
      <w:r w:rsidR="005A1E80" w:rsidRPr="000525A1">
        <w:rPr>
          <w:rFonts w:cs="Times New Roman"/>
          <w:sz w:val="24"/>
          <w:szCs w:val="24"/>
          <w:lang w:val="en-US"/>
        </w:rPr>
        <w:t>s</w:t>
      </w:r>
      <w:r w:rsidR="00802265" w:rsidRPr="000525A1">
        <w:rPr>
          <w:rFonts w:cs="Times New Roman"/>
          <w:sz w:val="24"/>
          <w:szCs w:val="24"/>
          <w:lang w:val="en-US"/>
        </w:rPr>
        <w:t xml:space="preserve"> who would train students to make decisions differently than before. Student</w:t>
      </w:r>
      <w:r w:rsidR="005E3247" w:rsidRPr="000525A1">
        <w:rPr>
          <w:rFonts w:cs="Times New Roman"/>
          <w:sz w:val="24"/>
          <w:szCs w:val="24"/>
          <w:lang w:val="en-US"/>
        </w:rPr>
        <w:t>s</w:t>
      </w:r>
      <w:r w:rsidR="00802265" w:rsidRPr="000525A1">
        <w:rPr>
          <w:rFonts w:cs="Times New Roman"/>
          <w:sz w:val="24"/>
          <w:szCs w:val="24"/>
          <w:lang w:val="en-US"/>
        </w:rPr>
        <w:t xml:space="preserve"> would no longer be taught to adher</w:t>
      </w:r>
      <w:r w:rsidR="00246030" w:rsidRPr="000525A1">
        <w:rPr>
          <w:rFonts w:cs="Times New Roman"/>
          <w:sz w:val="24"/>
          <w:szCs w:val="24"/>
          <w:lang w:val="en-US"/>
        </w:rPr>
        <w:t>e to an available value scheme</w:t>
      </w:r>
      <w:r w:rsidR="008047FB" w:rsidRPr="000525A1">
        <w:rPr>
          <w:rFonts w:cs="Times New Roman"/>
          <w:sz w:val="24"/>
          <w:szCs w:val="24"/>
          <w:lang w:val="en-US"/>
        </w:rPr>
        <w:t xml:space="preserve">, like humanism or </w:t>
      </w:r>
      <w:r w:rsidR="00F40C6B" w:rsidRPr="000525A1">
        <w:rPr>
          <w:rFonts w:cs="Times New Roman"/>
          <w:sz w:val="24"/>
          <w:szCs w:val="24"/>
          <w:lang w:val="en-US"/>
        </w:rPr>
        <w:t>Catholicism</w:t>
      </w:r>
      <w:r w:rsidR="003F2CA1" w:rsidRPr="000525A1">
        <w:rPr>
          <w:rFonts w:cs="Times New Roman"/>
          <w:sz w:val="24"/>
          <w:szCs w:val="24"/>
          <w:lang w:val="en-US"/>
        </w:rPr>
        <w:t>.</w:t>
      </w:r>
      <w:r w:rsidR="00246030" w:rsidRPr="000525A1">
        <w:rPr>
          <w:rFonts w:cs="Times New Roman"/>
          <w:sz w:val="24"/>
          <w:szCs w:val="24"/>
          <w:lang w:val="en-US"/>
        </w:rPr>
        <w:t xml:space="preserve"> Instead, they would be taught </w:t>
      </w:r>
      <w:r w:rsidR="00802265" w:rsidRPr="000525A1">
        <w:rPr>
          <w:rFonts w:cs="Times New Roman"/>
          <w:sz w:val="24"/>
          <w:szCs w:val="24"/>
          <w:lang w:val="en-US"/>
        </w:rPr>
        <w:t>to investigate within themselves what they exactly valued, how their current values had been formed and how to discuss</w:t>
      </w:r>
      <w:r w:rsidR="008047FB" w:rsidRPr="000525A1">
        <w:rPr>
          <w:rFonts w:cs="Times New Roman"/>
          <w:sz w:val="24"/>
          <w:szCs w:val="24"/>
          <w:lang w:val="en-US"/>
        </w:rPr>
        <w:t xml:space="preserve"> </w:t>
      </w:r>
      <w:r w:rsidR="00802265" w:rsidRPr="000525A1">
        <w:rPr>
          <w:rFonts w:cs="Times New Roman"/>
          <w:sz w:val="24"/>
          <w:szCs w:val="24"/>
          <w:lang w:val="en-US"/>
        </w:rPr>
        <w:t xml:space="preserve">their differences in values among each other. This changes how education in a </w:t>
      </w:r>
      <w:proofErr w:type="gramStart"/>
      <w:r w:rsidR="00802265" w:rsidRPr="000525A1">
        <w:rPr>
          <w:rFonts w:cs="Times New Roman"/>
          <w:sz w:val="24"/>
          <w:szCs w:val="24"/>
          <w:lang w:val="en-US"/>
        </w:rPr>
        <w:t>society disciplines citizens</w:t>
      </w:r>
      <w:proofErr w:type="gramEnd"/>
      <w:r w:rsidR="00802265" w:rsidRPr="000525A1">
        <w:rPr>
          <w:rFonts w:cs="Times New Roman"/>
          <w:sz w:val="24"/>
          <w:szCs w:val="24"/>
          <w:lang w:val="en-US"/>
        </w:rPr>
        <w:t xml:space="preserve"> to discuss ethical issues </w:t>
      </w:r>
      <w:r w:rsidR="00F159B7" w:rsidRPr="000525A1">
        <w:rPr>
          <w:rFonts w:cs="Times New Roman"/>
          <w:sz w:val="24"/>
          <w:szCs w:val="24"/>
          <w:lang w:val="en-US"/>
        </w:rPr>
        <w:t>(</w:t>
      </w:r>
      <w:proofErr w:type="spellStart"/>
      <w:r w:rsidR="00F159B7" w:rsidRPr="000525A1">
        <w:rPr>
          <w:rFonts w:cs="Times New Roman"/>
          <w:sz w:val="24"/>
          <w:szCs w:val="24"/>
          <w:lang w:val="en-US"/>
        </w:rPr>
        <w:t>Apostel</w:t>
      </w:r>
      <w:proofErr w:type="spellEnd"/>
      <w:r w:rsidR="00F159B7" w:rsidRPr="000525A1">
        <w:rPr>
          <w:rFonts w:cs="Times New Roman"/>
          <w:sz w:val="24"/>
          <w:szCs w:val="24"/>
          <w:lang w:val="en-US"/>
        </w:rPr>
        <w:t xml:space="preserve"> 1965b,</w:t>
      </w:r>
      <w:r w:rsidR="00E952B3" w:rsidRPr="000525A1">
        <w:rPr>
          <w:rFonts w:cs="Times New Roman"/>
          <w:sz w:val="24"/>
          <w:szCs w:val="24"/>
          <w:lang w:val="en-US"/>
        </w:rPr>
        <w:t xml:space="preserve"> p.</w:t>
      </w:r>
      <w:r w:rsidR="00F159B7" w:rsidRPr="000525A1">
        <w:rPr>
          <w:rFonts w:cs="Times New Roman"/>
          <w:sz w:val="24"/>
          <w:szCs w:val="24"/>
          <w:lang w:val="en-US"/>
        </w:rPr>
        <w:t xml:space="preserve"> 72)</w:t>
      </w:r>
      <w:r w:rsidR="00802265" w:rsidRPr="000525A1">
        <w:rPr>
          <w:rFonts w:cs="Times New Roman"/>
          <w:sz w:val="24"/>
          <w:szCs w:val="24"/>
          <w:lang w:val="en-US"/>
        </w:rPr>
        <w:t xml:space="preserve">. On the other hand, </w:t>
      </w:r>
      <w:proofErr w:type="spellStart"/>
      <w:r w:rsidR="00802265" w:rsidRPr="000525A1">
        <w:rPr>
          <w:rFonts w:cs="Times New Roman"/>
          <w:sz w:val="24"/>
          <w:szCs w:val="24"/>
          <w:lang w:val="en-US"/>
        </w:rPr>
        <w:t>Apostel</w:t>
      </w:r>
      <w:proofErr w:type="spellEnd"/>
      <w:r w:rsidR="00802265" w:rsidRPr="000525A1">
        <w:rPr>
          <w:rFonts w:cs="Times New Roman"/>
          <w:sz w:val="24"/>
          <w:szCs w:val="24"/>
          <w:lang w:val="en-US"/>
        </w:rPr>
        <w:t xml:space="preserve"> </w:t>
      </w:r>
      <w:r w:rsidR="003F2CA1" w:rsidRPr="000525A1">
        <w:rPr>
          <w:rFonts w:cs="Times New Roman"/>
          <w:sz w:val="24"/>
          <w:szCs w:val="24"/>
          <w:lang w:val="en-US"/>
        </w:rPr>
        <w:t>believed</w:t>
      </w:r>
      <w:r w:rsidR="00F6190E" w:rsidRPr="000525A1">
        <w:rPr>
          <w:rFonts w:cs="Times New Roman"/>
          <w:sz w:val="24"/>
          <w:szCs w:val="24"/>
          <w:lang w:val="en-US"/>
        </w:rPr>
        <w:t xml:space="preserve"> the role of the university in society </w:t>
      </w:r>
      <w:r w:rsidR="00802265" w:rsidRPr="000525A1">
        <w:rPr>
          <w:rFonts w:cs="Times New Roman"/>
          <w:sz w:val="24"/>
          <w:szCs w:val="24"/>
          <w:lang w:val="en-US"/>
        </w:rPr>
        <w:t>could also</w:t>
      </w:r>
      <w:r w:rsidR="00F6190E" w:rsidRPr="000525A1">
        <w:rPr>
          <w:rFonts w:cs="Times New Roman"/>
          <w:sz w:val="24"/>
          <w:szCs w:val="24"/>
          <w:lang w:val="en-US"/>
        </w:rPr>
        <w:t xml:space="preserve"> be</w:t>
      </w:r>
      <w:r w:rsidR="00802265" w:rsidRPr="000525A1">
        <w:rPr>
          <w:rFonts w:cs="Times New Roman"/>
          <w:sz w:val="24"/>
          <w:szCs w:val="24"/>
          <w:lang w:val="en-US"/>
        </w:rPr>
        <w:t xml:space="preserve"> change</w:t>
      </w:r>
      <w:r w:rsidR="00F6190E" w:rsidRPr="000525A1">
        <w:rPr>
          <w:rFonts w:cs="Times New Roman"/>
          <w:sz w:val="24"/>
          <w:szCs w:val="24"/>
          <w:lang w:val="en-US"/>
        </w:rPr>
        <w:t>d: students</w:t>
      </w:r>
      <w:r w:rsidR="008A0CF6" w:rsidRPr="000525A1">
        <w:rPr>
          <w:rFonts w:cs="Times New Roman"/>
          <w:sz w:val="24"/>
          <w:szCs w:val="24"/>
          <w:lang w:val="en-US"/>
        </w:rPr>
        <w:t xml:space="preserve"> in the </w:t>
      </w:r>
      <w:r w:rsidR="008A0CF6" w:rsidRPr="000525A1">
        <w:rPr>
          <w:rFonts w:cs="Times New Roman"/>
          <w:i/>
          <w:iCs/>
          <w:sz w:val="24"/>
          <w:szCs w:val="24"/>
          <w:lang w:val="en-US"/>
        </w:rPr>
        <w:t>science of morals</w:t>
      </w:r>
      <w:r w:rsidR="00F6190E" w:rsidRPr="000525A1">
        <w:rPr>
          <w:rFonts w:cs="Times New Roman"/>
          <w:sz w:val="24"/>
          <w:szCs w:val="24"/>
          <w:lang w:val="en-US"/>
        </w:rPr>
        <w:t xml:space="preserve"> could bridge </w:t>
      </w:r>
      <w:r w:rsidR="003F2CA1" w:rsidRPr="000525A1">
        <w:rPr>
          <w:rFonts w:cs="Times New Roman"/>
          <w:sz w:val="24"/>
          <w:szCs w:val="24"/>
          <w:lang w:val="en-US"/>
        </w:rPr>
        <w:t xml:space="preserve">the gap between </w:t>
      </w:r>
      <w:r w:rsidR="00F6190E" w:rsidRPr="000525A1">
        <w:rPr>
          <w:rFonts w:cs="Times New Roman"/>
          <w:sz w:val="24"/>
          <w:szCs w:val="24"/>
          <w:lang w:val="en-US"/>
        </w:rPr>
        <w:t xml:space="preserve">all kinds of </w:t>
      </w:r>
      <w:r w:rsidR="00F6190E" w:rsidRPr="000525A1">
        <w:rPr>
          <w:rFonts w:cs="Times New Roman"/>
          <w:sz w:val="24"/>
          <w:szCs w:val="24"/>
          <w:lang w:val="en-US"/>
        </w:rPr>
        <w:lastRenderedPageBreak/>
        <w:t>social science research at the University and social organizations</w:t>
      </w:r>
      <w:r w:rsidR="00927CDC" w:rsidRPr="000525A1">
        <w:rPr>
          <w:rFonts w:cs="Times New Roman"/>
          <w:sz w:val="24"/>
          <w:szCs w:val="24"/>
          <w:lang w:val="en-US"/>
        </w:rPr>
        <w:t xml:space="preserve"> (e.g. unions, political parties, ministries, </w:t>
      </w:r>
      <w:proofErr w:type="spellStart"/>
      <w:r w:rsidR="00927CDC" w:rsidRPr="000525A1">
        <w:rPr>
          <w:rFonts w:cs="Times New Roman"/>
          <w:sz w:val="24"/>
          <w:szCs w:val="24"/>
          <w:lang w:val="en-US"/>
        </w:rPr>
        <w:t>etc</w:t>
      </w:r>
      <w:proofErr w:type="spellEnd"/>
      <w:r w:rsidR="00927CDC" w:rsidRPr="000525A1">
        <w:rPr>
          <w:rFonts w:cs="Times New Roman"/>
          <w:sz w:val="24"/>
          <w:szCs w:val="24"/>
          <w:lang w:val="en-US"/>
        </w:rPr>
        <w:t>)</w:t>
      </w:r>
      <w:r w:rsidR="00F6190E" w:rsidRPr="000525A1">
        <w:rPr>
          <w:rFonts w:cs="Times New Roman"/>
          <w:sz w:val="24"/>
          <w:szCs w:val="24"/>
          <w:lang w:val="en-US"/>
        </w:rPr>
        <w:t>.</w:t>
      </w:r>
      <w:r w:rsidR="005A1E80" w:rsidRPr="000525A1">
        <w:rPr>
          <w:rFonts w:cs="Times New Roman"/>
          <w:sz w:val="24"/>
          <w:szCs w:val="24"/>
          <w:lang w:val="en-US"/>
        </w:rPr>
        <w:t xml:space="preserve"> These new students would be the beginning of</w:t>
      </w:r>
      <w:r w:rsidR="00246030" w:rsidRPr="000525A1">
        <w:rPr>
          <w:rFonts w:cs="Times New Roman"/>
          <w:sz w:val="24"/>
          <w:szCs w:val="24"/>
          <w:lang w:val="en-US"/>
        </w:rPr>
        <w:t xml:space="preserve"> an </w:t>
      </w:r>
      <w:r w:rsidR="005A1E80" w:rsidRPr="000525A1">
        <w:rPr>
          <w:rFonts w:cs="Times New Roman"/>
          <w:sz w:val="24"/>
          <w:szCs w:val="24"/>
          <w:lang w:val="en-US"/>
        </w:rPr>
        <w:t>entirely novel kind of scientific researcher, who is constantly both theoretical and practical.</w:t>
      </w:r>
    </w:p>
    <w:p w14:paraId="16C4A551" w14:textId="0773F5E4" w:rsidR="00E06B00" w:rsidRPr="000525A1" w:rsidRDefault="00E952B3" w:rsidP="00B7157E">
      <w:pPr>
        <w:spacing w:after="0"/>
        <w:rPr>
          <w:rFonts w:cs="Times New Roman"/>
          <w:sz w:val="24"/>
          <w:szCs w:val="24"/>
          <w:lang w:val="en-US"/>
        </w:rPr>
      </w:pPr>
      <w:r w:rsidRPr="000525A1">
        <w:rPr>
          <w:rFonts w:cs="Times New Roman"/>
          <w:sz w:val="24"/>
          <w:szCs w:val="24"/>
          <w:lang w:val="en-US"/>
        </w:rPr>
        <w:tab/>
      </w:r>
      <w:r w:rsidR="003B5DA3" w:rsidRPr="000525A1">
        <w:rPr>
          <w:rFonts w:cs="Times New Roman"/>
          <w:sz w:val="24"/>
          <w:szCs w:val="24"/>
          <w:lang w:val="en-US"/>
        </w:rPr>
        <w:t xml:space="preserve">In </w:t>
      </w:r>
      <w:proofErr w:type="spellStart"/>
      <w:r w:rsidR="003B5DA3" w:rsidRPr="000525A1">
        <w:rPr>
          <w:rFonts w:cs="Times New Roman"/>
          <w:sz w:val="24"/>
          <w:szCs w:val="24"/>
          <w:lang w:val="en-US"/>
        </w:rPr>
        <w:t>Apostel’s</w:t>
      </w:r>
      <w:proofErr w:type="spellEnd"/>
      <w:r w:rsidR="003B5DA3" w:rsidRPr="000525A1">
        <w:rPr>
          <w:rFonts w:cs="Times New Roman"/>
          <w:sz w:val="24"/>
          <w:szCs w:val="24"/>
          <w:lang w:val="en-US"/>
        </w:rPr>
        <w:t xml:space="preserve"> view the changes in education practices and university research would</w:t>
      </w:r>
      <w:r w:rsidR="00246030" w:rsidRPr="000525A1">
        <w:rPr>
          <w:rFonts w:cs="Times New Roman"/>
          <w:sz w:val="24"/>
          <w:szCs w:val="24"/>
          <w:lang w:val="en-US"/>
        </w:rPr>
        <w:t xml:space="preserve"> engender a complete </w:t>
      </w:r>
      <w:r w:rsidR="003B5DA3" w:rsidRPr="000525A1">
        <w:rPr>
          <w:rFonts w:cs="Times New Roman"/>
          <w:sz w:val="24"/>
          <w:szCs w:val="24"/>
          <w:lang w:val="en-US"/>
        </w:rPr>
        <w:t xml:space="preserve">overhaul of decision-making in society. </w:t>
      </w:r>
      <w:r w:rsidR="00F6190E" w:rsidRPr="000525A1">
        <w:rPr>
          <w:rFonts w:cs="Times New Roman"/>
          <w:sz w:val="24"/>
          <w:szCs w:val="24"/>
          <w:lang w:val="en-US"/>
        </w:rPr>
        <w:t xml:space="preserve">“The science of morals can exist, must exist, but it does not exist yet. Whomever understands the enormous cultural-historical mutation that is hidden underneath the institutionalization of the science of morals, should not be discouraged by temporary stagnation or defeat” </w:t>
      </w:r>
      <w:r w:rsidR="00F159B7" w:rsidRPr="000525A1">
        <w:rPr>
          <w:rFonts w:cs="Times New Roman"/>
          <w:sz w:val="24"/>
          <w:szCs w:val="24"/>
          <w:lang w:val="en-US"/>
        </w:rPr>
        <w:t>(</w:t>
      </w:r>
      <w:proofErr w:type="spellStart"/>
      <w:r w:rsidR="00F159B7" w:rsidRPr="000525A1">
        <w:rPr>
          <w:rFonts w:cs="Times New Roman"/>
          <w:sz w:val="24"/>
          <w:szCs w:val="24"/>
          <w:lang w:val="en-US"/>
        </w:rPr>
        <w:t>Apostel</w:t>
      </w:r>
      <w:proofErr w:type="spellEnd"/>
      <w:r w:rsidR="00F159B7" w:rsidRPr="000525A1">
        <w:rPr>
          <w:rFonts w:cs="Times New Roman"/>
          <w:sz w:val="24"/>
          <w:szCs w:val="24"/>
          <w:lang w:val="en-US"/>
        </w:rPr>
        <w:t xml:space="preserve"> 1965b, </w:t>
      </w:r>
      <w:r w:rsidRPr="000525A1">
        <w:rPr>
          <w:rFonts w:cs="Times New Roman"/>
          <w:sz w:val="24"/>
          <w:szCs w:val="24"/>
          <w:lang w:val="en-US"/>
        </w:rPr>
        <w:t xml:space="preserve">p. </w:t>
      </w:r>
      <w:r w:rsidR="00F159B7" w:rsidRPr="000525A1">
        <w:rPr>
          <w:rFonts w:cs="Times New Roman"/>
          <w:sz w:val="24"/>
          <w:szCs w:val="24"/>
          <w:lang w:val="en-US"/>
        </w:rPr>
        <w:t>72)</w:t>
      </w:r>
      <w:r w:rsidR="00F6190E" w:rsidRPr="000525A1">
        <w:rPr>
          <w:rFonts w:cs="Times New Roman"/>
          <w:sz w:val="24"/>
          <w:szCs w:val="24"/>
          <w:lang w:val="en-US"/>
        </w:rPr>
        <w:t xml:space="preserve">. This institutionalization would </w:t>
      </w:r>
      <w:r w:rsidR="005E3247" w:rsidRPr="000525A1">
        <w:rPr>
          <w:rFonts w:cs="Times New Roman"/>
          <w:sz w:val="24"/>
          <w:szCs w:val="24"/>
          <w:lang w:val="en-US"/>
        </w:rPr>
        <w:t xml:space="preserve">on the one hand </w:t>
      </w:r>
      <w:r w:rsidR="00F6190E" w:rsidRPr="000525A1">
        <w:rPr>
          <w:rFonts w:cs="Times New Roman"/>
          <w:sz w:val="24"/>
          <w:szCs w:val="24"/>
          <w:lang w:val="en-US"/>
        </w:rPr>
        <w:t xml:space="preserve">introduce teachers in secondary education, </w:t>
      </w:r>
      <w:r w:rsidR="005E3247" w:rsidRPr="000525A1">
        <w:rPr>
          <w:rFonts w:cs="Times New Roman"/>
          <w:sz w:val="24"/>
          <w:szCs w:val="24"/>
          <w:lang w:val="en-US"/>
        </w:rPr>
        <w:t xml:space="preserve">and on the other hand </w:t>
      </w:r>
      <w:r w:rsidR="00F6190E" w:rsidRPr="000525A1">
        <w:rPr>
          <w:rFonts w:cs="Times New Roman"/>
          <w:sz w:val="24"/>
          <w:szCs w:val="24"/>
          <w:lang w:val="en-US"/>
        </w:rPr>
        <w:t>doctors at the university trained specifically for building interdisciplinary bridges</w:t>
      </w:r>
      <w:r w:rsidR="005E3247" w:rsidRPr="000525A1">
        <w:rPr>
          <w:rFonts w:cs="Times New Roman"/>
          <w:sz w:val="24"/>
          <w:szCs w:val="24"/>
          <w:lang w:val="en-US"/>
        </w:rPr>
        <w:t>.</w:t>
      </w:r>
      <w:r w:rsidR="00991508" w:rsidRPr="000525A1">
        <w:rPr>
          <w:rStyle w:val="Voetnootmarkering"/>
          <w:rFonts w:cs="Times New Roman"/>
          <w:sz w:val="24"/>
          <w:szCs w:val="24"/>
          <w:lang w:val="en-US"/>
        </w:rPr>
        <w:footnoteReference w:id="19"/>
      </w:r>
      <w:r w:rsidR="005E3247" w:rsidRPr="000525A1">
        <w:rPr>
          <w:rFonts w:cs="Times New Roman"/>
          <w:sz w:val="24"/>
          <w:szCs w:val="24"/>
          <w:lang w:val="en-US"/>
        </w:rPr>
        <w:t xml:space="preserve"> O</w:t>
      </w:r>
      <w:r w:rsidR="00F6190E" w:rsidRPr="000525A1">
        <w:rPr>
          <w:rFonts w:cs="Times New Roman"/>
          <w:sz w:val="24"/>
          <w:szCs w:val="24"/>
          <w:lang w:val="en-US"/>
        </w:rPr>
        <w:t>nce both</w:t>
      </w:r>
      <w:r w:rsidR="005E3247" w:rsidRPr="000525A1">
        <w:rPr>
          <w:rFonts w:cs="Times New Roman"/>
          <w:sz w:val="24"/>
          <w:szCs w:val="24"/>
          <w:lang w:val="en-US"/>
        </w:rPr>
        <w:t xml:space="preserve"> started </w:t>
      </w:r>
      <w:r w:rsidR="00F6190E" w:rsidRPr="000525A1">
        <w:rPr>
          <w:rFonts w:cs="Times New Roman"/>
          <w:sz w:val="24"/>
          <w:szCs w:val="24"/>
          <w:lang w:val="en-US"/>
        </w:rPr>
        <w:t>introduc</w:t>
      </w:r>
      <w:r w:rsidR="005E3247" w:rsidRPr="000525A1">
        <w:rPr>
          <w:rFonts w:cs="Times New Roman"/>
          <w:sz w:val="24"/>
          <w:szCs w:val="24"/>
          <w:lang w:val="en-US"/>
        </w:rPr>
        <w:t>ing</w:t>
      </w:r>
      <w:r w:rsidR="00F6190E" w:rsidRPr="000525A1">
        <w:rPr>
          <w:rFonts w:cs="Times New Roman"/>
          <w:sz w:val="24"/>
          <w:szCs w:val="24"/>
          <w:lang w:val="en-US"/>
        </w:rPr>
        <w:t xml:space="preserve"> the new way of decision making on other levels of society, the process would only accelerate and eventually install itself permanently. </w:t>
      </w:r>
      <w:proofErr w:type="spellStart"/>
      <w:r w:rsidR="00F6190E" w:rsidRPr="000525A1">
        <w:rPr>
          <w:rFonts w:cs="Times New Roman"/>
          <w:sz w:val="24"/>
          <w:szCs w:val="24"/>
          <w:lang w:val="en-US"/>
        </w:rPr>
        <w:t>Carnap’s</w:t>
      </w:r>
      <w:proofErr w:type="spellEnd"/>
      <w:r w:rsidR="00F6190E" w:rsidRPr="000525A1">
        <w:rPr>
          <w:rFonts w:cs="Times New Roman"/>
          <w:sz w:val="24"/>
          <w:szCs w:val="24"/>
          <w:lang w:val="en-US"/>
        </w:rPr>
        <w:t xml:space="preserve"> first problem, how to transform the decision-making culture, had thus been solved by </w:t>
      </w:r>
      <w:proofErr w:type="spellStart"/>
      <w:r w:rsidR="00F6190E" w:rsidRPr="000525A1">
        <w:rPr>
          <w:rFonts w:cs="Times New Roman"/>
          <w:sz w:val="24"/>
          <w:szCs w:val="24"/>
          <w:lang w:val="en-US"/>
        </w:rPr>
        <w:t>Apostel</w:t>
      </w:r>
      <w:proofErr w:type="spellEnd"/>
      <w:r w:rsidR="00B30E35" w:rsidRPr="000525A1">
        <w:rPr>
          <w:rFonts w:cs="Times New Roman"/>
          <w:sz w:val="24"/>
          <w:szCs w:val="24"/>
          <w:lang w:val="en-US"/>
        </w:rPr>
        <w:t>.</w:t>
      </w:r>
    </w:p>
    <w:p w14:paraId="3E9B20BA" w14:textId="737AEE6E" w:rsidR="00843123" w:rsidRPr="000525A1" w:rsidRDefault="00E952B3" w:rsidP="00B7157E">
      <w:pPr>
        <w:spacing w:after="0"/>
        <w:rPr>
          <w:rFonts w:cs="Times New Roman"/>
          <w:sz w:val="24"/>
          <w:szCs w:val="24"/>
          <w:lang w:val="en-US"/>
        </w:rPr>
      </w:pPr>
      <w:r w:rsidRPr="000525A1">
        <w:rPr>
          <w:rFonts w:cs="Times New Roman"/>
          <w:sz w:val="24"/>
          <w:szCs w:val="24"/>
          <w:lang w:val="en-US"/>
        </w:rPr>
        <w:tab/>
      </w:r>
      <w:r w:rsidR="009312DC" w:rsidRPr="000525A1">
        <w:rPr>
          <w:rFonts w:cs="Times New Roman"/>
          <w:sz w:val="24"/>
          <w:szCs w:val="24"/>
          <w:lang w:val="en-US"/>
        </w:rPr>
        <w:t xml:space="preserve">The integration of scientific knowledge into the </w:t>
      </w:r>
      <w:r w:rsidR="00843123" w:rsidRPr="000525A1">
        <w:rPr>
          <w:rFonts w:cs="Times New Roman"/>
          <w:sz w:val="24"/>
          <w:szCs w:val="24"/>
          <w:lang w:val="en-US"/>
        </w:rPr>
        <w:t xml:space="preserve">deliberation </w:t>
      </w:r>
      <w:r w:rsidR="009312DC" w:rsidRPr="000525A1">
        <w:rPr>
          <w:rFonts w:cs="Times New Roman"/>
          <w:sz w:val="24"/>
          <w:szCs w:val="24"/>
          <w:lang w:val="en-US"/>
        </w:rPr>
        <w:t xml:space="preserve">over values was the second challenge that Carnap bequeathed </w:t>
      </w:r>
      <w:proofErr w:type="spellStart"/>
      <w:r w:rsidR="009312DC" w:rsidRPr="000525A1">
        <w:rPr>
          <w:rFonts w:cs="Times New Roman"/>
          <w:sz w:val="24"/>
          <w:szCs w:val="24"/>
          <w:lang w:val="en-US"/>
        </w:rPr>
        <w:t>Apostel</w:t>
      </w:r>
      <w:proofErr w:type="spellEnd"/>
      <w:r w:rsidR="009312DC" w:rsidRPr="000525A1">
        <w:rPr>
          <w:rFonts w:cs="Times New Roman"/>
          <w:sz w:val="24"/>
          <w:szCs w:val="24"/>
          <w:lang w:val="en-US"/>
        </w:rPr>
        <w:t xml:space="preserve">, and the bulk of his inaugural lecture discusses it in great detail. </w:t>
      </w:r>
      <w:r w:rsidR="00A32F39" w:rsidRPr="000525A1">
        <w:rPr>
          <w:rFonts w:cs="Times New Roman"/>
          <w:sz w:val="24"/>
          <w:szCs w:val="24"/>
          <w:lang w:val="en-US"/>
        </w:rPr>
        <w:t xml:space="preserve">As </w:t>
      </w:r>
      <w:r w:rsidR="003B5DA3" w:rsidRPr="000525A1">
        <w:rPr>
          <w:rFonts w:cs="Times New Roman"/>
          <w:sz w:val="24"/>
          <w:szCs w:val="24"/>
          <w:lang w:val="en-US"/>
        </w:rPr>
        <w:t>Carnap describes in his</w:t>
      </w:r>
      <w:r w:rsidR="00A32F39" w:rsidRPr="000525A1">
        <w:rPr>
          <w:rFonts w:cs="Times New Roman"/>
          <w:sz w:val="24"/>
          <w:szCs w:val="24"/>
          <w:lang w:val="en-US"/>
        </w:rPr>
        <w:t xml:space="preserve"> letter to Hempel, the first part of any deliberation should consist in the search for </w:t>
      </w:r>
      <w:r w:rsidR="00B30E35" w:rsidRPr="000525A1">
        <w:rPr>
          <w:rFonts w:cs="Times New Roman"/>
          <w:sz w:val="24"/>
          <w:szCs w:val="24"/>
          <w:lang w:val="en-US"/>
        </w:rPr>
        <w:t>disagreement</w:t>
      </w:r>
      <w:r w:rsidR="00A32F39" w:rsidRPr="000525A1">
        <w:rPr>
          <w:rFonts w:cs="Times New Roman"/>
          <w:sz w:val="24"/>
          <w:szCs w:val="24"/>
          <w:lang w:val="en-US"/>
        </w:rPr>
        <w:t xml:space="preserve"> over values within a collective</w:t>
      </w:r>
      <w:r w:rsidR="003B5DA3" w:rsidRPr="000525A1">
        <w:rPr>
          <w:rFonts w:cs="Times New Roman"/>
          <w:sz w:val="24"/>
          <w:szCs w:val="24"/>
          <w:lang w:val="en-US"/>
        </w:rPr>
        <w:t>. The</w:t>
      </w:r>
      <w:r w:rsidR="00A32F39" w:rsidRPr="000525A1">
        <w:rPr>
          <w:rFonts w:cs="Times New Roman"/>
          <w:sz w:val="24"/>
          <w:szCs w:val="24"/>
          <w:lang w:val="en-US"/>
        </w:rPr>
        <w:t xml:space="preserve"> first task for the moral scientist</w:t>
      </w:r>
      <w:r w:rsidR="003B5DA3" w:rsidRPr="000525A1">
        <w:rPr>
          <w:rFonts w:cs="Times New Roman"/>
          <w:sz w:val="24"/>
          <w:szCs w:val="24"/>
          <w:lang w:val="en-US"/>
        </w:rPr>
        <w:t xml:space="preserve">, in </w:t>
      </w:r>
      <w:proofErr w:type="spellStart"/>
      <w:r w:rsidR="003B5DA3" w:rsidRPr="000525A1">
        <w:rPr>
          <w:rFonts w:cs="Times New Roman"/>
          <w:sz w:val="24"/>
          <w:szCs w:val="24"/>
          <w:lang w:val="en-US"/>
        </w:rPr>
        <w:t>Apostel’s</w:t>
      </w:r>
      <w:proofErr w:type="spellEnd"/>
      <w:r w:rsidR="003B5DA3" w:rsidRPr="000525A1">
        <w:rPr>
          <w:rFonts w:cs="Times New Roman"/>
          <w:sz w:val="24"/>
          <w:szCs w:val="24"/>
          <w:lang w:val="en-US"/>
        </w:rPr>
        <w:t xml:space="preserve"> text,</w:t>
      </w:r>
      <w:r w:rsidR="00A32F39" w:rsidRPr="000525A1">
        <w:rPr>
          <w:rFonts w:cs="Times New Roman"/>
          <w:sz w:val="24"/>
          <w:szCs w:val="24"/>
          <w:lang w:val="en-US"/>
        </w:rPr>
        <w:t xml:space="preserve"> is to descriptively chart existing moral beliefs in society</w:t>
      </w:r>
      <w:r w:rsidR="00F159B7" w:rsidRPr="000525A1">
        <w:rPr>
          <w:rFonts w:cs="Times New Roman"/>
          <w:sz w:val="24"/>
          <w:szCs w:val="24"/>
          <w:lang w:val="en-US"/>
        </w:rPr>
        <w:t xml:space="preserve"> (</w:t>
      </w:r>
      <w:proofErr w:type="spellStart"/>
      <w:r w:rsidR="00F159B7" w:rsidRPr="000525A1">
        <w:rPr>
          <w:rFonts w:cs="Times New Roman"/>
          <w:sz w:val="24"/>
          <w:szCs w:val="24"/>
          <w:lang w:val="en-US"/>
        </w:rPr>
        <w:t>Apostel</w:t>
      </w:r>
      <w:proofErr w:type="spellEnd"/>
      <w:r w:rsidR="00F159B7" w:rsidRPr="000525A1">
        <w:rPr>
          <w:rFonts w:cs="Times New Roman"/>
          <w:sz w:val="24"/>
          <w:szCs w:val="24"/>
          <w:lang w:val="en-US"/>
        </w:rPr>
        <w:t xml:space="preserve"> 1965b, </w:t>
      </w:r>
      <w:r w:rsidRPr="000525A1">
        <w:rPr>
          <w:rFonts w:cs="Times New Roman"/>
          <w:sz w:val="24"/>
          <w:szCs w:val="24"/>
          <w:lang w:val="en-US"/>
        </w:rPr>
        <w:t>pp. 73-</w:t>
      </w:r>
      <w:r w:rsidR="00F159B7" w:rsidRPr="000525A1">
        <w:rPr>
          <w:rFonts w:cs="Times New Roman"/>
          <w:sz w:val="24"/>
          <w:szCs w:val="24"/>
          <w:lang w:val="en-US"/>
        </w:rPr>
        <w:t>79)</w:t>
      </w:r>
      <w:r w:rsidR="00A32F39" w:rsidRPr="000525A1">
        <w:rPr>
          <w:rFonts w:cs="Times New Roman"/>
          <w:sz w:val="24"/>
          <w:szCs w:val="24"/>
          <w:lang w:val="en-US"/>
        </w:rPr>
        <w:t xml:space="preserve">. </w:t>
      </w:r>
      <w:r w:rsidR="00AE0C98" w:rsidRPr="000525A1">
        <w:rPr>
          <w:rFonts w:cs="Times New Roman"/>
          <w:sz w:val="24"/>
          <w:szCs w:val="24"/>
          <w:lang w:val="en-US"/>
        </w:rPr>
        <w:t xml:space="preserve">Several questions pop </w:t>
      </w:r>
      <w:r w:rsidR="003B5DA3" w:rsidRPr="000525A1">
        <w:rPr>
          <w:rFonts w:cs="Times New Roman"/>
          <w:sz w:val="24"/>
          <w:szCs w:val="24"/>
          <w:lang w:val="en-US"/>
        </w:rPr>
        <w:t xml:space="preserve">up </w:t>
      </w:r>
      <w:r w:rsidR="00AE0C98" w:rsidRPr="000525A1">
        <w:rPr>
          <w:rFonts w:cs="Times New Roman"/>
          <w:sz w:val="24"/>
          <w:szCs w:val="24"/>
          <w:lang w:val="en-US"/>
        </w:rPr>
        <w:t xml:space="preserve">within the task: how to distinguish moral beliefs, and how to distinguish the various systems (of groups/classes) in which these beliefs operate? How can one empirically </w:t>
      </w:r>
      <w:r w:rsidR="00C96F54" w:rsidRPr="000525A1">
        <w:rPr>
          <w:rFonts w:cs="Times New Roman"/>
          <w:sz w:val="24"/>
          <w:szCs w:val="24"/>
          <w:lang w:val="en-US"/>
        </w:rPr>
        <w:t>ascertain</w:t>
      </w:r>
      <w:r w:rsidR="00AE0C98" w:rsidRPr="000525A1">
        <w:rPr>
          <w:rFonts w:cs="Times New Roman"/>
          <w:sz w:val="24"/>
          <w:szCs w:val="24"/>
          <w:lang w:val="en-US"/>
        </w:rPr>
        <w:t xml:space="preserve"> moral beliefs: is a questionnaire, an interview, or a historical method more suited? Lastly, how should the moral scientist distance her own moral beliefs from her subject of investigation? How can one train oneself to remain as neutral as possible? These four challenges make up the </w:t>
      </w:r>
      <w:r w:rsidR="00AE0C98" w:rsidRPr="000525A1">
        <w:rPr>
          <w:rFonts w:cs="Times New Roman"/>
          <w:i/>
          <w:sz w:val="24"/>
          <w:szCs w:val="24"/>
          <w:lang w:val="en-US"/>
        </w:rPr>
        <w:t>factual basis</w:t>
      </w:r>
      <w:r w:rsidR="00E93E08" w:rsidRPr="000525A1">
        <w:rPr>
          <w:rFonts w:cs="Times New Roman"/>
          <w:sz w:val="24"/>
          <w:szCs w:val="24"/>
          <w:lang w:val="en-US"/>
        </w:rPr>
        <w:t xml:space="preserve"> of the science of morals – and it show</w:t>
      </w:r>
      <w:r w:rsidR="005E3247" w:rsidRPr="000525A1">
        <w:rPr>
          <w:rFonts w:cs="Times New Roman"/>
          <w:sz w:val="24"/>
          <w:szCs w:val="24"/>
          <w:lang w:val="en-US"/>
        </w:rPr>
        <w:t>s</w:t>
      </w:r>
      <w:r w:rsidR="00E93E08" w:rsidRPr="000525A1">
        <w:rPr>
          <w:rFonts w:cs="Times New Roman"/>
          <w:sz w:val="24"/>
          <w:szCs w:val="24"/>
          <w:lang w:val="en-US"/>
        </w:rPr>
        <w:t xml:space="preserve"> why the students had to become acquainted with</w:t>
      </w:r>
      <w:r w:rsidR="003B5DA3" w:rsidRPr="000525A1">
        <w:rPr>
          <w:rFonts w:cs="Times New Roman"/>
          <w:sz w:val="24"/>
          <w:szCs w:val="24"/>
          <w:lang w:val="en-US"/>
        </w:rPr>
        <w:t xml:space="preserve"> biological,</w:t>
      </w:r>
      <w:r w:rsidR="00E93E08" w:rsidRPr="000525A1">
        <w:rPr>
          <w:rFonts w:cs="Times New Roman"/>
          <w:sz w:val="24"/>
          <w:szCs w:val="24"/>
          <w:lang w:val="en-US"/>
        </w:rPr>
        <w:t xml:space="preserve"> sociological, psychological and historiographical methods</w:t>
      </w:r>
      <w:r w:rsidR="00D82E64" w:rsidRPr="000525A1">
        <w:rPr>
          <w:rFonts w:cs="Times New Roman"/>
          <w:sz w:val="24"/>
          <w:szCs w:val="24"/>
          <w:lang w:val="en-US"/>
        </w:rPr>
        <w:t xml:space="preserve"> to empirically map moral beliefs</w:t>
      </w:r>
      <w:r w:rsidR="00AE0C98" w:rsidRPr="000525A1">
        <w:rPr>
          <w:rFonts w:cs="Times New Roman"/>
          <w:sz w:val="24"/>
          <w:szCs w:val="24"/>
          <w:lang w:val="en-US"/>
        </w:rPr>
        <w:t xml:space="preserve">. As Carnap advised in his letter to Hempel, a focus on the conflicts and tensions in </w:t>
      </w:r>
      <w:r w:rsidR="003B5DA3" w:rsidRPr="000525A1">
        <w:rPr>
          <w:rFonts w:cs="Times New Roman"/>
          <w:sz w:val="24"/>
          <w:szCs w:val="24"/>
          <w:lang w:val="en-US"/>
        </w:rPr>
        <w:t xml:space="preserve">moral beliefs should be central. </w:t>
      </w:r>
      <w:proofErr w:type="spellStart"/>
      <w:r w:rsidR="003B5DA3" w:rsidRPr="000525A1">
        <w:rPr>
          <w:rFonts w:cs="Times New Roman"/>
          <w:sz w:val="24"/>
          <w:szCs w:val="24"/>
          <w:lang w:val="en-US"/>
        </w:rPr>
        <w:t>Apostel</w:t>
      </w:r>
      <w:proofErr w:type="spellEnd"/>
      <w:r w:rsidR="003B5DA3" w:rsidRPr="000525A1">
        <w:rPr>
          <w:rFonts w:cs="Times New Roman"/>
          <w:sz w:val="24"/>
          <w:szCs w:val="24"/>
          <w:lang w:val="en-US"/>
        </w:rPr>
        <w:t xml:space="preserve"> writes similarly:</w:t>
      </w:r>
      <w:r w:rsidR="00AE0C98" w:rsidRPr="000525A1">
        <w:rPr>
          <w:rFonts w:cs="Times New Roman"/>
          <w:sz w:val="24"/>
          <w:szCs w:val="24"/>
          <w:lang w:val="en-US"/>
        </w:rPr>
        <w:t xml:space="preserve"> “conflicts</w:t>
      </w:r>
      <w:r w:rsidR="003B5DA3" w:rsidRPr="000525A1">
        <w:rPr>
          <w:rFonts w:cs="Times New Roman"/>
          <w:sz w:val="24"/>
          <w:szCs w:val="24"/>
          <w:lang w:val="en-US"/>
        </w:rPr>
        <w:t xml:space="preserve"> [over values]</w:t>
      </w:r>
      <w:r w:rsidR="00AE0C98" w:rsidRPr="000525A1">
        <w:rPr>
          <w:rFonts w:cs="Times New Roman"/>
          <w:sz w:val="24"/>
          <w:szCs w:val="24"/>
          <w:lang w:val="en-US"/>
        </w:rPr>
        <w:t xml:space="preserve"> give rise to the possibility to influence, and to the necessity of helping the conflicted, moreover, they point out to places where reflection can become useful to practice” </w:t>
      </w:r>
      <w:r w:rsidR="00F159B7" w:rsidRPr="000525A1">
        <w:rPr>
          <w:rFonts w:cs="Times New Roman"/>
          <w:sz w:val="24"/>
          <w:szCs w:val="24"/>
          <w:lang w:val="en-US"/>
        </w:rPr>
        <w:t>(</w:t>
      </w:r>
      <w:proofErr w:type="spellStart"/>
      <w:r w:rsidR="00F159B7" w:rsidRPr="000525A1">
        <w:rPr>
          <w:rFonts w:cs="Times New Roman"/>
          <w:sz w:val="24"/>
          <w:szCs w:val="24"/>
          <w:lang w:val="en-US"/>
        </w:rPr>
        <w:t>Apostel</w:t>
      </w:r>
      <w:proofErr w:type="spellEnd"/>
      <w:r w:rsidR="00F159B7" w:rsidRPr="000525A1">
        <w:rPr>
          <w:rFonts w:cs="Times New Roman"/>
          <w:sz w:val="24"/>
          <w:szCs w:val="24"/>
          <w:lang w:val="en-US"/>
        </w:rPr>
        <w:t xml:space="preserve"> 1965b,</w:t>
      </w:r>
      <w:r w:rsidRPr="000525A1">
        <w:rPr>
          <w:rFonts w:cs="Times New Roman"/>
          <w:sz w:val="24"/>
          <w:szCs w:val="24"/>
          <w:lang w:val="en-US"/>
        </w:rPr>
        <w:t xml:space="preserve"> p.</w:t>
      </w:r>
      <w:r w:rsidR="00F159B7" w:rsidRPr="000525A1">
        <w:rPr>
          <w:rFonts w:cs="Times New Roman"/>
          <w:sz w:val="24"/>
          <w:szCs w:val="24"/>
          <w:lang w:val="en-US"/>
        </w:rPr>
        <w:t xml:space="preserve"> 78)</w:t>
      </w:r>
      <w:r w:rsidR="00AE0C98" w:rsidRPr="000525A1">
        <w:rPr>
          <w:rFonts w:cs="Times New Roman"/>
          <w:sz w:val="24"/>
          <w:szCs w:val="24"/>
          <w:lang w:val="en-US"/>
        </w:rPr>
        <w:t xml:space="preserve">. </w:t>
      </w:r>
    </w:p>
    <w:p w14:paraId="56CA7B37" w14:textId="5568FB9F" w:rsidR="00B30E35" w:rsidRPr="000525A1" w:rsidRDefault="00E952B3" w:rsidP="00B7157E">
      <w:pPr>
        <w:spacing w:after="0"/>
        <w:rPr>
          <w:rFonts w:cs="Times New Roman"/>
          <w:sz w:val="24"/>
          <w:szCs w:val="24"/>
          <w:lang w:val="en-US"/>
        </w:rPr>
      </w:pPr>
      <w:r w:rsidRPr="000525A1">
        <w:rPr>
          <w:rFonts w:cs="Times New Roman"/>
          <w:sz w:val="24"/>
          <w:szCs w:val="24"/>
          <w:lang w:val="en-US"/>
        </w:rPr>
        <w:lastRenderedPageBreak/>
        <w:tab/>
      </w:r>
      <w:r w:rsidR="00AE0C98" w:rsidRPr="000525A1">
        <w:rPr>
          <w:rFonts w:cs="Times New Roman"/>
          <w:sz w:val="24"/>
          <w:szCs w:val="24"/>
          <w:lang w:val="en-US"/>
        </w:rPr>
        <w:t>Once conflicts in moral beliefs have been identified and empirically studied, the m</w:t>
      </w:r>
      <w:r w:rsidR="00FB54E6" w:rsidRPr="000525A1">
        <w:rPr>
          <w:rFonts w:cs="Times New Roman"/>
          <w:sz w:val="24"/>
          <w:szCs w:val="24"/>
          <w:lang w:val="en-US"/>
        </w:rPr>
        <w:t xml:space="preserve">oral scientist can use the points of conflicts as levers for action. </w:t>
      </w:r>
      <w:proofErr w:type="spellStart"/>
      <w:r w:rsidR="00FB54E6" w:rsidRPr="000525A1">
        <w:rPr>
          <w:rFonts w:cs="Times New Roman"/>
          <w:sz w:val="24"/>
          <w:szCs w:val="24"/>
          <w:lang w:val="en-US"/>
        </w:rPr>
        <w:t>Apostel’s</w:t>
      </w:r>
      <w:proofErr w:type="spellEnd"/>
      <w:r w:rsidR="00FB54E6" w:rsidRPr="000525A1">
        <w:rPr>
          <w:rFonts w:cs="Times New Roman"/>
          <w:sz w:val="24"/>
          <w:szCs w:val="24"/>
          <w:lang w:val="en-US"/>
        </w:rPr>
        <w:t xml:space="preserve"> paradigm for </w:t>
      </w:r>
      <w:r w:rsidR="00D86D2E" w:rsidRPr="000525A1">
        <w:rPr>
          <w:rFonts w:cs="Times New Roman"/>
          <w:sz w:val="24"/>
          <w:szCs w:val="24"/>
          <w:lang w:val="en-US"/>
        </w:rPr>
        <w:t xml:space="preserve">the transformation of </w:t>
      </w:r>
      <w:r w:rsidR="00FB54E6" w:rsidRPr="000525A1">
        <w:rPr>
          <w:rFonts w:cs="Times New Roman"/>
          <w:sz w:val="24"/>
          <w:szCs w:val="24"/>
          <w:lang w:val="en-US"/>
        </w:rPr>
        <w:t>conflict</w:t>
      </w:r>
      <w:r w:rsidR="00D86D2E" w:rsidRPr="000525A1">
        <w:rPr>
          <w:rFonts w:cs="Times New Roman"/>
          <w:sz w:val="24"/>
          <w:szCs w:val="24"/>
          <w:lang w:val="en-US"/>
        </w:rPr>
        <w:t>s</w:t>
      </w:r>
      <w:r w:rsidR="00FB54E6" w:rsidRPr="000525A1">
        <w:rPr>
          <w:rFonts w:cs="Times New Roman"/>
          <w:sz w:val="24"/>
          <w:szCs w:val="24"/>
          <w:lang w:val="en-US"/>
        </w:rPr>
        <w:t xml:space="preserve"> into levers for change, is the advertisement industry </w:t>
      </w:r>
      <w:r w:rsidR="00F159B7" w:rsidRPr="000525A1">
        <w:rPr>
          <w:rFonts w:cs="Times New Roman"/>
          <w:sz w:val="24"/>
          <w:szCs w:val="24"/>
          <w:lang w:val="en-US"/>
        </w:rPr>
        <w:t>(</w:t>
      </w:r>
      <w:proofErr w:type="spellStart"/>
      <w:r w:rsidR="00F159B7" w:rsidRPr="000525A1">
        <w:rPr>
          <w:rFonts w:cs="Times New Roman"/>
          <w:sz w:val="24"/>
          <w:szCs w:val="24"/>
          <w:lang w:val="en-US"/>
        </w:rPr>
        <w:t>Apostel</w:t>
      </w:r>
      <w:proofErr w:type="spellEnd"/>
      <w:r w:rsidR="00F159B7" w:rsidRPr="000525A1">
        <w:rPr>
          <w:rFonts w:cs="Times New Roman"/>
          <w:sz w:val="24"/>
          <w:szCs w:val="24"/>
          <w:lang w:val="en-US"/>
        </w:rPr>
        <w:t xml:space="preserve"> 1965b, </w:t>
      </w:r>
      <w:r w:rsidRPr="000525A1">
        <w:rPr>
          <w:rFonts w:cs="Times New Roman"/>
          <w:sz w:val="24"/>
          <w:szCs w:val="24"/>
          <w:lang w:val="en-US"/>
        </w:rPr>
        <w:t xml:space="preserve">p. </w:t>
      </w:r>
      <w:r w:rsidR="00F159B7" w:rsidRPr="000525A1">
        <w:rPr>
          <w:rFonts w:cs="Times New Roman"/>
          <w:sz w:val="24"/>
          <w:szCs w:val="24"/>
          <w:lang w:val="en-US"/>
        </w:rPr>
        <w:t>83)</w:t>
      </w:r>
      <w:r w:rsidR="00FB54E6" w:rsidRPr="000525A1">
        <w:rPr>
          <w:rFonts w:cs="Times New Roman"/>
          <w:sz w:val="24"/>
          <w:szCs w:val="24"/>
          <w:lang w:val="en-US"/>
        </w:rPr>
        <w:t>. Adve</w:t>
      </w:r>
      <w:r w:rsidR="007C178A" w:rsidRPr="000525A1">
        <w:rPr>
          <w:rFonts w:cs="Times New Roman"/>
          <w:sz w:val="24"/>
          <w:szCs w:val="24"/>
          <w:lang w:val="en-US"/>
        </w:rPr>
        <w:t xml:space="preserve">rtisement companies align production activities of a company with the study of the group targeted </w:t>
      </w:r>
      <w:r w:rsidR="003B5DA3" w:rsidRPr="000525A1">
        <w:rPr>
          <w:rFonts w:cs="Times New Roman"/>
          <w:sz w:val="24"/>
          <w:szCs w:val="24"/>
          <w:lang w:val="en-US"/>
        </w:rPr>
        <w:t>by</w:t>
      </w:r>
      <w:r w:rsidR="007C178A" w:rsidRPr="000525A1">
        <w:rPr>
          <w:rFonts w:cs="Times New Roman"/>
          <w:sz w:val="24"/>
          <w:szCs w:val="24"/>
          <w:lang w:val="en-US"/>
        </w:rPr>
        <w:t xml:space="preserve"> the production</w:t>
      </w:r>
      <w:r w:rsidR="00927CDC" w:rsidRPr="000525A1">
        <w:rPr>
          <w:rFonts w:cs="Times New Roman"/>
          <w:sz w:val="24"/>
          <w:szCs w:val="24"/>
          <w:lang w:val="en-US"/>
        </w:rPr>
        <w:t>, the consumers</w:t>
      </w:r>
      <w:r w:rsidR="007C178A" w:rsidRPr="000525A1">
        <w:rPr>
          <w:rFonts w:cs="Times New Roman"/>
          <w:sz w:val="24"/>
          <w:szCs w:val="24"/>
          <w:lang w:val="en-US"/>
        </w:rPr>
        <w:t xml:space="preserve">. These companies first investigate what certain consumers value in products, then show to </w:t>
      </w:r>
      <w:r w:rsidR="00D86D2E" w:rsidRPr="000525A1">
        <w:rPr>
          <w:rFonts w:cs="Times New Roman"/>
          <w:sz w:val="24"/>
          <w:szCs w:val="24"/>
          <w:lang w:val="en-US"/>
        </w:rPr>
        <w:t xml:space="preserve">the </w:t>
      </w:r>
      <w:r w:rsidR="007C178A" w:rsidRPr="000525A1">
        <w:rPr>
          <w:rFonts w:cs="Times New Roman"/>
          <w:sz w:val="24"/>
          <w:szCs w:val="24"/>
          <w:lang w:val="en-US"/>
        </w:rPr>
        <w:t xml:space="preserve">production companies what they need to produce </w:t>
      </w:r>
      <w:r w:rsidR="00C96F54" w:rsidRPr="000525A1">
        <w:rPr>
          <w:rFonts w:cs="Times New Roman"/>
          <w:sz w:val="24"/>
          <w:szCs w:val="24"/>
          <w:lang w:val="en-US"/>
        </w:rPr>
        <w:t>to entice a maximal number of</w:t>
      </w:r>
      <w:r w:rsidR="007C178A" w:rsidRPr="000525A1">
        <w:rPr>
          <w:rFonts w:cs="Times New Roman"/>
          <w:sz w:val="24"/>
          <w:szCs w:val="24"/>
          <w:lang w:val="en-US"/>
        </w:rPr>
        <w:t xml:space="preserve"> consumer</w:t>
      </w:r>
      <w:r w:rsidR="00C96F54" w:rsidRPr="000525A1">
        <w:rPr>
          <w:rFonts w:cs="Times New Roman"/>
          <w:sz w:val="24"/>
          <w:szCs w:val="24"/>
          <w:lang w:val="en-US"/>
        </w:rPr>
        <w:t>s</w:t>
      </w:r>
      <w:r w:rsidR="007C178A" w:rsidRPr="000525A1">
        <w:rPr>
          <w:rFonts w:cs="Times New Roman"/>
          <w:sz w:val="24"/>
          <w:szCs w:val="24"/>
          <w:lang w:val="en-US"/>
        </w:rPr>
        <w:t>, and, after production, the ad</w:t>
      </w:r>
      <w:r w:rsidR="00D86D2E" w:rsidRPr="000525A1">
        <w:rPr>
          <w:rFonts w:cs="Times New Roman"/>
          <w:sz w:val="24"/>
          <w:szCs w:val="24"/>
          <w:lang w:val="en-US"/>
        </w:rPr>
        <w:t>vertisement</w:t>
      </w:r>
      <w:r w:rsidR="007C178A" w:rsidRPr="000525A1">
        <w:rPr>
          <w:rFonts w:cs="Times New Roman"/>
          <w:sz w:val="24"/>
          <w:szCs w:val="24"/>
          <w:lang w:val="en-US"/>
        </w:rPr>
        <w:t xml:space="preserve"> company uses its knowledge about the consumer valuation to advertise the product in the best possible way. After the launch of the new product, the consumer population is then re-assessed and possible changes in consumer valuation are communicated to the production-level</w:t>
      </w:r>
      <w:r w:rsidR="00D86D2E" w:rsidRPr="000525A1">
        <w:rPr>
          <w:rFonts w:cs="Times New Roman"/>
          <w:sz w:val="24"/>
          <w:szCs w:val="24"/>
          <w:lang w:val="en-US"/>
        </w:rPr>
        <w:t xml:space="preserve"> once more</w:t>
      </w:r>
      <w:r w:rsidR="007C178A" w:rsidRPr="000525A1">
        <w:rPr>
          <w:rFonts w:cs="Times New Roman"/>
          <w:sz w:val="24"/>
          <w:szCs w:val="24"/>
          <w:lang w:val="en-US"/>
        </w:rPr>
        <w:t xml:space="preserve">, and so the cycle repeats itself. </w:t>
      </w:r>
    </w:p>
    <w:p w14:paraId="1C265FE9" w14:textId="5B44323D" w:rsidR="00C22303" w:rsidRPr="000525A1" w:rsidRDefault="00E952B3" w:rsidP="00B7157E">
      <w:pPr>
        <w:spacing w:after="0"/>
        <w:rPr>
          <w:rFonts w:cs="Times New Roman"/>
          <w:sz w:val="24"/>
          <w:szCs w:val="24"/>
          <w:lang w:val="en-US"/>
        </w:rPr>
      </w:pPr>
      <w:r w:rsidRPr="000525A1">
        <w:rPr>
          <w:rFonts w:cs="Times New Roman"/>
          <w:sz w:val="24"/>
          <w:szCs w:val="24"/>
          <w:lang w:val="en-US"/>
        </w:rPr>
        <w:tab/>
      </w:r>
      <w:r w:rsidR="007C178A" w:rsidRPr="000525A1">
        <w:rPr>
          <w:rFonts w:cs="Times New Roman"/>
          <w:sz w:val="24"/>
          <w:szCs w:val="24"/>
          <w:lang w:val="en-US"/>
        </w:rPr>
        <w:t xml:space="preserve">The science of morals does exactly the same thing, but it has </w:t>
      </w:r>
      <w:r w:rsidR="00C22303" w:rsidRPr="000525A1">
        <w:rPr>
          <w:rFonts w:cs="Times New Roman"/>
          <w:sz w:val="24"/>
          <w:szCs w:val="24"/>
          <w:lang w:val="en-US"/>
        </w:rPr>
        <w:t xml:space="preserve">“the total task of humanity and society as its enterprise” </w:t>
      </w:r>
      <w:r w:rsidR="00F159B7" w:rsidRPr="000525A1">
        <w:rPr>
          <w:rFonts w:cs="Times New Roman"/>
          <w:sz w:val="24"/>
          <w:szCs w:val="24"/>
          <w:lang w:val="en-US"/>
        </w:rPr>
        <w:t>(</w:t>
      </w:r>
      <w:proofErr w:type="spellStart"/>
      <w:r w:rsidR="00F159B7" w:rsidRPr="000525A1">
        <w:rPr>
          <w:rFonts w:cs="Times New Roman"/>
          <w:sz w:val="24"/>
          <w:szCs w:val="24"/>
          <w:lang w:val="en-US"/>
        </w:rPr>
        <w:t>Apostel</w:t>
      </w:r>
      <w:proofErr w:type="spellEnd"/>
      <w:r w:rsidR="00F159B7" w:rsidRPr="000525A1">
        <w:rPr>
          <w:rFonts w:cs="Times New Roman"/>
          <w:sz w:val="24"/>
          <w:szCs w:val="24"/>
          <w:lang w:val="en-US"/>
        </w:rPr>
        <w:t xml:space="preserve"> 1965b, </w:t>
      </w:r>
      <w:r w:rsidRPr="000525A1">
        <w:rPr>
          <w:rFonts w:cs="Times New Roman"/>
          <w:sz w:val="24"/>
          <w:szCs w:val="24"/>
          <w:lang w:val="en-US"/>
        </w:rPr>
        <w:t xml:space="preserve">p. </w:t>
      </w:r>
      <w:r w:rsidR="00F159B7" w:rsidRPr="000525A1">
        <w:rPr>
          <w:rFonts w:cs="Times New Roman"/>
          <w:sz w:val="24"/>
          <w:szCs w:val="24"/>
          <w:lang w:val="en-US"/>
        </w:rPr>
        <w:t>83)</w:t>
      </w:r>
      <w:r w:rsidR="00C22303" w:rsidRPr="000525A1">
        <w:rPr>
          <w:rFonts w:cs="Times New Roman"/>
          <w:sz w:val="24"/>
          <w:szCs w:val="24"/>
          <w:lang w:val="en-US"/>
        </w:rPr>
        <w:t xml:space="preserve">. If a group intends to apply an action to society, the moral scientist must be able to supply the following information: which persons in the leadership would cooperate, which persons </w:t>
      </w:r>
      <w:r w:rsidR="003B5DA3" w:rsidRPr="000525A1">
        <w:rPr>
          <w:rFonts w:cs="Times New Roman"/>
          <w:sz w:val="24"/>
          <w:szCs w:val="24"/>
          <w:lang w:val="en-US"/>
        </w:rPr>
        <w:t xml:space="preserve">in the group </w:t>
      </w:r>
      <w:r w:rsidR="00C22303" w:rsidRPr="000525A1">
        <w:rPr>
          <w:rFonts w:cs="Times New Roman"/>
          <w:sz w:val="24"/>
          <w:szCs w:val="24"/>
          <w:lang w:val="en-US"/>
        </w:rPr>
        <w:t xml:space="preserve">are mostly keen on action, which </w:t>
      </w:r>
      <w:r w:rsidR="003B5DA3" w:rsidRPr="000525A1">
        <w:rPr>
          <w:rFonts w:cs="Times New Roman"/>
          <w:sz w:val="24"/>
          <w:szCs w:val="24"/>
          <w:lang w:val="en-US"/>
        </w:rPr>
        <w:t>sub</w:t>
      </w:r>
      <w:r w:rsidR="00C22303" w:rsidRPr="000525A1">
        <w:rPr>
          <w:rFonts w:cs="Times New Roman"/>
          <w:sz w:val="24"/>
          <w:szCs w:val="24"/>
          <w:lang w:val="en-US"/>
        </w:rPr>
        <w:t>groups would be willing to collaborate, which interest</w:t>
      </w:r>
      <w:r w:rsidR="003B5DA3" w:rsidRPr="000525A1">
        <w:rPr>
          <w:rFonts w:cs="Times New Roman"/>
          <w:sz w:val="24"/>
          <w:szCs w:val="24"/>
          <w:lang w:val="en-US"/>
        </w:rPr>
        <w:t>s</w:t>
      </w:r>
      <w:r w:rsidR="00C22303" w:rsidRPr="000525A1">
        <w:rPr>
          <w:rFonts w:cs="Times New Roman"/>
          <w:sz w:val="24"/>
          <w:szCs w:val="24"/>
          <w:lang w:val="en-US"/>
        </w:rPr>
        <w:t xml:space="preserve"> might </w:t>
      </w:r>
      <w:r w:rsidR="003B5DA3" w:rsidRPr="000525A1">
        <w:rPr>
          <w:rFonts w:cs="Times New Roman"/>
          <w:sz w:val="24"/>
          <w:szCs w:val="24"/>
          <w:lang w:val="en-US"/>
        </w:rPr>
        <w:t>delay</w:t>
      </w:r>
      <w:r w:rsidR="00C22303" w:rsidRPr="000525A1">
        <w:rPr>
          <w:rFonts w:cs="Times New Roman"/>
          <w:sz w:val="24"/>
          <w:szCs w:val="24"/>
          <w:lang w:val="en-US"/>
        </w:rPr>
        <w:t xml:space="preserve"> the action, which channels of communication are the most efficient in the </w:t>
      </w:r>
      <w:r w:rsidR="003B5DA3" w:rsidRPr="000525A1">
        <w:rPr>
          <w:rFonts w:cs="Times New Roman"/>
          <w:sz w:val="24"/>
          <w:szCs w:val="24"/>
          <w:lang w:val="en-US"/>
        </w:rPr>
        <w:t>group</w:t>
      </w:r>
      <w:r w:rsidR="00C22303" w:rsidRPr="000525A1">
        <w:rPr>
          <w:rFonts w:cs="Times New Roman"/>
          <w:sz w:val="24"/>
          <w:szCs w:val="24"/>
          <w:lang w:val="en-US"/>
        </w:rPr>
        <w:t xml:space="preserve">, which needs in the </w:t>
      </w:r>
      <w:r w:rsidR="003B5DA3" w:rsidRPr="000525A1">
        <w:rPr>
          <w:rFonts w:cs="Times New Roman"/>
          <w:sz w:val="24"/>
          <w:szCs w:val="24"/>
          <w:lang w:val="en-US"/>
        </w:rPr>
        <w:t>group</w:t>
      </w:r>
      <w:r w:rsidR="00C22303" w:rsidRPr="000525A1">
        <w:rPr>
          <w:rFonts w:cs="Times New Roman"/>
          <w:sz w:val="24"/>
          <w:szCs w:val="24"/>
          <w:lang w:val="en-US"/>
        </w:rPr>
        <w:t xml:space="preserve"> could be used to pursue the action</w:t>
      </w:r>
      <w:r w:rsidR="003B5DA3" w:rsidRPr="000525A1">
        <w:rPr>
          <w:rFonts w:cs="Times New Roman"/>
          <w:sz w:val="24"/>
          <w:szCs w:val="24"/>
          <w:lang w:val="en-US"/>
        </w:rPr>
        <w:t xml:space="preserve"> most efficiently</w:t>
      </w:r>
      <w:r w:rsidR="00C22303" w:rsidRPr="000525A1">
        <w:rPr>
          <w:rFonts w:cs="Times New Roman"/>
          <w:sz w:val="24"/>
          <w:szCs w:val="24"/>
          <w:lang w:val="en-US"/>
        </w:rPr>
        <w:t xml:space="preserve">, and which parts of the action are the easiest to implement and could help other parts </w:t>
      </w:r>
      <w:r w:rsidR="00F159B7" w:rsidRPr="000525A1">
        <w:rPr>
          <w:rFonts w:cs="Times New Roman"/>
          <w:sz w:val="24"/>
          <w:szCs w:val="24"/>
          <w:lang w:val="en-US"/>
        </w:rPr>
        <w:t>(</w:t>
      </w:r>
      <w:proofErr w:type="spellStart"/>
      <w:r w:rsidR="00F159B7" w:rsidRPr="000525A1">
        <w:rPr>
          <w:rFonts w:cs="Times New Roman"/>
          <w:sz w:val="24"/>
          <w:szCs w:val="24"/>
          <w:lang w:val="en-US"/>
        </w:rPr>
        <w:t>Apostel</w:t>
      </w:r>
      <w:proofErr w:type="spellEnd"/>
      <w:r w:rsidR="00F159B7" w:rsidRPr="000525A1">
        <w:rPr>
          <w:rFonts w:cs="Times New Roman"/>
          <w:sz w:val="24"/>
          <w:szCs w:val="24"/>
          <w:lang w:val="en-US"/>
        </w:rPr>
        <w:t xml:space="preserve"> 1965b, </w:t>
      </w:r>
      <w:r w:rsidRPr="000525A1">
        <w:rPr>
          <w:rFonts w:cs="Times New Roman"/>
          <w:sz w:val="24"/>
          <w:szCs w:val="24"/>
          <w:lang w:val="en-US"/>
        </w:rPr>
        <w:t xml:space="preserve">p. </w:t>
      </w:r>
      <w:r w:rsidR="00F159B7" w:rsidRPr="000525A1">
        <w:rPr>
          <w:rFonts w:cs="Times New Roman"/>
          <w:sz w:val="24"/>
          <w:szCs w:val="24"/>
          <w:lang w:val="en-US"/>
        </w:rPr>
        <w:t>83)</w:t>
      </w:r>
      <w:r w:rsidR="00C22303" w:rsidRPr="000525A1">
        <w:rPr>
          <w:rFonts w:cs="Times New Roman"/>
          <w:sz w:val="24"/>
          <w:szCs w:val="24"/>
          <w:lang w:val="en-US"/>
        </w:rPr>
        <w:t xml:space="preserve">. Most of this information follows from the </w:t>
      </w:r>
      <w:r w:rsidR="00C22303" w:rsidRPr="000525A1">
        <w:rPr>
          <w:rFonts w:cs="Times New Roman"/>
          <w:i/>
          <w:sz w:val="24"/>
          <w:szCs w:val="24"/>
          <w:lang w:val="en-US"/>
        </w:rPr>
        <w:t>factual basis</w:t>
      </w:r>
      <w:r w:rsidR="00B30E35" w:rsidRPr="000525A1">
        <w:rPr>
          <w:rFonts w:cs="Times New Roman"/>
          <w:sz w:val="24"/>
          <w:szCs w:val="24"/>
          <w:lang w:val="en-US"/>
        </w:rPr>
        <w:t>. T</w:t>
      </w:r>
      <w:r w:rsidR="00C22303" w:rsidRPr="000525A1">
        <w:rPr>
          <w:rFonts w:cs="Times New Roman"/>
          <w:sz w:val="24"/>
          <w:szCs w:val="24"/>
          <w:lang w:val="en-US"/>
        </w:rPr>
        <w:t>he task of the moral scientist is to implement the action in an efficient way withi</w:t>
      </w:r>
      <w:r w:rsidR="00F159B7" w:rsidRPr="000525A1">
        <w:rPr>
          <w:rFonts w:cs="Times New Roman"/>
          <w:sz w:val="24"/>
          <w:szCs w:val="24"/>
          <w:lang w:val="en-US"/>
        </w:rPr>
        <w:t xml:space="preserve">n existing social </w:t>
      </w:r>
      <w:proofErr w:type="spellStart"/>
      <w:r w:rsidR="00F159B7" w:rsidRPr="000525A1">
        <w:rPr>
          <w:rFonts w:cs="Times New Roman"/>
          <w:sz w:val="24"/>
          <w:szCs w:val="24"/>
          <w:lang w:val="en-US"/>
        </w:rPr>
        <w:t>organisations</w:t>
      </w:r>
      <w:proofErr w:type="spellEnd"/>
      <w:r w:rsidR="00F159B7" w:rsidRPr="000525A1">
        <w:rPr>
          <w:rFonts w:cs="Times New Roman"/>
          <w:sz w:val="24"/>
          <w:szCs w:val="24"/>
          <w:lang w:val="en-US"/>
        </w:rPr>
        <w:t xml:space="preserve">. </w:t>
      </w:r>
      <w:r w:rsidR="00FF3BEC" w:rsidRPr="000525A1">
        <w:rPr>
          <w:rFonts w:cs="Times New Roman"/>
          <w:sz w:val="24"/>
          <w:szCs w:val="24"/>
          <w:lang w:val="en-US"/>
        </w:rPr>
        <w:t xml:space="preserve">How to </w:t>
      </w:r>
      <w:r w:rsidR="00B30E35" w:rsidRPr="000525A1">
        <w:rPr>
          <w:rFonts w:cs="Times New Roman"/>
          <w:sz w:val="24"/>
          <w:szCs w:val="24"/>
          <w:lang w:val="en-US"/>
        </w:rPr>
        <w:t>proceed</w:t>
      </w:r>
      <w:r w:rsidR="00FF3BEC" w:rsidRPr="000525A1">
        <w:rPr>
          <w:rFonts w:cs="Times New Roman"/>
          <w:sz w:val="24"/>
          <w:szCs w:val="24"/>
          <w:lang w:val="en-US"/>
        </w:rPr>
        <w:t xml:space="preserve"> will not be transparent from the start. Only the execution of these ideas on initially, small scales </w:t>
      </w:r>
      <w:r w:rsidR="003C15E9" w:rsidRPr="000525A1">
        <w:rPr>
          <w:rFonts w:cs="Times New Roman"/>
          <w:sz w:val="24"/>
          <w:szCs w:val="24"/>
          <w:lang w:val="en-US"/>
        </w:rPr>
        <w:t xml:space="preserve">(small communities) </w:t>
      </w:r>
      <w:r w:rsidR="00FF3BEC" w:rsidRPr="000525A1">
        <w:rPr>
          <w:rFonts w:cs="Times New Roman"/>
          <w:sz w:val="24"/>
          <w:szCs w:val="24"/>
          <w:lang w:val="en-US"/>
        </w:rPr>
        <w:t>will yield the essential experimental information of how such implementations might work</w:t>
      </w:r>
      <w:r w:rsidR="005239D5" w:rsidRPr="000525A1">
        <w:rPr>
          <w:rFonts w:cs="Times New Roman"/>
          <w:sz w:val="24"/>
          <w:szCs w:val="24"/>
          <w:lang w:val="en-US"/>
        </w:rPr>
        <w:t xml:space="preserve"> in a variety of contexts</w:t>
      </w:r>
      <w:r w:rsidR="00FF3BEC" w:rsidRPr="000525A1">
        <w:rPr>
          <w:rFonts w:cs="Times New Roman"/>
          <w:sz w:val="24"/>
          <w:szCs w:val="24"/>
          <w:lang w:val="en-US"/>
        </w:rPr>
        <w:t xml:space="preserve"> </w:t>
      </w:r>
      <w:r w:rsidR="00F159B7" w:rsidRPr="000525A1">
        <w:rPr>
          <w:rFonts w:cs="Times New Roman"/>
          <w:sz w:val="24"/>
          <w:szCs w:val="24"/>
          <w:lang w:val="en-US"/>
        </w:rPr>
        <w:t>(</w:t>
      </w:r>
      <w:proofErr w:type="spellStart"/>
      <w:r w:rsidR="00F159B7" w:rsidRPr="000525A1">
        <w:rPr>
          <w:rFonts w:cs="Times New Roman"/>
          <w:sz w:val="24"/>
          <w:szCs w:val="24"/>
          <w:lang w:val="en-US"/>
        </w:rPr>
        <w:t>Apostel</w:t>
      </w:r>
      <w:proofErr w:type="spellEnd"/>
      <w:r w:rsidR="00F159B7" w:rsidRPr="000525A1">
        <w:rPr>
          <w:rFonts w:cs="Times New Roman"/>
          <w:sz w:val="24"/>
          <w:szCs w:val="24"/>
          <w:lang w:val="en-US"/>
        </w:rPr>
        <w:t xml:space="preserve"> 1965b,</w:t>
      </w:r>
      <w:r w:rsidRPr="000525A1">
        <w:rPr>
          <w:rFonts w:cs="Times New Roman"/>
          <w:sz w:val="24"/>
          <w:szCs w:val="24"/>
          <w:lang w:val="en-US"/>
        </w:rPr>
        <w:t xml:space="preserve"> p.</w:t>
      </w:r>
      <w:r w:rsidR="00F159B7" w:rsidRPr="000525A1">
        <w:rPr>
          <w:rFonts w:cs="Times New Roman"/>
          <w:sz w:val="24"/>
          <w:szCs w:val="24"/>
          <w:lang w:val="en-US"/>
        </w:rPr>
        <w:t xml:space="preserve"> 83)</w:t>
      </w:r>
      <w:r w:rsidR="00FF3BEC" w:rsidRPr="000525A1">
        <w:rPr>
          <w:rFonts w:cs="Times New Roman"/>
          <w:sz w:val="24"/>
          <w:szCs w:val="24"/>
          <w:lang w:val="en-US"/>
        </w:rPr>
        <w:t xml:space="preserve">. This is exactly why the start of the program is also precarious: as long </w:t>
      </w:r>
      <w:r w:rsidR="003B5DA3" w:rsidRPr="000525A1">
        <w:rPr>
          <w:rFonts w:cs="Times New Roman"/>
          <w:sz w:val="24"/>
          <w:szCs w:val="24"/>
          <w:lang w:val="en-US"/>
        </w:rPr>
        <w:t>as no one starts to execute the research program</w:t>
      </w:r>
      <w:r w:rsidR="00FF3BEC" w:rsidRPr="000525A1">
        <w:rPr>
          <w:rFonts w:cs="Times New Roman"/>
          <w:sz w:val="24"/>
          <w:szCs w:val="24"/>
          <w:lang w:val="en-US"/>
        </w:rPr>
        <w:t xml:space="preserve">, no one can ever attain the necessary experimental knowledge to achieve successful transformations in society. </w:t>
      </w:r>
      <w:proofErr w:type="spellStart"/>
      <w:r w:rsidR="00FD08F9" w:rsidRPr="000525A1">
        <w:rPr>
          <w:rFonts w:cs="Times New Roman"/>
          <w:sz w:val="24"/>
          <w:szCs w:val="24"/>
          <w:lang w:val="en-US"/>
        </w:rPr>
        <w:t>Apostel</w:t>
      </w:r>
      <w:proofErr w:type="spellEnd"/>
      <w:r w:rsidR="00FD08F9" w:rsidRPr="000525A1">
        <w:rPr>
          <w:rFonts w:cs="Times New Roman"/>
          <w:sz w:val="24"/>
          <w:szCs w:val="24"/>
          <w:lang w:val="en-US"/>
        </w:rPr>
        <w:t xml:space="preserve"> repeats this paradox several times throughout the text: only someone who was trained in the program, will be competent to teach the program, because this person will have executed the kind of </w:t>
      </w:r>
      <w:r w:rsidR="00FD08F9" w:rsidRPr="000525A1">
        <w:rPr>
          <w:rFonts w:cs="Times New Roman"/>
          <w:i/>
          <w:sz w:val="24"/>
          <w:szCs w:val="24"/>
          <w:lang w:val="en-US"/>
        </w:rPr>
        <w:t>research</w:t>
      </w:r>
      <w:r w:rsidR="003C15E9" w:rsidRPr="000525A1">
        <w:rPr>
          <w:rFonts w:cs="Times New Roman"/>
          <w:i/>
          <w:sz w:val="24"/>
          <w:szCs w:val="24"/>
          <w:lang w:val="en-US"/>
        </w:rPr>
        <w:t xml:space="preserve"> and action</w:t>
      </w:r>
      <w:r w:rsidR="00FD08F9" w:rsidRPr="000525A1">
        <w:rPr>
          <w:rFonts w:cs="Times New Roman"/>
          <w:i/>
          <w:sz w:val="24"/>
          <w:szCs w:val="24"/>
          <w:lang w:val="en-US"/>
        </w:rPr>
        <w:t xml:space="preserve"> in society</w:t>
      </w:r>
      <w:r w:rsidR="00FD08F9" w:rsidRPr="000525A1">
        <w:rPr>
          <w:rFonts w:cs="Times New Roman"/>
          <w:sz w:val="24"/>
          <w:szCs w:val="24"/>
          <w:lang w:val="en-US"/>
        </w:rPr>
        <w:t xml:space="preserve"> that the program intends to pursue </w:t>
      </w:r>
      <w:r w:rsidR="00F159B7" w:rsidRPr="000525A1">
        <w:rPr>
          <w:rFonts w:cs="Times New Roman"/>
          <w:sz w:val="24"/>
          <w:szCs w:val="24"/>
          <w:lang w:val="en-US"/>
        </w:rPr>
        <w:t>(</w:t>
      </w:r>
      <w:proofErr w:type="spellStart"/>
      <w:r w:rsidR="00F159B7" w:rsidRPr="000525A1">
        <w:rPr>
          <w:rFonts w:cs="Times New Roman"/>
          <w:sz w:val="24"/>
          <w:szCs w:val="24"/>
          <w:lang w:val="en-US"/>
        </w:rPr>
        <w:t>Apostel</w:t>
      </w:r>
      <w:proofErr w:type="spellEnd"/>
      <w:r w:rsidR="00F159B7" w:rsidRPr="000525A1">
        <w:rPr>
          <w:rFonts w:cs="Times New Roman"/>
          <w:sz w:val="24"/>
          <w:szCs w:val="24"/>
          <w:lang w:val="en-US"/>
        </w:rPr>
        <w:t xml:space="preserve"> 1965b, </w:t>
      </w:r>
      <w:r w:rsidRPr="000525A1">
        <w:rPr>
          <w:rFonts w:cs="Times New Roman"/>
          <w:sz w:val="24"/>
          <w:szCs w:val="24"/>
          <w:lang w:val="en-US"/>
        </w:rPr>
        <w:t xml:space="preserve">pp. </w:t>
      </w:r>
      <w:r w:rsidR="00F159B7" w:rsidRPr="000525A1">
        <w:rPr>
          <w:rFonts w:cs="Times New Roman"/>
          <w:sz w:val="24"/>
          <w:szCs w:val="24"/>
          <w:lang w:val="en-US"/>
        </w:rPr>
        <w:t>84, 124)</w:t>
      </w:r>
      <w:r w:rsidR="005239D5" w:rsidRPr="000525A1">
        <w:rPr>
          <w:rFonts w:cs="Times New Roman"/>
          <w:sz w:val="24"/>
          <w:szCs w:val="24"/>
          <w:lang w:val="en-US"/>
        </w:rPr>
        <w:t>. The solution to the paradox also entailed that foreign universities had to be encouraged to implement similar programs: although the program was created in Ghent due to the practical teachers-problem, it could only succeed through international expansion</w:t>
      </w:r>
      <w:r w:rsidR="002F07B4" w:rsidRPr="000525A1">
        <w:rPr>
          <w:rFonts w:cs="Times New Roman"/>
          <w:sz w:val="24"/>
          <w:szCs w:val="24"/>
          <w:lang w:val="en-US"/>
        </w:rPr>
        <w:t xml:space="preserve"> and collaboration</w:t>
      </w:r>
      <w:r w:rsidR="005239D5" w:rsidRPr="000525A1">
        <w:rPr>
          <w:rFonts w:cs="Times New Roman"/>
          <w:sz w:val="24"/>
          <w:szCs w:val="24"/>
          <w:lang w:val="en-US"/>
        </w:rPr>
        <w:t xml:space="preserve">. Similar empirical research </w:t>
      </w:r>
      <w:r w:rsidR="005239D5" w:rsidRPr="000525A1">
        <w:rPr>
          <w:rFonts w:cs="Times New Roman"/>
          <w:sz w:val="24"/>
          <w:szCs w:val="24"/>
          <w:lang w:val="en-US"/>
        </w:rPr>
        <w:lastRenderedPageBreak/>
        <w:t xml:space="preserve">had to be conducted in other countries and concerning other social conflicts, if the empirical part of the program was to achieve useful generalizations </w:t>
      </w:r>
      <w:r w:rsidR="002C08DC" w:rsidRPr="000525A1">
        <w:rPr>
          <w:rFonts w:cs="Times New Roman"/>
          <w:sz w:val="24"/>
          <w:szCs w:val="24"/>
          <w:lang w:val="en-US"/>
        </w:rPr>
        <w:t>(</w:t>
      </w:r>
      <w:proofErr w:type="spellStart"/>
      <w:r w:rsidR="002C08DC" w:rsidRPr="000525A1">
        <w:rPr>
          <w:rFonts w:cs="Times New Roman"/>
          <w:sz w:val="24"/>
          <w:szCs w:val="24"/>
          <w:lang w:val="en-US"/>
        </w:rPr>
        <w:t>Apostel</w:t>
      </w:r>
      <w:proofErr w:type="spellEnd"/>
      <w:r w:rsidR="002C08DC" w:rsidRPr="000525A1">
        <w:rPr>
          <w:rFonts w:cs="Times New Roman"/>
          <w:sz w:val="24"/>
          <w:szCs w:val="24"/>
          <w:lang w:val="en-US"/>
        </w:rPr>
        <w:t xml:space="preserve"> 1965b, </w:t>
      </w:r>
      <w:r w:rsidRPr="000525A1">
        <w:rPr>
          <w:rFonts w:cs="Times New Roman"/>
          <w:sz w:val="24"/>
          <w:szCs w:val="24"/>
          <w:lang w:val="en-US"/>
        </w:rPr>
        <w:t xml:space="preserve">p. </w:t>
      </w:r>
      <w:r w:rsidR="002C08DC" w:rsidRPr="000525A1">
        <w:rPr>
          <w:rFonts w:cs="Times New Roman"/>
          <w:sz w:val="24"/>
          <w:szCs w:val="24"/>
          <w:lang w:val="en-US"/>
        </w:rPr>
        <w:t>123)</w:t>
      </w:r>
      <w:r w:rsidR="005239D5" w:rsidRPr="000525A1">
        <w:rPr>
          <w:rFonts w:cs="Times New Roman"/>
          <w:sz w:val="24"/>
          <w:szCs w:val="24"/>
          <w:lang w:val="en-US"/>
        </w:rPr>
        <w:t xml:space="preserve">. </w:t>
      </w:r>
    </w:p>
    <w:p w14:paraId="6B3F9AB5" w14:textId="19085715" w:rsidR="003C15E9" w:rsidRPr="000525A1" w:rsidRDefault="00E952B3" w:rsidP="00B7157E">
      <w:pPr>
        <w:spacing w:after="0"/>
        <w:rPr>
          <w:rFonts w:cs="Times New Roman"/>
          <w:sz w:val="24"/>
          <w:szCs w:val="24"/>
          <w:lang w:val="en-US"/>
        </w:rPr>
      </w:pPr>
      <w:r w:rsidRPr="000525A1">
        <w:rPr>
          <w:rFonts w:cs="Times New Roman"/>
          <w:sz w:val="24"/>
          <w:szCs w:val="24"/>
          <w:lang w:val="en-US"/>
        </w:rPr>
        <w:tab/>
      </w:r>
      <w:r w:rsidR="00E93E08" w:rsidRPr="000525A1">
        <w:rPr>
          <w:rFonts w:cs="Times New Roman"/>
          <w:sz w:val="24"/>
          <w:szCs w:val="24"/>
          <w:lang w:val="en-US"/>
        </w:rPr>
        <w:t xml:space="preserve">The advertisement-paradigm is the crux of </w:t>
      </w:r>
      <w:proofErr w:type="spellStart"/>
      <w:r w:rsidR="00E93E08" w:rsidRPr="000525A1">
        <w:rPr>
          <w:rFonts w:cs="Times New Roman"/>
          <w:sz w:val="24"/>
          <w:szCs w:val="24"/>
          <w:lang w:val="en-US"/>
        </w:rPr>
        <w:t>Apostel’s</w:t>
      </w:r>
      <w:proofErr w:type="spellEnd"/>
      <w:r w:rsidR="00E93E08" w:rsidRPr="000525A1">
        <w:rPr>
          <w:rFonts w:cs="Times New Roman"/>
          <w:sz w:val="24"/>
          <w:szCs w:val="24"/>
          <w:lang w:val="en-US"/>
        </w:rPr>
        <w:t xml:space="preserve"> integration of science and </w:t>
      </w:r>
      <w:r w:rsidR="00107DAE" w:rsidRPr="000525A1">
        <w:rPr>
          <w:rFonts w:cs="Times New Roman"/>
          <w:sz w:val="24"/>
          <w:szCs w:val="24"/>
          <w:lang w:val="en-US"/>
        </w:rPr>
        <w:t xml:space="preserve">the </w:t>
      </w:r>
      <w:r w:rsidR="00E93E08" w:rsidRPr="000525A1">
        <w:rPr>
          <w:rFonts w:cs="Times New Roman"/>
          <w:sz w:val="24"/>
          <w:szCs w:val="24"/>
          <w:lang w:val="en-US"/>
        </w:rPr>
        <w:t>deliberation</w:t>
      </w:r>
      <w:r w:rsidR="00107DAE" w:rsidRPr="000525A1">
        <w:rPr>
          <w:rFonts w:cs="Times New Roman"/>
          <w:sz w:val="24"/>
          <w:szCs w:val="24"/>
          <w:lang w:val="en-US"/>
        </w:rPr>
        <w:t xml:space="preserve"> about values</w:t>
      </w:r>
      <w:r w:rsidR="00E93E08" w:rsidRPr="000525A1">
        <w:rPr>
          <w:rFonts w:cs="Times New Roman"/>
          <w:sz w:val="24"/>
          <w:szCs w:val="24"/>
          <w:lang w:val="en-US"/>
        </w:rPr>
        <w:t xml:space="preserve">: the moral scientist maps the moral beliefs in society, locates the conflicts, clarifies possible misunderstandings of conflicts, shows where collaboration </w:t>
      </w:r>
      <w:r w:rsidR="002F07B4" w:rsidRPr="000525A1">
        <w:rPr>
          <w:rFonts w:cs="Times New Roman"/>
          <w:sz w:val="24"/>
          <w:szCs w:val="24"/>
          <w:lang w:val="en-US"/>
        </w:rPr>
        <w:t>is possible on common ground</w:t>
      </w:r>
      <w:r w:rsidR="00E93E08" w:rsidRPr="000525A1">
        <w:rPr>
          <w:rFonts w:cs="Times New Roman"/>
          <w:sz w:val="24"/>
          <w:szCs w:val="24"/>
          <w:lang w:val="en-US"/>
        </w:rPr>
        <w:t xml:space="preserve"> and offers the most efficient social tools to bring </w:t>
      </w:r>
      <w:r w:rsidR="00107DAE" w:rsidRPr="000525A1">
        <w:rPr>
          <w:rFonts w:cs="Times New Roman"/>
          <w:sz w:val="24"/>
          <w:szCs w:val="24"/>
          <w:lang w:val="en-US"/>
        </w:rPr>
        <w:t>coll</w:t>
      </w:r>
      <w:r w:rsidR="001D5105" w:rsidRPr="000525A1">
        <w:rPr>
          <w:rFonts w:cs="Times New Roman"/>
          <w:sz w:val="24"/>
          <w:szCs w:val="24"/>
          <w:lang w:val="en-US"/>
        </w:rPr>
        <w:t>a</w:t>
      </w:r>
      <w:r w:rsidR="00107DAE" w:rsidRPr="000525A1">
        <w:rPr>
          <w:rFonts w:cs="Times New Roman"/>
          <w:sz w:val="24"/>
          <w:szCs w:val="24"/>
          <w:lang w:val="en-US"/>
        </w:rPr>
        <w:t>boration</w:t>
      </w:r>
      <w:r w:rsidR="00E93E08" w:rsidRPr="000525A1">
        <w:rPr>
          <w:rFonts w:cs="Times New Roman"/>
          <w:sz w:val="24"/>
          <w:szCs w:val="24"/>
          <w:lang w:val="en-US"/>
        </w:rPr>
        <w:t xml:space="preserve"> about</w:t>
      </w:r>
      <w:r w:rsidR="00C947E8" w:rsidRPr="000525A1">
        <w:rPr>
          <w:rFonts w:cs="Times New Roman"/>
          <w:sz w:val="24"/>
          <w:szCs w:val="24"/>
          <w:lang w:val="en-US"/>
        </w:rPr>
        <w:t xml:space="preserve"> – potentially creating entirely new social institutions to bring about the desired effects (</w:t>
      </w:r>
      <w:proofErr w:type="spellStart"/>
      <w:r w:rsidR="00C947E8" w:rsidRPr="000525A1">
        <w:rPr>
          <w:rFonts w:cs="Times New Roman"/>
          <w:sz w:val="24"/>
          <w:szCs w:val="24"/>
          <w:lang w:val="en-US"/>
        </w:rPr>
        <w:t>Apostel</w:t>
      </w:r>
      <w:proofErr w:type="spellEnd"/>
      <w:r w:rsidR="00C947E8" w:rsidRPr="000525A1">
        <w:rPr>
          <w:rFonts w:cs="Times New Roman"/>
          <w:sz w:val="24"/>
          <w:szCs w:val="24"/>
          <w:lang w:val="en-US"/>
        </w:rPr>
        <w:t xml:space="preserve"> 1965b, </w:t>
      </w:r>
      <w:r w:rsidRPr="000525A1">
        <w:rPr>
          <w:rFonts w:cs="Times New Roman"/>
          <w:sz w:val="24"/>
          <w:szCs w:val="24"/>
          <w:lang w:val="en-US"/>
        </w:rPr>
        <w:t xml:space="preserve">p. </w:t>
      </w:r>
      <w:r w:rsidR="00C947E8" w:rsidRPr="000525A1">
        <w:rPr>
          <w:rFonts w:cs="Times New Roman"/>
          <w:sz w:val="24"/>
          <w:szCs w:val="24"/>
          <w:lang w:val="en-US"/>
        </w:rPr>
        <w:t>83). Afterwards,</w:t>
      </w:r>
      <w:r w:rsidR="00E93E08" w:rsidRPr="000525A1">
        <w:rPr>
          <w:rFonts w:cs="Times New Roman"/>
          <w:sz w:val="24"/>
          <w:szCs w:val="24"/>
          <w:lang w:val="en-US"/>
        </w:rPr>
        <w:t xml:space="preserve"> the </w:t>
      </w:r>
      <w:r w:rsidR="00C947E8" w:rsidRPr="000525A1">
        <w:rPr>
          <w:rFonts w:cs="Times New Roman"/>
          <w:sz w:val="24"/>
          <w:szCs w:val="24"/>
          <w:lang w:val="en-US"/>
        </w:rPr>
        <w:t>who</w:t>
      </w:r>
      <w:r w:rsidR="001D5105" w:rsidRPr="000525A1">
        <w:rPr>
          <w:rFonts w:cs="Times New Roman"/>
          <w:sz w:val="24"/>
          <w:szCs w:val="24"/>
          <w:lang w:val="en-US"/>
        </w:rPr>
        <w:t>le</w:t>
      </w:r>
      <w:r w:rsidR="00C947E8" w:rsidRPr="000525A1">
        <w:rPr>
          <w:rFonts w:cs="Times New Roman"/>
          <w:sz w:val="24"/>
          <w:szCs w:val="24"/>
          <w:lang w:val="en-US"/>
        </w:rPr>
        <w:t xml:space="preserve"> research </w:t>
      </w:r>
      <w:r w:rsidR="00E93E08" w:rsidRPr="000525A1">
        <w:rPr>
          <w:rFonts w:cs="Times New Roman"/>
          <w:sz w:val="24"/>
          <w:szCs w:val="24"/>
          <w:lang w:val="en-US"/>
        </w:rPr>
        <w:t xml:space="preserve">cycle repeats itself. </w:t>
      </w:r>
      <w:r w:rsidR="00536DE4" w:rsidRPr="000525A1">
        <w:rPr>
          <w:rFonts w:cs="Times New Roman"/>
          <w:sz w:val="24"/>
          <w:szCs w:val="24"/>
          <w:lang w:val="en-US"/>
        </w:rPr>
        <w:t>There is</w:t>
      </w:r>
      <w:r w:rsidR="00B30E35" w:rsidRPr="000525A1">
        <w:rPr>
          <w:rFonts w:cs="Times New Roman"/>
          <w:sz w:val="24"/>
          <w:szCs w:val="24"/>
          <w:lang w:val="en-US"/>
        </w:rPr>
        <w:t>, however,</w:t>
      </w:r>
      <w:r w:rsidR="00536DE4" w:rsidRPr="000525A1">
        <w:rPr>
          <w:rFonts w:cs="Times New Roman"/>
          <w:sz w:val="24"/>
          <w:szCs w:val="24"/>
          <w:lang w:val="en-US"/>
        </w:rPr>
        <w:t xml:space="preserve"> one crucial distinction between the advertisement agent and the moral scientist. </w:t>
      </w:r>
      <w:r w:rsidR="00ED612C" w:rsidRPr="000525A1">
        <w:rPr>
          <w:rFonts w:cs="Times New Roman"/>
          <w:sz w:val="24"/>
          <w:szCs w:val="24"/>
          <w:lang w:val="en-US"/>
        </w:rPr>
        <w:t>Whereas t</w:t>
      </w:r>
      <w:r w:rsidR="00536DE4" w:rsidRPr="000525A1">
        <w:rPr>
          <w:rFonts w:cs="Times New Roman"/>
          <w:sz w:val="24"/>
          <w:szCs w:val="24"/>
          <w:lang w:val="en-US"/>
        </w:rPr>
        <w:t xml:space="preserve">he </w:t>
      </w:r>
      <w:r w:rsidR="001D5105" w:rsidRPr="000525A1">
        <w:rPr>
          <w:rFonts w:cs="Times New Roman"/>
          <w:sz w:val="24"/>
          <w:szCs w:val="24"/>
          <w:lang w:val="en-US"/>
        </w:rPr>
        <w:t>former</w:t>
      </w:r>
      <w:r w:rsidR="00ED612C" w:rsidRPr="000525A1">
        <w:rPr>
          <w:rFonts w:cs="Times New Roman"/>
          <w:sz w:val="24"/>
          <w:szCs w:val="24"/>
          <w:lang w:val="en-US"/>
        </w:rPr>
        <w:t xml:space="preserve"> has the aim to maximize consumption, the moral scientist’s aim is </w:t>
      </w:r>
      <w:r w:rsidR="00536DE4" w:rsidRPr="000525A1">
        <w:rPr>
          <w:rFonts w:cs="Times New Roman"/>
          <w:sz w:val="24"/>
          <w:szCs w:val="24"/>
          <w:lang w:val="en-US"/>
        </w:rPr>
        <w:t>a harmonization of values in the targeted community</w:t>
      </w:r>
      <w:r w:rsidR="00ED612C" w:rsidRPr="000525A1">
        <w:rPr>
          <w:rFonts w:cs="Times New Roman"/>
          <w:sz w:val="24"/>
          <w:szCs w:val="24"/>
          <w:lang w:val="en-US"/>
        </w:rPr>
        <w:t>.</w:t>
      </w:r>
      <w:r w:rsidR="00536DE4" w:rsidRPr="000525A1">
        <w:rPr>
          <w:rFonts w:cs="Times New Roman"/>
          <w:sz w:val="24"/>
          <w:szCs w:val="24"/>
          <w:lang w:val="en-US"/>
        </w:rPr>
        <w:t xml:space="preserve"> Although moral scientists, according to </w:t>
      </w:r>
      <w:proofErr w:type="spellStart"/>
      <w:r w:rsidR="00536DE4" w:rsidRPr="000525A1">
        <w:rPr>
          <w:rFonts w:cs="Times New Roman"/>
          <w:sz w:val="24"/>
          <w:szCs w:val="24"/>
          <w:lang w:val="en-US"/>
        </w:rPr>
        <w:t>Apostel</w:t>
      </w:r>
      <w:proofErr w:type="spellEnd"/>
      <w:r w:rsidR="00536DE4" w:rsidRPr="000525A1">
        <w:rPr>
          <w:rFonts w:cs="Times New Roman"/>
          <w:sz w:val="24"/>
          <w:szCs w:val="24"/>
          <w:lang w:val="en-US"/>
        </w:rPr>
        <w:t xml:space="preserve">, </w:t>
      </w:r>
      <w:r w:rsidR="00B30E35" w:rsidRPr="000525A1">
        <w:rPr>
          <w:rFonts w:cs="Times New Roman"/>
          <w:sz w:val="24"/>
          <w:szCs w:val="24"/>
          <w:lang w:val="en-US"/>
        </w:rPr>
        <w:t>would be</w:t>
      </w:r>
      <w:r w:rsidR="00536DE4" w:rsidRPr="000525A1">
        <w:rPr>
          <w:rFonts w:cs="Times New Roman"/>
          <w:sz w:val="24"/>
          <w:szCs w:val="24"/>
          <w:lang w:val="en-US"/>
        </w:rPr>
        <w:t xml:space="preserve"> trained to remain neutral towards the various value-conflicts in the targeted community, the aim of their activities was not.</w:t>
      </w:r>
      <w:r w:rsidR="00C947E8" w:rsidRPr="000525A1">
        <w:rPr>
          <w:rFonts w:cs="Times New Roman"/>
          <w:sz w:val="24"/>
          <w:szCs w:val="24"/>
          <w:lang w:val="en-US"/>
        </w:rPr>
        <w:t xml:space="preserve"> At the core, the enterprise</w:t>
      </w:r>
      <w:r w:rsidR="00B30E35" w:rsidRPr="000525A1">
        <w:rPr>
          <w:rFonts w:cs="Times New Roman"/>
          <w:sz w:val="24"/>
          <w:szCs w:val="24"/>
          <w:lang w:val="en-US"/>
        </w:rPr>
        <w:t xml:space="preserve">’s goal was a </w:t>
      </w:r>
      <w:r w:rsidRPr="000525A1">
        <w:rPr>
          <w:rFonts w:cs="Times New Roman"/>
          <w:sz w:val="24"/>
          <w:szCs w:val="24"/>
          <w:lang w:val="en-US"/>
        </w:rPr>
        <w:t>harmonization</w:t>
      </w:r>
      <w:r w:rsidR="003D6C6C" w:rsidRPr="000525A1">
        <w:rPr>
          <w:rFonts w:cs="Times New Roman"/>
          <w:sz w:val="24"/>
          <w:szCs w:val="24"/>
          <w:lang w:val="en-US"/>
        </w:rPr>
        <w:t xml:space="preserve"> of</w:t>
      </w:r>
      <w:r w:rsidR="00B30E35" w:rsidRPr="000525A1">
        <w:rPr>
          <w:rFonts w:cs="Times New Roman"/>
          <w:sz w:val="24"/>
          <w:szCs w:val="24"/>
          <w:lang w:val="en-US"/>
        </w:rPr>
        <w:t xml:space="preserve"> conflicting groups</w:t>
      </w:r>
      <w:r w:rsidR="003D6C6C" w:rsidRPr="000525A1">
        <w:rPr>
          <w:rFonts w:cs="Times New Roman"/>
          <w:sz w:val="24"/>
          <w:szCs w:val="24"/>
          <w:lang w:val="en-US"/>
        </w:rPr>
        <w:t xml:space="preserve"> with the aid of scientific knowledge</w:t>
      </w:r>
      <w:r w:rsidR="00107DAE" w:rsidRPr="000525A1">
        <w:rPr>
          <w:rFonts w:cs="Times New Roman"/>
          <w:sz w:val="24"/>
          <w:szCs w:val="24"/>
          <w:lang w:val="en-US"/>
        </w:rPr>
        <w:t xml:space="preserve"> about the </w:t>
      </w:r>
      <w:r w:rsidR="001D5105" w:rsidRPr="000525A1">
        <w:rPr>
          <w:rFonts w:cs="Times New Roman"/>
          <w:sz w:val="24"/>
          <w:szCs w:val="24"/>
          <w:lang w:val="en-US"/>
        </w:rPr>
        <w:t>conflicts</w:t>
      </w:r>
      <w:r w:rsidR="00107DAE" w:rsidRPr="000525A1">
        <w:rPr>
          <w:rFonts w:cs="Times New Roman"/>
          <w:sz w:val="24"/>
          <w:szCs w:val="24"/>
          <w:lang w:val="en-US"/>
        </w:rPr>
        <w:t xml:space="preserve"> between </w:t>
      </w:r>
      <w:r w:rsidR="001D5105" w:rsidRPr="000525A1">
        <w:rPr>
          <w:rFonts w:cs="Times New Roman"/>
          <w:sz w:val="24"/>
          <w:szCs w:val="24"/>
          <w:lang w:val="en-US"/>
        </w:rPr>
        <w:t xml:space="preserve">those </w:t>
      </w:r>
      <w:r w:rsidR="00107DAE" w:rsidRPr="000525A1">
        <w:rPr>
          <w:rFonts w:cs="Times New Roman"/>
          <w:sz w:val="24"/>
          <w:szCs w:val="24"/>
          <w:lang w:val="en-US"/>
        </w:rPr>
        <w:t>groups.</w:t>
      </w:r>
      <w:r w:rsidR="003D6C6C" w:rsidRPr="000525A1">
        <w:rPr>
          <w:rFonts w:cs="Times New Roman"/>
          <w:sz w:val="24"/>
          <w:szCs w:val="24"/>
          <w:lang w:val="en-US"/>
        </w:rPr>
        <w:t xml:space="preserve"> </w:t>
      </w:r>
      <w:r w:rsidR="00C947E8" w:rsidRPr="000525A1">
        <w:rPr>
          <w:rFonts w:cs="Times New Roman"/>
          <w:sz w:val="24"/>
          <w:szCs w:val="24"/>
          <w:lang w:val="en-US"/>
        </w:rPr>
        <w:t xml:space="preserve">Previously, religion and ideology had attempted to structure </w:t>
      </w:r>
      <w:r w:rsidR="003D6C6C" w:rsidRPr="000525A1">
        <w:rPr>
          <w:rFonts w:cs="Times New Roman"/>
          <w:sz w:val="24"/>
          <w:szCs w:val="24"/>
          <w:lang w:val="en-US"/>
        </w:rPr>
        <w:t>the values of groups in society</w:t>
      </w:r>
      <w:r w:rsidR="00C947E8" w:rsidRPr="000525A1">
        <w:rPr>
          <w:rFonts w:cs="Times New Roman"/>
          <w:sz w:val="24"/>
          <w:szCs w:val="24"/>
          <w:lang w:val="en-US"/>
        </w:rPr>
        <w:t xml:space="preserve">. Now, </w:t>
      </w:r>
      <w:proofErr w:type="spellStart"/>
      <w:r w:rsidR="00C947E8" w:rsidRPr="000525A1">
        <w:rPr>
          <w:rFonts w:cs="Times New Roman"/>
          <w:sz w:val="24"/>
          <w:szCs w:val="24"/>
          <w:lang w:val="en-US"/>
        </w:rPr>
        <w:t>Apostel</w:t>
      </w:r>
      <w:proofErr w:type="spellEnd"/>
      <w:r w:rsidR="00C947E8" w:rsidRPr="000525A1">
        <w:rPr>
          <w:rFonts w:cs="Times New Roman"/>
          <w:sz w:val="24"/>
          <w:szCs w:val="24"/>
          <w:lang w:val="en-US"/>
        </w:rPr>
        <w:t xml:space="preserve"> envisioned, a new kind of scientific research would take over this role.</w:t>
      </w:r>
      <w:r w:rsidR="00107DAE" w:rsidRPr="000525A1">
        <w:rPr>
          <w:rFonts w:cs="Times New Roman"/>
          <w:sz w:val="24"/>
          <w:szCs w:val="24"/>
          <w:lang w:val="en-US"/>
        </w:rPr>
        <w:t xml:space="preserve"> This presupposed that the researchers in the program would not intervene in the social and political conflicts </w:t>
      </w:r>
      <w:r w:rsidR="001D5105" w:rsidRPr="000525A1">
        <w:rPr>
          <w:rFonts w:cs="Times New Roman"/>
          <w:sz w:val="24"/>
          <w:szCs w:val="24"/>
          <w:lang w:val="en-US"/>
        </w:rPr>
        <w:t xml:space="preserve">with their own value scheme, but that they would only intend to harmonize </w:t>
      </w:r>
      <w:r w:rsidR="00702C1D" w:rsidRPr="000525A1">
        <w:rPr>
          <w:rFonts w:cs="Times New Roman"/>
          <w:sz w:val="24"/>
          <w:szCs w:val="24"/>
          <w:lang w:val="en-US"/>
        </w:rPr>
        <w:t xml:space="preserve">the </w:t>
      </w:r>
      <w:r w:rsidR="001D5105" w:rsidRPr="000525A1">
        <w:rPr>
          <w:rFonts w:cs="Times New Roman"/>
          <w:sz w:val="24"/>
          <w:szCs w:val="24"/>
          <w:lang w:val="en-US"/>
        </w:rPr>
        <w:t xml:space="preserve">already present conflicts. This is, of course, not a </w:t>
      </w:r>
      <w:r w:rsidRPr="000525A1">
        <w:rPr>
          <w:rFonts w:cs="Times New Roman"/>
          <w:sz w:val="24"/>
          <w:szCs w:val="24"/>
          <w:lang w:val="en-US"/>
        </w:rPr>
        <w:t>politically neutral</w:t>
      </w:r>
      <w:r w:rsidR="001D5105" w:rsidRPr="000525A1">
        <w:rPr>
          <w:rFonts w:cs="Times New Roman"/>
          <w:sz w:val="24"/>
          <w:szCs w:val="24"/>
          <w:lang w:val="en-US"/>
        </w:rPr>
        <w:t xml:space="preserve"> </w:t>
      </w:r>
      <w:r w:rsidR="00702C1D" w:rsidRPr="000525A1">
        <w:rPr>
          <w:rFonts w:cs="Times New Roman"/>
          <w:sz w:val="24"/>
          <w:szCs w:val="24"/>
          <w:lang w:val="en-US"/>
        </w:rPr>
        <w:t xml:space="preserve">scientific </w:t>
      </w:r>
      <w:r w:rsidR="001D5105" w:rsidRPr="000525A1">
        <w:rPr>
          <w:rFonts w:cs="Times New Roman"/>
          <w:sz w:val="24"/>
          <w:szCs w:val="24"/>
          <w:lang w:val="en-US"/>
        </w:rPr>
        <w:t xml:space="preserve">enterprise, just as an </w:t>
      </w:r>
      <w:r w:rsidRPr="000525A1">
        <w:rPr>
          <w:rFonts w:cs="Times New Roman"/>
          <w:sz w:val="24"/>
          <w:szCs w:val="24"/>
          <w:lang w:val="en-US"/>
        </w:rPr>
        <w:t>advertisement</w:t>
      </w:r>
      <w:r w:rsidR="001D5105" w:rsidRPr="000525A1">
        <w:rPr>
          <w:rFonts w:cs="Times New Roman"/>
          <w:sz w:val="24"/>
          <w:szCs w:val="24"/>
          <w:lang w:val="en-US"/>
        </w:rPr>
        <w:t xml:space="preserve">-agency is not neutral towards consumption or profit-maximization. </w:t>
      </w:r>
    </w:p>
    <w:p w14:paraId="4383C95C" w14:textId="77A968A8" w:rsidR="00E93E08" w:rsidRPr="000525A1" w:rsidRDefault="00E952B3" w:rsidP="00B7157E">
      <w:pPr>
        <w:spacing w:after="0"/>
        <w:rPr>
          <w:rFonts w:cs="Times New Roman"/>
          <w:sz w:val="24"/>
          <w:szCs w:val="24"/>
          <w:lang w:val="en-US"/>
        </w:rPr>
      </w:pPr>
      <w:r w:rsidRPr="000525A1">
        <w:rPr>
          <w:rFonts w:cs="Times New Roman"/>
          <w:sz w:val="24"/>
          <w:szCs w:val="24"/>
          <w:lang w:val="en-US"/>
        </w:rPr>
        <w:tab/>
      </w:r>
      <w:r w:rsidR="00E93E08" w:rsidRPr="000525A1">
        <w:rPr>
          <w:rFonts w:cs="Times New Roman"/>
          <w:sz w:val="24"/>
          <w:szCs w:val="24"/>
          <w:lang w:val="en-US"/>
        </w:rPr>
        <w:t>After his presentation of th</w:t>
      </w:r>
      <w:r w:rsidR="002F07B4" w:rsidRPr="000525A1">
        <w:rPr>
          <w:rFonts w:cs="Times New Roman"/>
          <w:sz w:val="24"/>
          <w:szCs w:val="24"/>
          <w:lang w:val="en-US"/>
        </w:rPr>
        <w:t xml:space="preserve">e </w:t>
      </w:r>
      <w:r w:rsidR="00E70055" w:rsidRPr="000525A1">
        <w:rPr>
          <w:rFonts w:cs="Times New Roman"/>
          <w:sz w:val="24"/>
          <w:szCs w:val="24"/>
          <w:lang w:val="en-US"/>
        </w:rPr>
        <w:t xml:space="preserve">advertisement-paradigm, </w:t>
      </w:r>
      <w:proofErr w:type="spellStart"/>
      <w:r w:rsidR="00E93E08" w:rsidRPr="000525A1">
        <w:rPr>
          <w:rFonts w:cs="Times New Roman"/>
          <w:sz w:val="24"/>
          <w:szCs w:val="24"/>
          <w:lang w:val="en-US"/>
        </w:rPr>
        <w:t>Apostel</w:t>
      </w:r>
      <w:proofErr w:type="spellEnd"/>
      <w:r w:rsidR="00E93E08" w:rsidRPr="000525A1">
        <w:rPr>
          <w:rFonts w:cs="Times New Roman"/>
          <w:sz w:val="24"/>
          <w:szCs w:val="24"/>
          <w:lang w:val="en-US"/>
        </w:rPr>
        <w:t xml:space="preserve"> offered five viewpoints which </w:t>
      </w:r>
      <w:r w:rsidR="002F07B4" w:rsidRPr="000525A1">
        <w:rPr>
          <w:rFonts w:cs="Times New Roman"/>
          <w:sz w:val="24"/>
          <w:szCs w:val="24"/>
          <w:lang w:val="en-US"/>
        </w:rPr>
        <w:t>would help future moral scientists to execute their</w:t>
      </w:r>
      <w:r w:rsidR="00E93E08" w:rsidRPr="000525A1">
        <w:rPr>
          <w:rFonts w:cs="Times New Roman"/>
          <w:sz w:val="24"/>
          <w:szCs w:val="24"/>
          <w:lang w:val="en-US"/>
        </w:rPr>
        <w:t xml:space="preserve"> work. </w:t>
      </w:r>
      <w:r w:rsidR="002F07B4" w:rsidRPr="000525A1">
        <w:rPr>
          <w:rFonts w:cs="Times New Roman"/>
          <w:sz w:val="24"/>
          <w:szCs w:val="24"/>
          <w:lang w:val="en-US"/>
        </w:rPr>
        <w:t>The</w:t>
      </w:r>
      <w:r w:rsidR="00E70055" w:rsidRPr="000525A1">
        <w:rPr>
          <w:rFonts w:cs="Times New Roman"/>
          <w:sz w:val="24"/>
          <w:szCs w:val="24"/>
          <w:lang w:val="en-US"/>
        </w:rPr>
        <w:t xml:space="preserve"> viewpoints were to serve as focus points for the empirical research that had to be developed in the program. The f</w:t>
      </w:r>
      <w:r w:rsidR="002F07B4" w:rsidRPr="000525A1">
        <w:rPr>
          <w:rFonts w:cs="Times New Roman"/>
          <w:sz w:val="24"/>
          <w:szCs w:val="24"/>
          <w:lang w:val="en-US"/>
        </w:rPr>
        <w:t>irst viewpoint concerns the</w:t>
      </w:r>
      <w:r w:rsidR="00716F3E" w:rsidRPr="000525A1">
        <w:rPr>
          <w:rFonts w:cs="Times New Roman"/>
          <w:sz w:val="24"/>
          <w:szCs w:val="24"/>
          <w:lang w:val="en-US"/>
        </w:rPr>
        <w:t xml:space="preserve"> logical analysis of belief systems. Mapping how moral beliefs are logically connected to each other within the various belief systems in a society, can aid the moral scientist in understanding where people have actual or </w:t>
      </w:r>
      <w:r w:rsidR="005E3247" w:rsidRPr="000525A1">
        <w:rPr>
          <w:rFonts w:cs="Times New Roman"/>
          <w:sz w:val="24"/>
          <w:szCs w:val="24"/>
          <w:lang w:val="en-US"/>
        </w:rPr>
        <w:t>illusory</w:t>
      </w:r>
      <w:r w:rsidR="00716F3E" w:rsidRPr="000525A1">
        <w:rPr>
          <w:rFonts w:cs="Times New Roman"/>
          <w:sz w:val="24"/>
          <w:szCs w:val="24"/>
          <w:lang w:val="en-US"/>
        </w:rPr>
        <w:t xml:space="preserve"> conflicts over </w:t>
      </w:r>
      <w:r w:rsidR="00C96F54" w:rsidRPr="000525A1">
        <w:rPr>
          <w:rFonts w:cs="Times New Roman"/>
          <w:sz w:val="24"/>
          <w:szCs w:val="24"/>
          <w:lang w:val="en-US"/>
        </w:rPr>
        <w:t>values</w:t>
      </w:r>
      <w:r w:rsidR="00716F3E" w:rsidRPr="000525A1">
        <w:rPr>
          <w:rFonts w:cs="Times New Roman"/>
          <w:sz w:val="24"/>
          <w:szCs w:val="24"/>
          <w:lang w:val="en-US"/>
        </w:rPr>
        <w:t xml:space="preserve">. </w:t>
      </w:r>
      <w:r w:rsidR="00991508" w:rsidRPr="000525A1">
        <w:rPr>
          <w:rFonts w:cs="Times New Roman"/>
          <w:sz w:val="24"/>
          <w:szCs w:val="24"/>
          <w:lang w:val="en-US"/>
        </w:rPr>
        <w:t xml:space="preserve">These conflicts can be present between any kind of social group in a given society, e.g. different generations, different classes, etc. Only the empirical research on groups in society would show what the actual conflicts in a society were. </w:t>
      </w:r>
      <w:proofErr w:type="spellStart"/>
      <w:r w:rsidR="00991508" w:rsidRPr="000525A1">
        <w:rPr>
          <w:rFonts w:cs="Times New Roman"/>
          <w:sz w:val="24"/>
          <w:szCs w:val="24"/>
          <w:lang w:val="en-US"/>
        </w:rPr>
        <w:t>Apostel</w:t>
      </w:r>
      <w:proofErr w:type="spellEnd"/>
      <w:r w:rsidR="00991508" w:rsidRPr="000525A1">
        <w:rPr>
          <w:rFonts w:cs="Times New Roman"/>
          <w:sz w:val="24"/>
          <w:szCs w:val="24"/>
          <w:lang w:val="en-US"/>
        </w:rPr>
        <w:t xml:space="preserve"> believed that the </w:t>
      </w:r>
      <w:r w:rsidR="002F07B4" w:rsidRPr="000525A1">
        <w:rPr>
          <w:rFonts w:cs="Times New Roman"/>
          <w:sz w:val="24"/>
          <w:szCs w:val="24"/>
          <w:lang w:val="en-US"/>
        </w:rPr>
        <w:t xml:space="preserve">moral scientists </w:t>
      </w:r>
      <w:r w:rsidR="00991508" w:rsidRPr="000525A1">
        <w:rPr>
          <w:rFonts w:cs="Times New Roman"/>
          <w:sz w:val="24"/>
          <w:szCs w:val="24"/>
          <w:lang w:val="en-US"/>
        </w:rPr>
        <w:t>had</w:t>
      </w:r>
      <w:r w:rsidR="002F07B4" w:rsidRPr="000525A1">
        <w:rPr>
          <w:rFonts w:cs="Times New Roman"/>
          <w:sz w:val="24"/>
          <w:szCs w:val="24"/>
          <w:lang w:val="en-US"/>
        </w:rPr>
        <w:t xml:space="preserve"> to develop modal logics which </w:t>
      </w:r>
      <w:r w:rsidR="00991508" w:rsidRPr="000525A1">
        <w:rPr>
          <w:rFonts w:cs="Times New Roman"/>
          <w:sz w:val="24"/>
          <w:szCs w:val="24"/>
          <w:lang w:val="en-US"/>
        </w:rPr>
        <w:t>could</w:t>
      </w:r>
      <w:r w:rsidR="002F07B4" w:rsidRPr="000525A1">
        <w:rPr>
          <w:rFonts w:cs="Times New Roman"/>
          <w:sz w:val="24"/>
          <w:szCs w:val="24"/>
          <w:lang w:val="en-US"/>
        </w:rPr>
        <w:t xml:space="preserve"> be applied to the moral judgments that they empirically ascertain</w:t>
      </w:r>
      <w:r w:rsidR="00991508" w:rsidRPr="000525A1">
        <w:rPr>
          <w:rFonts w:cs="Times New Roman"/>
          <w:sz w:val="24"/>
          <w:szCs w:val="24"/>
          <w:lang w:val="en-US"/>
        </w:rPr>
        <w:t>ed</w:t>
      </w:r>
      <w:r w:rsidR="002F07B4" w:rsidRPr="000525A1">
        <w:rPr>
          <w:rFonts w:cs="Times New Roman"/>
          <w:sz w:val="24"/>
          <w:szCs w:val="24"/>
          <w:lang w:val="en-US"/>
        </w:rPr>
        <w:t xml:space="preserve"> in </w:t>
      </w:r>
      <w:r w:rsidR="00C53DA2" w:rsidRPr="000525A1">
        <w:rPr>
          <w:rFonts w:cs="Times New Roman"/>
          <w:sz w:val="24"/>
          <w:szCs w:val="24"/>
          <w:lang w:val="en-US"/>
        </w:rPr>
        <w:t xml:space="preserve">groups of society. Four logical motives could then be used to transform the </w:t>
      </w:r>
      <w:r w:rsidR="00D86D2E" w:rsidRPr="000525A1">
        <w:rPr>
          <w:rFonts w:cs="Times New Roman"/>
          <w:sz w:val="24"/>
          <w:szCs w:val="24"/>
          <w:lang w:val="en-US"/>
        </w:rPr>
        <w:t>mor</w:t>
      </w:r>
      <w:r w:rsidR="005E3247" w:rsidRPr="000525A1">
        <w:rPr>
          <w:rFonts w:cs="Times New Roman"/>
          <w:sz w:val="24"/>
          <w:szCs w:val="24"/>
          <w:lang w:val="en-US"/>
        </w:rPr>
        <w:t>a</w:t>
      </w:r>
      <w:r w:rsidR="00D86D2E" w:rsidRPr="000525A1">
        <w:rPr>
          <w:rFonts w:cs="Times New Roman"/>
          <w:sz w:val="24"/>
          <w:szCs w:val="24"/>
          <w:lang w:val="en-US"/>
        </w:rPr>
        <w:t xml:space="preserve">l </w:t>
      </w:r>
      <w:r w:rsidR="00C53DA2" w:rsidRPr="000525A1">
        <w:rPr>
          <w:rFonts w:cs="Times New Roman"/>
          <w:sz w:val="24"/>
          <w:szCs w:val="24"/>
          <w:lang w:val="en-US"/>
        </w:rPr>
        <w:t xml:space="preserve">belief systems in society: vagueness, incompleteness, incoherence and contradiction. The moral scientist can confront the actual, moral belief systems with </w:t>
      </w:r>
      <w:r w:rsidR="00C96F54" w:rsidRPr="000525A1">
        <w:rPr>
          <w:rFonts w:cs="Times New Roman"/>
          <w:sz w:val="24"/>
          <w:szCs w:val="24"/>
          <w:lang w:val="en-US"/>
        </w:rPr>
        <w:t>the</w:t>
      </w:r>
      <w:r w:rsidR="00C53DA2" w:rsidRPr="000525A1">
        <w:rPr>
          <w:rFonts w:cs="Times New Roman"/>
          <w:sz w:val="24"/>
          <w:szCs w:val="24"/>
          <w:lang w:val="en-US"/>
        </w:rPr>
        <w:t xml:space="preserve"> </w:t>
      </w:r>
      <w:r w:rsidR="00C53DA2" w:rsidRPr="000525A1">
        <w:rPr>
          <w:rFonts w:cs="Times New Roman"/>
          <w:sz w:val="24"/>
          <w:szCs w:val="24"/>
          <w:lang w:val="en-US"/>
        </w:rPr>
        <w:lastRenderedPageBreak/>
        <w:t>formalizations – and use the divergence</w:t>
      </w:r>
      <w:r w:rsidR="00D86D2E" w:rsidRPr="000525A1">
        <w:rPr>
          <w:rFonts w:cs="Times New Roman"/>
          <w:sz w:val="24"/>
          <w:szCs w:val="24"/>
          <w:lang w:val="en-US"/>
        </w:rPr>
        <w:t>s</w:t>
      </w:r>
      <w:r w:rsidR="00C53DA2" w:rsidRPr="000525A1">
        <w:rPr>
          <w:rFonts w:cs="Times New Roman"/>
          <w:sz w:val="24"/>
          <w:szCs w:val="24"/>
          <w:lang w:val="en-US"/>
        </w:rPr>
        <w:t xml:space="preserve"> as lever</w:t>
      </w:r>
      <w:r w:rsidR="008B74C1" w:rsidRPr="000525A1">
        <w:rPr>
          <w:rFonts w:cs="Times New Roman"/>
          <w:sz w:val="24"/>
          <w:szCs w:val="24"/>
          <w:lang w:val="en-US"/>
        </w:rPr>
        <w:t>s</w:t>
      </w:r>
      <w:r w:rsidR="007E1D1E" w:rsidRPr="000525A1">
        <w:rPr>
          <w:rFonts w:cs="Times New Roman"/>
          <w:sz w:val="24"/>
          <w:szCs w:val="24"/>
          <w:lang w:val="en-US"/>
        </w:rPr>
        <w:t xml:space="preserve"> </w:t>
      </w:r>
      <w:r w:rsidR="00D86D2E" w:rsidRPr="000525A1">
        <w:rPr>
          <w:rFonts w:cs="Times New Roman"/>
          <w:sz w:val="24"/>
          <w:szCs w:val="24"/>
          <w:lang w:val="en-US"/>
        </w:rPr>
        <w:t>to</w:t>
      </w:r>
      <w:r w:rsidR="007E1D1E" w:rsidRPr="000525A1">
        <w:rPr>
          <w:rFonts w:cs="Times New Roman"/>
          <w:sz w:val="24"/>
          <w:szCs w:val="24"/>
          <w:lang w:val="en-US"/>
        </w:rPr>
        <w:t xml:space="preserve"> change</w:t>
      </w:r>
      <w:r w:rsidR="00D86D2E" w:rsidRPr="000525A1">
        <w:rPr>
          <w:rFonts w:cs="Times New Roman"/>
          <w:sz w:val="24"/>
          <w:szCs w:val="24"/>
          <w:lang w:val="en-US"/>
        </w:rPr>
        <w:t xml:space="preserve"> the value </w:t>
      </w:r>
      <w:r w:rsidRPr="000525A1">
        <w:rPr>
          <w:rFonts w:cs="Times New Roman"/>
          <w:sz w:val="24"/>
          <w:szCs w:val="24"/>
          <w:lang w:val="en-US"/>
        </w:rPr>
        <w:t>judgments</w:t>
      </w:r>
      <w:r w:rsidR="00D86D2E" w:rsidRPr="000525A1">
        <w:rPr>
          <w:rFonts w:cs="Times New Roman"/>
          <w:sz w:val="24"/>
          <w:szCs w:val="24"/>
          <w:lang w:val="en-US"/>
        </w:rPr>
        <w:t xml:space="preserve"> involved, e.g. by </w:t>
      </w:r>
      <w:r w:rsidR="002C08DC" w:rsidRPr="000525A1">
        <w:rPr>
          <w:rFonts w:cs="Times New Roman"/>
          <w:sz w:val="24"/>
          <w:szCs w:val="24"/>
          <w:lang w:val="en-US"/>
        </w:rPr>
        <w:t>showing</w:t>
      </w:r>
      <w:r w:rsidR="008B74C1" w:rsidRPr="000525A1">
        <w:rPr>
          <w:rFonts w:cs="Times New Roman"/>
          <w:sz w:val="24"/>
          <w:szCs w:val="24"/>
          <w:lang w:val="en-US"/>
        </w:rPr>
        <w:t xml:space="preserve"> in an effective way to target groups </w:t>
      </w:r>
      <w:r w:rsidR="002C08DC" w:rsidRPr="000525A1">
        <w:rPr>
          <w:rFonts w:cs="Times New Roman"/>
          <w:sz w:val="24"/>
          <w:szCs w:val="24"/>
          <w:lang w:val="en-US"/>
        </w:rPr>
        <w:t xml:space="preserve">that two or more different choices </w:t>
      </w:r>
      <w:r w:rsidR="008B74C1" w:rsidRPr="000525A1">
        <w:rPr>
          <w:rFonts w:cs="Times New Roman"/>
          <w:sz w:val="24"/>
          <w:szCs w:val="24"/>
          <w:lang w:val="en-US"/>
        </w:rPr>
        <w:t>are</w:t>
      </w:r>
      <w:r w:rsidR="002C08DC" w:rsidRPr="000525A1">
        <w:rPr>
          <w:rFonts w:cs="Times New Roman"/>
          <w:sz w:val="24"/>
          <w:szCs w:val="24"/>
          <w:lang w:val="en-US"/>
        </w:rPr>
        <w:t xml:space="preserve"> contained within one vague notion</w:t>
      </w:r>
      <w:r w:rsidR="008B74C1" w:rsidRPr="000525A1">
        <w:rPr>
          <w:rFonts w:cs="Times New Roman"/>
          <w:sz w:val="24"/>
          <w:szCs w:val="24"/>
          <w:lang w:val="en-US"/>
        </w:rPr>
        <w:t xml:space="preserve"> which these target groups use in their </w:t>
      </w:r>
      <w:r w:rsidRPr="000525A1">
        <w:rPr>
          <w:rFonts w:cs="Times New Roman"/>
          <w:sz w:val="24"/>
          <w:szCs w:val="24"/>
          <w:lang w:val="en-US"/>
        </w:rPr>
        <w:t>judgments</w:t>
      </w:r>
      <w:r w:rsidR="00C53DA2" w:rsidRPr="000525A1">
        <w:rPr>
          <w:rFonts w:cs="Times New Roman"/>
          <w:sz w:val="24"/>
          <w:szCs w:val="24"/>
          <w:lang w:val="en-US"/>
        </w:rPr>
        <w:t xml:space="preserve"> </w:t>
      </w:r>
      <w:r w:rsidR="002C08DC" w:rsidRPr="000525A1">
        <w:rPr>
          <w:rFonts w:cs="Times New Roman"/>
          <w:sz w:val="24"/>
          <w:szCs w:val="24"/>
          <w:lang w:val="en-US"/>
        </w:rPr>
        <w:t>(</w:t>
      </w:r>
      <w:proofErr w:type="spellStart"/>
      <w:r w:rsidR="002C08DC" w:rsidRPr="000525A1">
        <w:rPr>
          <w:rFonts w:cs="Times New Roman"/>
          <w:sz w:val="24"/>
          <w:szCs w:val="24"/>
          <w:lang w:val="en-US"/>
        </w:rPr>
        <w:t>Apostel</w:t>
      </w:r>
      <w:proofErr w:type="spellEnd"/>
      <w:r w:rsidR="002C08DC" w:rsidRPr="000525A1">
        <w:rPr>
          <w:rFonts w:cs="Times New Roman"/>
          <w:sz w:val="24"/>
          <w:szCs w:val="24"/>
          <w:lang w:val="en-US"/>
        </w:rPr>
        <w:t xml:space="preserve"> 1965b, </w:t>
      </w:r>
      <w:r w:rsidRPr="000525A1">
        <w:rPr>
          <w:rFonts w:cs="Times New Roman"/>
          <w:sz w:val="24"/>
          <w:szCs w:val="24"/>
          <w:lang w:val="en-US"/>
        </w:rPr>
        <w:t xml:space="preserve">p. </w:t>
      </w:r>
      <w:r w:rsidR="002C08DC" w:rsidRPr="000525A1">
        <w:rPr>
          <w:rFonts w:cs="Times New Roman"/>
          <w:sz w:val="24"/>
          <w:szCs w:val="24"/>
          <w:lang w:val="en-US"/>
        </w:rPr>
        <w:t>86).</w:t>
      </w:r>
      <w:r w:rsidR="002C08DC" w:rsidRPr="000525A1">
        <w:rPr>
          <w:rStyle w:val="Voetnootmarkering"/>
          <w:rFonts w:cs="Times New Roman"/>
          <w:sz w:val="24"/>
          <w:szCs w:val="24"/>
          <w:lang w:val="en-US"/>
        </w:rPr>
        <w:footnoteReference w:id="20"/>
      </w:r>
    </w:p>
    <w:p w14:paraId="3532F9CD" w14:textId="2986E2B7" w:rsidR="00C53DA2" w:rsidRPr="000525A1" w:rsidRDefault="00E952B3" w:rsidP="00B7157E">
      <w:pPr>
        <w:spacing w:after="0"/>
        <w:rPr>
          <w:rFonts w:cs="Times New Roman"/>
          <w:sz w:val="24"/>
          <w:szCs w:val="24"/>
          <w:lang w:val="en-US"/>
        </w:rPr>
      </w:pPr>
      <w:r w:rsidRPr="000525A1">
        <w:rPr>
          <w:rFonts w:cs="Times New Roman"/>
          <w:sz w:val="24"/>
          <w:szCs w:val="24"/>
          <w:lang w:val="en-US"/>
        </w:rPr>
        <w:tab/>
      </w:r>
      <w:r w:rsidR="00C53DA2" w:rsidRPr="000525A1">
        <w:rPr>
          <w:rFonts w:cs="Times New Roman"/>
          <w:sz w:val="24"/>
          <w:szCs w:val="24"/>
          <w:lang w:val="en-US"/>
        </w:rPr>
        <w:t xml:space="preserve">A second viewpoint covers “existential perspectives”, a term which </w:t>
      </w:r>
      <w:proofErr w:type="spellStart"/>
      <w:r w:rsidR="00C53DA2" w:rsidRPr="000525A1">
        <w:rPr>
          <w:rFonts w:cs="Times New Roman"/>
          <w:sz w:val="24"/>
          <w:szCs w:val="24"/>
          <w:lang w:val="en-US"/>
        </w:rPr>
        <w:t>Apostel</w:t>
      </w:r>
      <w:proofErr w:type="spellEnd"/>
      <w:r w:rsidR="00C53DA2" w:rsidRPr="000525A1">
        <w:rPr>
          <w:rFonts w:cs="Times New Roman"/>
          <w:sz w:val="24"/>
          <w:szCs w:val="24"/>
          <w:lang w:val="en-US"/>
        </w:rPr>
        <w:t xml:space="preserve"> borrowed from the research of Abraham </w:t>
      </w:r>
      <w:proofErr w:type="spellStart"/>
      <w:r w:rsidR="00C53DA2" w:rsidRPr="000525A1">
        <w:rPr>
          <w:rFonts w:cs="Times New Roman"/>
          <w:sz w:val="24"/>
          <w:szCs w:val="24"/>
          <w:lang w:val="en-US"/>
        </w:rPr>
        <w:t>Edel</w:t>
      </w:r>
      <w:proofErr w:type="spellEnd"/>
      <w:r w:rsidR="00C53DA2" w:rsidRPr="000525A1">
        <w:rPr>
          <w:rFonts w:cs="Times New Roman"/>
          <w:sz w:val="24"/>
          <w:szCs w:val="24"/>
          <w:lang w:val="en-US"/>
        </w:rPr>
        <w:t>.</w:t>
      </w:r>
      <w:r w:rsidR="00E35693" w:rsidRPr="000525A1">
        <w:rPr>
          <w:rStyle w:val="Voetnootmarkering"/>
          <w:rFonts w:cs="Times New Roman"/>
          <w:sz w:val="24"/>
          <w:szCs w:val="24"/>
          <w:lang w:val="en-US"/>
        </w:rPr>
        <w:footnoteReference w:id="21"/>
      </w:r>
      <w:r w:rsidR="00C53DA2" w:rsidRPr="000525A1">
        <w:rPr>
          <w:rFonts w:cs="Times New Roman"/>
          <w:sz w:val="24"/>
          <w:szCs w:val="24"/>
          <w:lang w:val="en-US"/>
        </w:rPr>
        <w:t xml:space="preserve"> An existential perspective on a norm investigates the kinds of entities or processes that have to exist, if the norm </w:t>
      </w:r>
      <w:r w:rsidR="004C7857" w:rsidRPr="000525A1">
        <w:rPr>
          <w:rFonts w:cs="Times New Roman"/>
          <w:sz w:val="24"/>
          <w:szCs w:val="24"/>
          <w:lang w:val="en-US"/>
        </w:rPr>
        <w:t xml:space="preserve">is to have the capacity to guide actions. E.g. take the norm “proliferate the victory of the working class over the bourgeoisie”. If there is </w:t>
      </w:r>
      <w:r w:rsidR="007E1D1E" w:rsidRPr="000525A1">
        <w:rPr>
          <w:rFonts w:cs="Times New Roman"/>
          <w:sz w:val="24"/>
          <w:szCs w:val="24"/>
          <w:lang w:val="en-US"/>
        </w:rPr>
        <w:t>no</w:t>
      </w:r>
      <w:r w:rsidR="004C7857" w:rsidRPr="000525A1">
        <w:rPr>
          <w:rFonts w:cs="Times New Roman"/>
          <w:sz w:val="24"/>
          <w:szCs w:val="24"/>
          <w:lang w:val="en-US"/>
        </w:rPr>
        <w:t xml:space="preserve"> working class or bourgeoisie as two identifiable groups in society, or if they are not necessarily entwined in a mutual conflict, the norms become meaningless as a guide for action. In this way, one can investigate almost any moral belief on the entities or process that it stipulates, and this in turn can be checked by scientific investigations </w:t>
      </w:r>
      <w:r w:rsidR="00903BAB" w:rsidRPr="000525A1">
        <w:rPr>
          <w:rFonts w:cs="Times New Roman"/>
          <w:sz w:val="24"/>
          <w:szCs w:val="24"/>
          <w:lang w:val="en-US"/>
        </w:rPr>
        <w:t>(</w:t>
      </w:r>
      <w:proofErr w:type="spellStart"/>
      <w:r w:rsidR="00903BAB" w:rsidRPr="000525A1">
        <w:rPr>
          <w:rFonts w:cs="Times New Roman"/>
          <w:sz w:val="24"/>
          <w:szCs w:val="24"/>
          <w:lang w:val="en-US"/>
        </w:rPr>
        <w:t>Apostel</w:t>
      </w:r>
      <w:proofErr w:type="spellEnd"/>
      <w:r w:rsidR="00903BAB" w:rsidRPr="000525A1">
        <w:rPr>
          <w:rFonts w:cs="Times New Roman"/>
          <w:sz w:val="24"/>
          <w:szCs w:val="24"/>
          <w:lang w:val="en-US"/>
        </w:rPr>
        <w:t xml:space="preserve"> 1965b, </w:t>
      </w:r>
      <w:r w:rsidRPr="000525A1">
        <w:rPr>
          <w:rFonts w:cs="Times New Roman"/>
          <w:sz w:val="24"/>
          <w:szCs w:val="24"/>
          <w:lang w:val="en-US"/>
        </w:rPr>
        <w:t xml:space="preserve">pp. </w:t>
      </w:r>
      <w:r w:rsidR="00903BAB" w:rsidRPr="000525A1">
        <w:rPr>
          <w:rFonts w:cs="Times New Roman"/>
          <w:sz w:val="24"/>
          <w:szCs w:val="24"/>
          <w:lang w:val="en-US"/>
        </w:rPr>
        <w:t>90</w:t>
      </w:r>
      <w:r w:rsidRPr="000525A1">
        <w:rPr>
          <w:rFonts w:cs="Times New Roman"/>
          <w:sz w:val="24"/>
          <w:szCs w:val="24"/>
          <w:lang w:val="en-US"/>
        </w:rPr>
        <w:t>-</w:t>
      </w:r>
      <w:r w:rsidR="00903BAB" w:rsidRPr="000525A1">
        <w:rPr>
          <w:rFonts w:cs="Times New Roman"/>
          <w:sz w:val="24"/>
          <w:szCs w:val="24"/>
          <w:lang w:val="en-US"/>
        </w:rPr>
        <w:t>93)</w:t>
      </w:r>
      <w:r w:rsidR="004C7857" w:rsidRPr="000525A1">
        <w:rPr>
          <w:rFonts w:cs="Times New Roman"/>
          <w:sz w:val="24"/>
          <w:szCs w:val="24"/>
          <w:lang w:val="en-US"/>
        </w:rPr>
        <w:t>.</w:t>
      </w:r>
      <w:r w:rsidR="008B74C1" w:rsidRPr="000525A1">
        <w:rPr>
          <w:rFonts w:cs="Times New Roman"/>
          <w:sz w:val="24"/>
          <w:szCs w:val="24"/>
          <w:lang w:val="en-US"/>
        </w:rPr>
        <w:t xml:space="preserve"> Such information can then be communicated back to target groups to help </w:t>
      </w:r>
      <w:r w:rsidR="000A11B8" w:rsidRPr="000525A1">
        <w:rPr>
          <w:rFonts w:cs="Times New Roman"/>
          <w:sz w:val="24"/>
          <w:szCs w:val="24"/>
          <w:lang w:val="en-US"/>
        </w:rPr>
        <w:t xml:space="preserve">them </w:t>
      </w:r>
      <w:r w:rsidR="008B74C1" w:rsidRPr="000525A1">
        <w:rPr>
          <w:rFonts w:cs="Times New Roman"/>
          <w:sz w:val="24"/>
          <w:szCs w:val="24"/>
          <w:lang w:val="en-US"/>
        </w:rPr>
        <w:t xml:space="preserve">reassess value </w:t>
      </w:r>
      <w:r w:rsidRPr="000525A1">
        <w:rPr>
          <w:rFonts w:cs="Times New Roman"/>
          <w:sz w:val="24"/>
          <w:szCs w:val="24"/>
          <w:lang w:val="en-US"/>
        </w:rPr>
        <w:t>judgments</w:t>
      </w:r>
      <w:r w:rsidR="008B74C1" w:rsidRPr="000525A1">
        <w:rPr>
          <w:rFonts w:cs="Times New Roman"/>
          <w:sz w:val="24"/>
          <w:szCs w:val="24"/>
          <w:lang w:val="en-US"/>
        </w:rPr>
        <w:t>.</w:t>
      </w:r>
    </w:p>
    <w:p w14:paraId="1F8557FB" w14:textId="3A09C21B" w:rsidR="004C7857" w:rsidRPr="000525A1" w:rsidRDefault="00E952B3" w:rsidP="00B7157E">
      <w:pPr>
        <w:spacing w:after="0"/>
        <w:rPr>
          <w:rFonts w:cs="Times New Roman"/>
          <w:sz w:val="24"/>
          <w:szCs w:val="24"/>
          <w:lang w:val="en-US"/>
        </w:rPr>
      </w:pPr>
      <w:r w:rsidRPr="000525A1">
        <w:rPr>
          <w:rFonts w:cs="Times New Roman"/>
          <w:sz w:val="24"/>
          <w:szCs w:val="24"/>
          <w:lang w:val="en-US"/>
        </w:rPr>
        <w:tab/>
      </w:r>
      <w:r w:rsidR="004C7857" w:rsidRPr="000525A1">
        <w:rPr>
          <w:rFonts w:cs="Times New Roman"/>
          <w:sz w:val="24"/>
          <w:szCs w:val="24"/>
          <w:lang w:val="en-US"/>
        </w:rPr>
        <w:t xml:space="preserve">As a third viewpoint </w:t>
      </w:r>
      <w:proofErr w:type="spellStart"/>
      <w:r w:rsidR="004C7857" w:rsidRPr="000525A1">
        <w:rPr>
          <w:rFonts w:cs="Times New Roman"/>
          <w:sz w:val="24"/>
          <w:szCs w:val="24"/>
          <w:lang w:val="en-US"/>
        </w:rPr>
        <w:t>Apostel</w:t>
      </w:r>
      <w:proofErr w:type="spellEnd"/>
      <w:r w:rsidR="004C7857" w:rsidRPr="000525A1">
        <w:rPr>
          <w:rFonts w:cs="Times New Roman"/>
          <w:sz w:val="24"/>
          <w:szCs w:val="24"/>
          <w:lang w:val="en-US"/>
        </w:rPr>
        <w:t xml:space="preserve"> disc</w:t>
      </w:r>
      <w:r w:rsidR="007E1D1E" w:rsidRPr="000525A1">
        <w:rPr>
          <w:rFonts w:cs="Times New Roman"/>
          <w:sz w:val="24"/>
          <w:szCs w:val="24"/>
          <w:lang w:val="en-US"/>
        </w:rPr>
        <w:t xml:space="preserve">usses “the explanatory method”. This </w:t>
      </w:r>
      <w:r w:rsidR="004C7857" w:rsidRPr="000525A1">
        <w:rPr>
          <w:rFonts w:cs="Times New Roman"/>
          <w:sz w:val="24"/>
          <w:szCs w:val="24"/>
          <w:lang w:val="en-US"/>
        </w:rPr>
        <w:t xml:space="preserve">encapsulates all empirical research about the causes </w:t>
      </w:r>
      <w:r w:rsidR="0008791B" w:rsidRPr="000525A1">
        <w:rPr>
          <w:rFonts w:cs="Times New Roman"/>
          <w:sz w:val="24"/>
          <w:szCs w:val="24"/>
          <w:lang w:val="en-US"/>
        </w:rPr>
        <w:t>and consequences of accepting moral systems in a society. The acceptance of certain systems engender</w:t>
      </w:r>
      <w:r w:rsidR="00E70055" w:rsidRPr="000525A1">
        <w:rPr>
          <w:rFonts w:cs="Times New Roman"/>
          <w:sz w:val="24"/>
          <w:szCs w:val="24"/>
          <w:lang w:val="en-US"/>
        </w:rPr>
        <w:t>s</w:t>
      </w:r>
      <w:r w:rsidR="0008791B" w:rsidRPr="000525A1">
        <w:rPr>
          <w:rFonts w:cs="Times New Roman"/>
          <w:sz w:val="24"/>
          <w:szCs w:val="24"/>
          <w:lang w:val="en-US"/>
        </w:rPr>
        <w:t xml:space="preserve"> instability or destruction of a society. E.g. The </w:t>
      </w:r>
      <w:r w:rsidR="00E70055" w:rsidRPr="000525A1">
        <w:rPr>
          <w:rFonts w:cs="Times New Roman"/>
          <w:sz w:val="24"/>
          <w:szCs w:val="24"/>
          <w:lang w:val="en-US"/>
        </w:rPr>
        <w:t>goal</w:t>
      </w:r>
      <w:r w:rsidR="0008791B" w:rsidRPr="000525A1">
        <w:rPr>
          <w:rFonts w:cs="Times New Roman"/>
          <w:sz w:val="24"/>
          <w:szCs w:val="24"/>
          <w:lang w:val="en-US"/>
        </w:rPr>
        <w:t xml:space="preserve"> to erect enormous statues on the Easter Island </w:t>
      </w:r>
      <w:r w:rsidR="00E70055" w:rsidRPr="000525A1">
        <w:rPr>
          <w:rFonts w:cs="Times New Roman"/>
          <w:sz w:val="24"/>
          <w:szCs w:val="24"/>
          <w:lang w:val="en-US"/>
        </w:rPr>
        <w:t xml:space="preserve">to </w:t>
      </w:r>
      <w:r w:rsidRPr="000525A1">
        <w:rPr>
          <w:rFonts w:cs="Times New Roman"/>
          <w:sz w:val="24"/>
          <w:szCs w:val="24"/>
          <w:lang w:val="en-US"/>
        </w:rPr>
        <w:t>honor</w:t>
      </w:r>
      <w:r w:rsidR="00E70055" w:rsidRPr="000525A1">
        <w:rPr>
          <w:rFonts w:cs="Times New Roman"/>
          <w:sz w:val="24"/>
          <w:szCs w:val="24"/>
          <w:lang w:val="en-US"/>
        </w:rPr>
        <w:t xml:space="preserve"> the Gods </w:t>
      </w:r>
      <w:r w:rsidR="0008791B" w:rsidRPr="000525A1">
        <w:rPr>
          <w:rFonts w:cs="Times New Roman"/>
          <w:sz w:val="24"/>
          <w:szCs w:val="24"/>
          <w:lang w:val="en-US"/>
        </w:rPr>
        <w:t xml:space="preserve">may have caused deforestation and possibly civil war. The moral scientist has to be aware that changing </w:t>
      </w:r>
      <w:r w:rsidR="00E70055" w:rsidRPr="000525A1">
        <w:rPr>
          <w:rFonts w:cs="Times New Roman"/>
          <w:sz w:val="24"/>
          <w:szCs w:val="24"/>
          <w:lang w:val="en-US"/>
        </w:rPr>
        <w:t>the</w:t>
      </w:r>
      <w:r w:rsidR="0008791B" w:rsidRPr="000525A1">
        <w:rPr>
          <w:rFonts w:cs="Times New Roman"/>
          <w:sz w:val="24"/>
          <w:szCs w:val="24"/>
          <w:lang w:val="en-US"/>
        </w:rPr>
        <w:t xml:space="preserve"> </w:t>
      </w:r>
      <w:r w:rsidR="00E70055" w:rsidRPr="000525A1">
        <w:rPr>
          <w:rFonts w:cs="Times New Roman"/>
          <w:sz w:val="24"/>
          <w:szCs w:val="24"/>
          <w:lang w:val="en-US"/>
        </w:rPr>
        <w:t>goals of certain groups</w:t>
      </w:r>
      <w:r w:rsidR="0008791B" w:rsidRPr="000525A1">
        <w:rPr>
          <w:rFonts w:cs="Times New Roman"/>
          <w:sz w:val="24"/>
          <w:szCs w:val="24"/>
          <w:lang w:val="en-US"/>
        </w:rPr>
        <w:t xml:space="preserve"> can have an enormous impact on society at large</w:t>
      </w:r>
      <w:r w:rsidR="008B74C1" w:rsidRPr="000525A1">
        <w:rPr>
          <w:rFonts w:cs="Times New Roman"/>
          <w:sz w:val="24"/>
          <w:szCs w:val="24"/>
          <w:lang w:val="en-US"/>
        </w:rPr>
        <w:t xml:space="preserve">, potentially </w:t>
      </w:r>
      <w:r w:rsidRPr="000525A1">
        <w:rPr>
          <w:rFonts w:cs="Times New Roman"/>
          <w:sz w:val="24"/>
          <w:szCs w:val="24"/>
          <w:lang w:val="en-US"/>
        </w:rPr>
        <w:t>destabilizing</w:t>
      </w:r>
      <w:r w:rsidR="008B74C1" w:rsidRPr="000525A1">
        <w:rPr>
          <w:rFonts w:cs="Times New Roman"/>
          <w:sz w:val="24"/>
          <w:szCs w:val="24"/>
          <w:lang w:val="en-US"/>
        </w:rPr>
        <w:t xml:space="preserve"> it entirely or </w:t>
      </w:r>
      <w:r w:rsidRPr="000525A1">
        <w:rPr>
          <w:rFonts w:cs="Times New Roman"/>
          <w:sz w:val="24"/>
          <w:szCs w:val="24"/>
          <w:lang w:val="en-US"/>
        </w:rPr>
        <w:t>marginalizing</w:t>
      </w:r>
      <w:r w:rsidR="008B74C1" w:rsidRPr="000525A1">
        <w:rPr>
          <w:rFonts w:cs="Times New Roman"/>
          <w:sz w:val="24"/>
          <w:szCs w:val="24"/>
          <w:lang w:val="en-US"/>
        </w:rPr>
        <w:t xml:space="preserve"> parts of it.</w:t>
      </w:r>
      <w:r w:rsidR="0008791B" w:rsidRPr="000525A1">
        <w:rPr>
          <w:rFonts w:cs="Times New Roman"/>
          <w:sz w:val="24"/>
          <w:szCs w:val="24"/>
          <w:lang w:val="en-US"/>
        </w:rPr>
        <w:t xml:space="preserve"> Therefore, the moral scientist has to have psychological, sociological and </w:t>
      </w:r>
      <w:r w:rsidR="005E3247" w:rsidRPr="000525A1">
        <w:rPr>
          <w:rFonts w:cs="Times New Roman"/>
          <w:sz w:val="24"/>
          <w:szCs w:val="24"/>
          <w:lang w:val="en-US"/>
        </w:rPr>
        <w:t>economic</w:t>
      </w:r>
      <w:r w:rsidR="0008791B" w:rsidRPr="000525A1">
        <w:rPr>
          <w:rFonts w:cs="Times New Roman"/>
          <w:sz w:val="24"/>
          <w:szCs w:val="24"/>
          <w:lang w:val="en-US"/>
        </w:rPr>
        <w:t xml:space="preserve"> knowledge on the effects that a change </w:t>
      </w:r>
      <w:r w:rsidR="00702C1D" w:rsidRPr="000525A1">
        <w:rPr>
          <w:rFonts w:cs="Times New Roman"/>
          <w:sz w:val="24"/>
          <w:szCs w:val="24"/>
          <w:lang w:val="en-US"/>
        </w:rPr>
        <w:t xml:space="preserve">to </w:t>
      </w:r>
      <w:r w:rsidR="00E70055" w:rsidRPr="000525A1">
        <w:rPr>
          <w:rFonts w:cs="Times New Roman"/>
          <w:sz w:val="24"/>
          <w:szCs w:val="24"/>
          <w:lang w:val="en-US"/>
        </w:rPr>
        <w:t>the goals of groups</w:t>
      </w:r>
      <w:r w:rsidR="0008791B" w:rsidRPr="000525A1">
        <w:rPr>
          <w:rFonts w:cs="Times New Roman"/>
          <w:sz w:val="24"/>
          <w:szCs w:val="24"/>
          <w:lang w:val="en-US"/>
        </w:rPr>
        <w:t xml:space="preserve"> can have. Furthermore, the moral scientist also has to be aware of how people in society come to accept </w:t>
      </w:r>
      <w:r w:rsidR="00E70055" w:rsidRPr="000525A1">
        <w:rPr>
          <w:rFonts w:cs="Times New Roman"/>
          <w:sz w:val="24"/>
          <w:szCs w:val="24"/>
          <w:lang w:val="en-US"/>
        </w:rPr>
        <w:t>their goals within a moral system</w:t>
      </w:r>
      <w:r w:rsidR="0008791B" w:rsidRPr="000525A1">
        <w:rPr>
          <w:rFonts w:cs="Times New Roman"/>
          <w:sz w:val="24"/>
          <w:szCs w:val="24"/>
          <w:lang w:val="en-US"/>
        </w:rPr>
        <w:t xml:space="preserve"> </w:t>
      </w:r>
      <w:r w:rsidR="00971A4F" w:rsidRPr="000525A1">
        <w:rPr>
          <w:rFonts w:cs="Times New Roman"/>
          <w:sz w:val="24"/>
          <w:szCs w:val="24"/>
          <w:lang w:val="en-US"/>
        </w:rPr>
        <w:t>– most new moral systems are only accepted because they are mostly congruent with older ones, and this can create a situation where people have certain values in an inauthentic and thus instable way</w:t>
      </w:r>
      <w:r w:rsidR="00903BAB" w:rsidRPr="000525A1">
        <w:rPr>
          <w:rFonts w:cs="Times New Roman"/>
          <w:sz w:val="24"/>
          <w:szCs w:val="24"/>
          <w:lang w:val="en-US"/>
        </w:rPr>
        <w:t xml:space="preserve"> (</w:t>
      </w:r>
      <w:proofErr w:type="spellStart"/>
      <w:r w:rsidR="00903BAB" w:rsidRPr="000525A1">
        <w:rPr>
          <w:rFonts w:cs="Times New Roman"/>
          <w:sz w:val="24"/>
          <w:szCs w:val="24"/>
          <w:lang w:val="en-US"/>
        </w:rPr>
        <w:t>Apostel</w:t>
      </w:r>
      <w:proofErr w:type="spellEnd"/>
      <w:r w:rsidR="00903BAB" w:rsidRPr="000525A1">
        <w:rPr>
          <w:rFonts w:cs="Times New Roman"/>
          <w:sz w:val="24"/>
          <w:szCs w:val="24"/>
          <w:lang w:val="en-US"/>
        </w:rPr>
        <w:t xml:space="preserve"> 1965b, </w:t>
      </w:r>
      <w:r w:rsidRPr="000525A1">
        <w:rPr>
          <w:rFonts w:cs="Times New Roman"/>
          <w:sz w:val="24"/>
          <w:szCs w:val="24"/>
          <w:lang w:val="en-US"/>
        </w:rPr>
        <w:t>pp. 98-</w:t>
      </w:r>
      <w:r w:rsidR="00903BAB" w:rsidRPr="000525A1">
        <w:rPr>
          <w:rFonts w:cs="Times New Roman"/>
          <w:sz w:val="24"/>
          <w:szCs w:val="24"/>
          <w:lang w:val="en-US"/>
        </w:rPr>
        <w:t>99)</w:t>
      </w:r>
      <w:r w:rsidR="00971A4F" w:rsidRPr="000525A1">
        <w:rPr>
          <w:rFonts w:cs="Times New Roman"/>
          <w:sz w:val="24"/>
          <w:szCs w:val="24"/>
          <w:lang w:val="en-US"/>
        </w:rPr>
        <w:t xml:space="preserve">. If moral scientists do not investigate all of this, </w:t>
      </w:r>
      <w:r w:rsidR="007E1D1E" w:rsidRPr="000525A1">
        <w:rPr>
          <w:rFonts w:cs="Times New Roman"/>
          <w:sz w:val="24"/>
          <w:szCs w:val="24"/>
          <w:lang w:val="en-US"/>
        </w:rPr>
        <w:t>their</w:t>
      </w:r>
      <w:r w:rsidR="00971A4F" w:rsidRPr="000525A1">
        <w:rPr>
          <w:rFonts w:cs="Times New Roman"/>
          <w:sz w:val="24"/>
          <w:szCs w:val="24"/>
          <w:lang w:val="en-US"/>
        </w:rPr>
        <w:t xml:space="preserve"> action research will be severely hampered. </w:t>
      </w:r>
    </w:p>
    <w:p w14:paraId="3D109E67" w14:textId="60B0B076" w:rsidR="00971A4F" w:rsidRPr="000525A1" w:rsidRDefault="00E952B3" w:rsidP="00B7157E">
      <w:pPr>
        <w:spacing w:after="0"/>
        <w:rPr>
          <w:rFonts w:cs="Times New Roman"/>
          <w:sz w:val="24"/>
          <w:szCs w:val="24"/>
          <w:lang w:val="en-US"/>
        </w:rPr>
      </w:pPr>
      <w:r w:rsidRPr="000525A1">
        <w:rPr>
          <w:rFonts w:cs="Times New Roman"/>
          <w:sz w:val="24"/>
          <w:szCs w:val="24"/>
          <w:lang w:val="en-US"/>
        </w:rPr>
        <w:lastRenderedPageBreak/>
        <w:tab/>
      </w:r>
      <w:r w:rsidR="00971A4F" w:rsidRPr="000525A1">
        <w:rPr>
          <w:rFonts w:cs="Times New Roman"/>
          <w:sz w:val="24"/>
          <w:szCs w:val="24"/>
          <w:lang w:val="en-US"/>
        </w:rPr>
        <w:t xml:space="preserve">The fourth viewpoint investigates how ethical </w:t>
      </w:r>
      <w:r w:rsidR="00041A97" w:rsidRPr="000525A1">
        <w:rPr>
          <w:rFonts w:cs="Times New Roman"/>
          <w:sz w:val="24"/>
          <w:szCs w:val="24"/>
          <w:lang w:val="en-US"/>
        </w:rPr>
        <w:t xml:space="preserve">systems operate on human </w:t>
      </w:r>
      <w:r w:rsidRPr="000525A1">
        <w:rPr>
          <w:rFonts w:cs="Times New Roman"/>
          <w:sz w:val="24"/>
          <w:szCs w:val="24"/>
          <w:lang w:val="en-US"/>
        </w:rPr>
        <w:t>behavior</w:t>
      </w:r>
      <w:r w:rsidR="00903BAB" w:rsidRPr="000525A1">
        <w:rPr>
          <w:rFonts w:cs="Times New Roman"/>
          <w:sz w:val="24"/>
          <w:szCs w:val="24"/>
          <w:lang w:val="en-US"/>
        </w:rPr>
        <w:t xml:space="preserve"> </w:t>
      </w:r>
      <w:r w:rsidRPr="000525A1">
        <w:rPr>
          <w:rFonts w:cs="Times New Roman"/>
          <w:sz w:val="24"/>
          <w:szCs w:val="24"/>
          <w:lang w:val="en-US"/>
        </w:rPr>
        <w:t>(</w:t>
      </w:r>
      <w:proofErr w:type="spellStart"/>
      <w:r w:rsidRPr="000525A1">
        <w:rPr>
          <w:rFonts w:cs="Times New Roman"/>
          <w:sz w:val="24"/>
          <w:szCs w:val="24"/>
          <w:lang w:val="en-US"/>
        </w:rPr>
        <w:t>Apostel</w:t>
      </w:r>
      <w:proofErr w:type="spellEnd"/>
      <w:r w:rsidRPr="000525A1">
        <w:rPr>
          <w:rFonts w:cs="Times New Roman"/>
          <w:sz w:val="24"/>
          <w:szCs w:val="24"/>
          <w:lang w:val="en-US"/>
        </w:rPr>
        <w:t xml:space="preserve"> 1965b, pp. 100-</w:t>
      </w:r>
      <w:r w:rsidR="00903BAB" w:rsidRPr="000525A1">
        <w:rPr>
          <w:rFonts w:cs="Times New Roman"/>
          <w:sz w:val="24"/>
          <w:szCs w:val="24"/>
          <w:lang w:val="en-US"/>
        </w:rPr>
        <w:t>114)</w:t>
      </w:r>
      <w:r w:rsidR="00971A4F" w:rsidRPr="000525A1">
        <w:rPr>
          <w:rFonts w:cs="Times New Roman"/>
          <w:sz w:val="24"/>
          <w:szCs w:val="24"/>
          <w:lang w:val="en-US"/>
        </w:rPr>
        <w:t xml:space="preserve">. </w:t>
      </w:r>
      <w:r w:rsidR="00271447" w:rsidRPr="000525A1">
        <w:rPr>
          <w:rFonts w:cs="Times New Roman"/>
          <w:sz w:val="24"/>
          <w:szCs w:val="24"/>
          <w:lang w:val="en-US"/>
        </w:rPr>
        <w:t xml:space="preserve">Here, </w:t>
      </w:r>
      <w:proofErr w:type="spellStart"/>
      <w:r w:rsidR="00271447" w:rsidRPr="000525A1">
        <w:rPr>
          <w:rFonts w:cs="Times New Roman"/>
          <w:sz w:val="24"/>
          <w:szCs w:val="24"/>
          <w:lang w:val="en-US"/>
        </w:rPr>
        <w:t>Apostel</w:t>
      </w:r>
      <w:proofErr w:type="spellEnd"/>
      <w:r w:rsidR="00271447" w:rsidRPr="000525A1">
        <w:rPr>
          <w:rFonts w:cs="Times New Roman"/>
          <w:sz w:val="24"/>
          <w:szCs w:val="24"/>
          <w:lang w:val="en-US"/>
        </w:rPr>
        <w:t xml:space="preserve"> attempts to recuperate traditional normative ethics: one can study utilitarianism, hedonism or deontology as rules that guide human beings. Depending on the kinds of rules that people use in their daily life, they will start to act differently. There will be various </w:t>
      </w:r>
      <w:r w:rsidR="00903BAB" w:rsidRPr="000525A1">
        <w:rPr>
          <w:rFonts w:cs="Times New Roman"/>
          <w:sz w:val="24"/>
          <w:szCs w:val="24"/>
          <w:lang w:val="en-US"/>
        </w:rPr>
        <w:t>feedback loops</w:t>
      </w:r>
      <w:r w:rsidR="00271447" w:rsidRPr="000525A1">
        <w:rPr>
          <w:rFonts w:cs="Times New Roman"/>
          <w:sz w:val="24"/>
          <w:szCs w:val="24"/>
          <w:lang w:val="en-US"/>
        </w:rPr>
        <w:t xml:space="preserve">: the outcome of certain actions </w:t>
      </w:r>
      <w:r w:rsidR="008B74C1" w:rsidRPr="000525A1">
        <w:rPr>
          <w:rFonts w:cs="Times New Roman"/>
          <w:sz w:val="24"/>
          <w:szCs w:val="24"/>
          <w:lang w:val="en-US"/>
        </w:rPr>
        <w:t>can</w:t>
      </w:r>
      <w:r w:rsidR="00271447" w:rsidRPr="000525A1">
        <w:rPr>
          <w:rFonts w:cs="Times New Roman"/>
          <w:sz w:val="24"/>
          <w:szCs w:val="24"/>
          <w:lang w:val="en-US"/>
        </w:rPr>
        <w:t xml:space="preserve"> change the </w:t>
      </w:r>
      <w:r w:rsidR="00041A97" w:rsidRPr="000525A1">
        <w:rPr>
          <w:rFonts w:cs="Times New Roman"/>
          <w:sz w:val="24"/>
          <w:szCs w:val="24"/>
          <w:lang w:val="en-US"/>
        </w:rPr>
        <w:t xml:space="preserve">kind of </w:t>
      </w:r>
      <w:r w:rsidR="008B74C1" w:rsidRPr="000525A1">
        <w:rPr>
          <w:rFonts w:cs="Times New Roman"/>
          <w:sz w:val="24"/>
          <w:szCs w:val="24"/>
          <w:lang w:val="en-US"/>
        </w:rPr>
        <w:t>system which motivates</w:t>
      </w:r>
      <w:r w:rsidR="00271447" w:rsidRPr="000525A1">
        <w:rPr>
          <w:rFonts w:cs="Times New Roman"/>
          <w:sz w:val="24"/>
          <w:szCs w:val="24"/>
          <w:lang w:val="en-US"/>
        </w:rPr>
        <w:t xml:space="preserve"> people to act</w:t>
      </w:r>
      <w:r w:rsidR="008B74C1" w:rsidRPr="000525A1">
        <w:rPr>
          <w:rFonts w:cs="Times New Roman"/>
          <w:sz w:val="24"/>
          <w:szCs w:val="24"/>
          <w:lang w:val="en-US"/>
        </w:rPr>
        <w:t xml:space="preserve"> in a certain way</w:t>
      </w:r>
      <w:r w:rsidR="00271447" w:rsidRPr="000525A1">
        <w:rPr>
          <w:rFonts w:cs="Times New Roman"/>
          <w:sz w:val="24"/>
          <w:szCs w:val="24"/>
          <w:lang w:val="en-US"/>
        </w:rPr>
        <w:t>. Investigating these</w:t>
      </w:r>
      <w:r w:rsidR="008B74C1" w:rsidRPr="000525A1">
        <w:rPr>
          <w:rFonts w:cs="Times New Roman"/>
          <w:sz w:val="24"/>
          <w:szCs w:val="24"/>
          <w:lang w:val="en-US"/>
        </w:rPr>
        <w:t xml:space="preserve"> feedback</w:t>
      </w:r>
      <w:r w:rsidR="00271447" w:rsidRPr="000525A1">
        <w:rPr>
          <w:rFonts w:cs="Times New Roman"/>
          <w:sz w:val="24"/>
          <w:szCs w:val="24"/>
          <w:lang w:val="en-US"/>
        </w:rPr>
        <w:t xml:space="preserve"> cycles will benefit the moral s</w:t>
      </w:r>
      <w:r w:rsidR="00F27667" w:rsidRPr="000525A1">
        <w:rPr>
          <w:rFonts w:cs="Times New Roman"/>
          <w:sz w:val="24"/>
          <w:szCs w:val="24"/>
          <w:lang w:val="en-US"/>
        </w:rPr>
        <w:t xml:space="preserve">cientist to understand how moral rules and practices shift over time. </w:t>
      </w:r>
    </w:p>
    <w:p w14:paraId="008FD311" w14:textId="4F997970" w:rsidR="00892E0A" w:rsidRPr="000525A1" w:rsidRDefault="00484655" w:rsidP="00B7157E">
      <w:pPr>
        <w:spacing w:after="0"/>
        <w:rPr>
          <w:rFonts w:cs="Times New Roman"/>
          <w:sz w:val="24"/>
          <w:szCs w:val="24"/>
          <w:lang w:val="en-US"/>
        </w:rPr>
      </w:pPr>
      <w:r w:rsidRPr="000525A1">
        <w:rPr>
          <w:rFonts w:cs="Times New Roman"/>
          <w:sz w:val="24"/>
          <w:szCs w:val="24"/>
          <w:lang w:val="en-US"/>
        </w:rPr>
        <w:tab/>
      </w:r>
      <w:r w:rsidR="00892E0A" w:rsidRPr="000525A1">
        <w:rPr>
          <w:rFonts w:cs="Times New Roman"/>
          <w:sz w:val="24"/>
          <w:szCs w:val="24"/>
          <w:lang w:val="en-US"/>
        </w:rPr>
        <w:t xml:space="preserve">As the last viewpoint </w:t>
      </w:r>
      <w:proofErr w:type="spellStart"/>
      <w:r w:rsidR="00892E0A" w:rsidRPr="000525A1">
        <w:rPr>
          <w:rFonts w:cs="Times New Roman"/>
          <w:sz w:val="24"/>
          <w:szCs w:val="24"/>
          <w:lang w:val="en-US"/>
        </w:rPr>
        <w:t>Apostel</w:t>
      </w:r>
      <w:proofErr w:type="spellEnd"/>
      <w:r w:rsidR="00892E0A" w:rsidRPr="000525A1">
        <w:rPr>
          <w:rFonts w:cs="Times New Roman"/>
          <w:sz w:val="24"/>
          <w:szCs w:val="24"/>
          <w:lang w:val="en-US"/>
        </w:rPr>
        <w:t xml:space="preserve"> discusses the functions of ethical language. Here, </w:t>
      </w:r>
      <w:proofErr w:type="spellStart"/>
      <w:r w:rsidR="00892E0A" w:rsidRPr="000525A1">
        <w:rPr>
          <w:rFonts w:cs="Times New Roman"/>
          <w:sz w:val="24"/>
          <w:szCs w:val="24"/>
          <w:lang w:val="en-US"/>
        </w:rPr>
        <w:t>Apostel</w:t>
      </w:r>
      <w:proofErr w:type="spellEnd"/>
      <w:r w:rsidR="00892E0A" w:rsidRPr="000525A1">
        <w:rPr>
          <w:rFonts w:cs="Times New Roman"/>
          <w:sz w:val="24"/>
          <w:szCs w:val="24"/>
          <w:lang w:val="en-US"/>
        </w:rPr>
        <w:t xml:space="preserve"> investigates the potential use of </w:t>
      </w:r>
      <w:r w:rsidR="00EF660F" w:rsidRPr="000525A1">
        <w:rPr>
          <w:rFonts w:cs="Times New Roman"/>
          <w:sz w:val="24"/>
          <w:szCs w:val="24"/>
          <w:lang w:val="en-US"/>
        </w:rPr>
        <w:t>language analysis</w:t>
      </w:r>
      <w:r w:rsidR="00892E0A" w:rsidRPr="000525A1">
        <w:rPr>
          <w:rFonts w:cs="Times New Roman"/>
          <w:sz w:val="24"/>
          <w:szCs w:val="24"/>
          <w:lang w:val="en-US"/>
        </w:rPr>
        <w:t xml:space="preserve"> for the moral scientist. Since an ethical judgment is an actual instrument that people use in deliberation over moral issues, the moral scientist has to know the variety of possible functions that an ethical judgment can have</w:t>
      </w:r>
      <w:r w:rsidR="00EF660F" w:rsidRPr="000525A1">
        <w:rPr>
          <w:rFonts w:cs="Times New Roman"/>
          <w:sz w:val="24"/>
          <w:szCs w:val="24"/>
          <w:lang w:val="en-US"/>
        </w:rPr>
        <w:t xml:space="preserve"> in specified</w:t>
      </w:r>
      <w:r w:rsidR="008B74C1" w:rsidRPr="000525A1">
        <w:rPr>
          <w:rFonts w:cs="Times New Roman"/>
          <w:sz w:val="24"/>
          <w:szCs w:val="24"/>
          <w:lang w:val="en-US"/>
        </w:rPr>
        <w:t>, discursive</w:t>
      </w:r>
      <w:r w:rsidR="00EF660F" w:rsidRPr="000525A1">
        <w:rPr>
          <w:rFonts w:cs="Times New Roman"/>
          <w:sz w:val="24"/>
          <w:szCs w:val="24"/>
          <w:lang w:val="en-US"/>
        </w:rPr>
        <w:t xml:space="preserve"> contexts</w:t>
      </w:r>
      <w:r w:rsidR="00892E0A" w:rsidRPr="000525A1">
        <w:rPr>
          <w:rFonts w:cs="Times New Roman"/>
          <w:sz w:val="24"/>
          <w:szCs w:val="24"/>
          <w:lang w:val="en-US"/>
        </w:rPr>
        <w:t>. To that end, the moral scientist can use the various philosophical language analyses of ethical judgment</w:t>
      </w:r>
      <w:r w:rsidR="008B74C1" w:rsidRPr="000525A1">
        <w:rPr>
          <w:rFonts w:cs="Times New Roman"/>
          <w:sz w:val="24"/>
          <w:szCs w:val="24"/>
          <w:lang w:val="en-US"/>
        </w:rPr>
        <w:t>s</w:t>
      </w:r>
      <w:r w:rsidR="00892E0A" w:rsidRPr="000525A1">
        <w:rPr>
          <w:rFonts w:cs="Times New Roman"/>
          <w:sz w:val="24"/>
          <w:szCs w:val="24"/>
          <w:lang w:val="en-US"/>
        </w:rPr>
        <w:t xml:space="preserve"> in an empirical </w:t>
      </w:r>
      <w:r w:rsidR="005E3247" w:rsidRPr="000525A1">
        <w:rPr>
          <w:rFonts w:cs="Times New Roman"/>
          <w:sz w:val="24"/>
          <w:szCs w:val="24"/>
          <w:lang w:val="en-US"/>
        </w:rPr>
        <w:t>investigation</w:t>
      </w:r>
      <w:r w:rsidR="00892E0A" w:rsidRPr="000525A1">
        <w:rPr>
          <w:rFonts w:cs="Times New Roman"/>
          <w:sz w:val="24"/>
          <w:szCs w:val="24"/>
          <w:lang w:val="en-US"/>
        </w:rPr>
        <w:t xml:space="preserve"> of how ethical statements function in real human discourse.</w:t>
      </w:r>
      <w:r w:rsidR="00CA2A05" w:rsidRPr="000525A1">
        <w:rPr>
          <w:rStyle w:val="Voetnootmarkering"/>
          <w:rFonts w:cs="Times New Roman"/>
          <w:sz w:val="24"/>
          <w:szCs w:val="24"/>
          <w:lang w:val="en-US"/>
        </w:rPr>
        <w:footnoteReference w:id="22"/>
      </w:r>
      <w:r w:rsidR="00892E0A" w:rsidRPr="000525A1">
        <w:rPr>
          <w:rFonts w:cs="Times New Roman"/>
          <w:sz w:val="24"/>
          <w:szCs w:val="24"/>
          <w:lang w:val="en-US"/>
        </w:rPr>
        <w:t xml:space="preserve"> In this section, </w:t>
      </w:r>
      <w:proofErr w:type="spellStart"/>
      <w:r w:rsidR="00892E0A" w:rsidRPr="000525A1">
        <w:rPr>
          <w:rFonts w:cs="Times New Roman"/>
          <w:sz w:val="24"/>
          <w:szCs w:val="24"/>
          <w:lang w:val="en-US"/>
        </w:rPr>
        <w:t>Apostel</w:t>
      </w:r>
      <w:proofErr w:type="spellEnd"/>
      <w:r w:rsidR="00892E0A" w:rsidRPr="000525A1">
        <w:rPr>
          <w:rFonts w:cs="Times New Roman"/>
          <w:sz w:val="24"/>
          <w:szCs w:val="24"/>
          <w:lang w:val="en-US"/>
        </w:rPr>
        <w:t xml:space="preserve"> aligns emotivism with the research program of the moral scientist: “</w:t>
      </w:r>
      <w:r w:rsidR="00EF660F" w:rsidRPr="000525A1">
        <w:rPr>
          <w:rFonts w:cs="Times New Roman"/>
          <w:sz w:val="24"/>
          <w:szCs w:val="24"/>
          <w:lang w:val="en-US"/>
        </w:rPr>
        <w:t>E</w:t>
      </w:r>
      <w:r w:rsidR="00362796" w:rsidRPr="000525A1">
        <w:rPr>
          <w:rFonts w:cs="Times New Roman"/>
          <w:sz w:val="24"/>
          <w:szCs w:val="24"/>
          <w:lang w:val="en-US"/>
        </w:rPr>
        <w:t xml:space="preserve">motivism, a position which </w:t>
      </w:r>
      <w:r w:rsidR="00892E0A" w:rsidRPr="000525A1">
        <w:rPr>
          <w:rFonts w:cs="Times New Roman"/>
          <w:sz w:val="24"/>
          <w:szCs w:val="24"/>
          <w:lang w:val="en-US"/>
        </w:rPr>
        <w:t xml:space="preserve">seemingly makes any scientific ethics impossible, can be </w:t>
      </w:r>
      <w:r w:rsidR="00362796" w:rsidRPr="000525A1">
        <w:rPr>
          <w:rFonts w:cs="Times New Roman"/>
          <w:sz w:val="24"/>
          <w:szCs w:val="24"/>
          <w:lang w:val="en-US"/>
        </w:rPr>
        <w:t>transformed into</w:t>
      </w:r>
      <w:r w:rsidR="00892E0A" w:rsidRPr="000525A1">
        <w:rPr>
          <w:rFonts w:cs="Times New Roman"/>
          <w:sz w:val="24"/>
          <w:szCs w:val="24"/>
          <w:lang w:val="en-US"/>
        </w:rPr>
        <w:t xml:space="preserve"> the source of an important section in scientific ethics, if only one is prepared to </w:t>
      </w:r>
      <w:r w:rsidR="005C1381" w:rsidRPr="000525A1">
        <w:rPr>
          <w:rFonts w:cs="Times New Roman"/>
          <w:sz w:val="24"/>
          <w:szCs w:val="24"/>
          <w:lang w:val="en-US"/>
        </w:rPr>
        <w:t xml:space="preserve">study concrete emotions, </w:t>
      </w:r>
      <w:r w:rsidRPr="000525A1">
        <w:rPr>
          <w:rFonts w:cs="Times New Roman"/>
          <w:sz w:val="24"/>
          <w:szCs w:val="24"/>
          <w:lang w:val="en-US"/>
        </w:rPr>
        <w:t>judgments</w:t>
      </w:r>
      <w:r w:rsidR="005C1381" w:rsidRPr="000525A1">
        <w:rPr>
          <w:rFonts w:cs="Times New Roman"/>
          <w:sz w:val="24"/>
          <w:szCs w:val="24"/>
          <w:lang w:val="en-US"/>
        </w:rPr>
        <w:t xml:space="preserve"> and their linguistic counterparts within their full context” </w:t>
      </w:r>
      <w:r w:rsidR="00B92D61" w:rsidRPr="000525A1">
        <w:rPr>
          <w:rFonts w:cs="Times New Roman"/>
          <w:sz w:val="24"/>
          <w:szCs w:val="24"/>
          <w:lang w:val="en-US"/>
        </w:rPr>
        <w:t>(</w:t>
      </w:r>
      <w:proofErr w:type="spellStart"/>
      <w:r w:rsidR="00B92D61" w:rsidRPr="000525A1">
        <w:rPr>
          <w:rFonts w:cs="Times New Roman"/>
          <w:sz w:val="24"/>
          <w:szCs w:val="24"/>
          <w:lang w:val="en-US"/>
        </w:rPr>
        <w:t>Apostel</w:t>
      </w:r>
      <w:proofErr w:type="spellEnd"/>
      <w:r w:rsidR="00B92D61" w:rsidRPr="000525A1">
        <w:rPr>
          <w:rFonts w:cs="Times New Roman"/>
          <w:sz w:val="24"/>
          <w:szCs w:val="24"/>
          <w:lang w:val="en-US"/>
        </w:rPr>
        <w:t xml:space="preserve"> 1965b, </w:t>
      </w:r>
      <w:r w:rsidRPr="000525A1">
        <w:rPr>
          <w:rFonts w:cs="Times New Roman"/>
          <w:sz w:val="24"/>
          <w:szCs w:val="24"/>
          <w:lang w:val="en-US"/>
        </w:rPr>
        <w:t xml:space="preserve">p. </w:t>
      </w:r>
      <w:r w:rsidR="00B92D61" w:rsidRPr="000525A1">
        <w:rPr>
          <w:rFonts w:cs="Times New Roman"/>
          <w:sz w:val="24"/>
          <w:szCs w:val="24"/>
          <w:lang w:val="en-US"/>
        </w:rPr>
        <w:t>120)</w:t>
      </w:r>
      <w:r w:rsidR="005C1381" w:rsidRPr="000525A1">
        <w:rPr>
          <w:rFonts w:cs="Times New Roman"/>
          <w:sz w:val="24"/>
          <w:szCs w:val="24"/>
          <w:lang w:val="en-US"/>
        </w:rPr>
        <w:t>.</w:t>
      </w:r>
      <w:r w:rsidR="00EF660F" w:rsidRPr="000525A1">
        <w:rPr>
          <w:rFonts w:cs="Times New Roman"/>
          <w:sz w:val="24"/>
          <w:szCs w:val="24"/>
          <w:lang w:val="en-US"/>
        </w:rPr>
        <w:t xml:space="preserve"> Exactly once one understands that ethical </w:t>
      </w:r>
      <w:r w:rsidRPr="000525A1">
        <w:rPr>
          <w:rFonts w:cs="Times New Roman"/>
          <w:sz w:val="24"/>
          <w:szCs w:val="24"/>
          <w:lang w:val="en-US"/>
        </w:rPr>
        <w:t>judgments</w:t>
      </w:r>
      <w:r w:rsidR="00EF660F" w:rsidRPr="000525A1">
        <w:rPr>
          <w:rFonts w:cs="Times New Roman"/>
          <w:sz w:val="24"/>
          <w:szCs w:val="24"/>
          <w:lang w:val="en-US"/>
        </w:rPr>
        <w:t xml:space="preserve"> are not true or false, but express emotions and attitudes</w:t>
      </w:r>
      <w:r w:rsidR="007E630D" w:rsidRPr="000525A1">
        <w:rPr>
          <w:rFonts w:cs="Times New Roman"/>
          <w:sz w:val="24"/>
          <w:szCs w:val="24"/>
          <w:lang w:val="en-US"/>
        </w:rPr>
        <w:t xml:space="preserve"> which drive human action</w:t>
      </w:r>
      <w:r w:rsidR="00EF660F" w:rsidRPr="000525A1">
        <w:rPr>
          <w:rFonts w:cs="Times New Roman"/>
          <w:sz w:val="24"/>
          <w:szCs w:val="24"/>
          <w:lang w:val="en-US"/>
        </w:rPr>
        <w:t xml:space="preserve">, one can use an investigation of ethical </w:t>
      </w:r>
      <w:r w:rsidRPr="000525A1">
        <w:rPr>
          <w:rFonts w:cs="Times New Roman"/>
          <w:sz w:val="24"/>
          <w:szCs w:val="24"/>
          <w:lang w:val="en-US"/>
        </w:rPr>
        <w:t>judgments</w:t>
      </w:r>
      <w:r w:rsidR="00EF660F" w:rsidRPr="000525A1">
        <w:rPr>
          <w:rFonts w:cs="Times New Roman"/>
          <w:sz w:val="24"/>
          <w:szCs w:val="24"/>
          <w:lang w:val="en-US"/>
        </w:rPr>
        <w:t xml:space="preserve"> to </w:t>
      </w:r>
      <w:r w:rsidR="007E630D" w:rsidRPr="000525A1">
        <w:rPr>
          <w:rFonts w:cs="Times New Roman"/>
          <w:sz w:val="24"/>
          <w:szCs w:val="24"/>
          <w:lang w:val="en-US"/>
        </w:rPr>
        <w:t xml:space="preserve">help influence which actions people make </w:t>
      </w:r>
      <w:r w:rsidR="00362796" w:rsidRPr="000525A1">
        <w:rPr>
          <w:rFonts w:cs="Times New Roman"/>
          <w:sz w:val="24"/>
          <w:szCs w:val="24"/>
          <w:lang w:val="en-US"/>
        </w:rPr>
        <w:t xml:space="preserve">within a </w:t>
      </w:r>
      <w:r w:rsidR="00EF660F" w:rsidRPr="000525A1">
        <w:rPr>
          <w:rFonts w:cs="Times New Roman"/>
          <w:sz w:val="24"/>
          <w:szCs w:val="24"/>
          <w:lang w:val="en-US"/>
        </w:rPr>
        <w:t xml:space="preserve">society. </w:t>
      </w:r>
    </w:p>
    <w:p w14:paraId="24E43AE1" w14:textId="77777777" w:rsidR="006914E8" w:rsidRPr="000525A1" w:rsidRDefault="00484655" w:rsidP="006914E8">
      <w:pPr>
        <w:spacing w:after="0"/>
        <w:rPr>
          <w:rFonts w:cs="Times New Roman"/>
          <w:sz w:val="24"/>
          <w:szCs w:val="24"/>
          <w:lang w:val="en-US"/>
        </w:rPr>
      </w:pPr>
      <w:r w:rsidRPr="000525A1">
        <w:rPr>
          <w:rFonts w:cs="Times New Roman"/>
          <w:sz w:val="24"/>
          <w:szCs w:val="24"/>
          <w:lang w:val="en-US"/>
        </w:rPr>
        <w:tab/>
      </w:r>
      <w:r w:rsidR="00362796" w:rsidRPr="000525A1">
        <w:rPr>
          <w:rFonts w:cs="Times New Roman"/>
          <w:sz w:val="24"/>
          <w:szCs w:val="24"/>
          <w:lang w:val="en-US"/>
        </w:rPr>
        <w:t xml:space="preserve">These five viewpoints all concern logical and empirical information that the moral scientist can use to </w:t>
      </w:r>
      <w:r w:rsidRPr="000525A1">
        <w:rPr>
          <w:rFonts w:cs="Times New Roman"/>
          <w:sz w:val="24"/>
          <w:szCs w:val="24"/>
          <w:lang w:val="en-US"/>
        </w:rPr>
        <w:t>analyze</w:t>
      </w:r>
      <w:r w:rsidR="00362796" w:rsidRPr="000525A1">
        <w:rPr>
          <w:rFonts w:cs="Times New Roman"/>
          <w:sz w:val="24"/>
          <w:szCs w:val="24"/>
          <w:lang w:val="en-US"/>
        </w:rPr>
        <w:t xml:space="preserve"> and dissolve ethical disagreements in groups, following the paradigm of the advertisement agency. </w:t>
      </w:r>
      <w:r w:rsidR="00EE3437" w:rsidRPr="000525A1">
        <w:rPr>
          <w:rFonts w:cs="Times New Roman"/>
          <w:sz w:val="24"/>
          <w:szCs w:val="24"/>
          <w:lang w:val="en-US"/>
        </w:rPr>
        <w:t xml:space="preserve">Before </w:t>
      </w:r>
      <w:r w:rsidR="00E70055" w:rsidRPr="000525A1">
        <w:rPr>
          <w:rFonts w:cs="Times New Roman"/>
          <w:sz w:val="24"/>
          <w:szCs w:val="24"/>
          <w:lang w:val="en-US"/>
        </w:rPr>
        <w:t>his</w:t>
      </w:r>
      <w:r w:rsidR="00EE3437" w:rsidRPr="000525A1">
        <w:rPr>
          <w:rFonts w:cs="Times New Roman"/>
          <w:sz w:val="24"/>
          <w:szCs w:val="24"/>
          <w:lang w:val="en-US"/>
        </w:rPr>
        <w:t xml:space="preserve"> students </w:t>
      </w:r>
      <w:r w:rsidR="00E70055" w:rsidRPr="000525A1">
        <w:rPr>
          <w:rFonts w:cs="Times New Roman"/>
          <w:sz w:val="24"/>
          <w:szCs w:val="24"/>
          <w:lang w:val="en-US"/>
        </w:rPr>
        <w:t>would</w:t>
      </w:r>
      <w:r w:rsidR="00EE3437" w:rsidRPr="000525A1">
        <w:rPr>
          <w:rFonts w:cs="Times New Roman"/>
          <w:sz w:val="24"/>
          <w:szCs w:val="24"/>
          <w:lang w:val="en-US"/>
        </w:rPr>
        <w:t xml:space="preserve"> become the “Mad Men” for a better society, </w:t>
      </w:r>
      <w:proofErr w:type="spellStart"/>
      <w:r w:rsidR="00EE3437" w:rsidRPr="000525A1">
        <w:rPr>
          <w:rFonts w:cs="Times New Roman"/>
          <w:sz w:val="24"/>
          <w:szCs w:val="24"/>
          <w:lang w:val="en-US"/>
        </w:rPr>
        <w:t>Apostel</w:t>
      </w:r>
      <w:proofErr w:type="spellEnd"/>
      <w:r w:rsidR="00EE3437" w:rsidRPr="000525A1">
        <w:rPr>
          <w:rFonts w:cs="Times New Roman"/>
          <w:sz w:val="24"/>
          <w:szCs w:val="24"/>
          <w:lang w:val="en-US"/>
        </w:rPr>
        <w:t xml:space="preserve"> believed that they had</w:t>
      </w:r>
      <w:r w:rsidR="008015AA" w:rsidRPr="000525A1">
        <w:rPr>
          <w:rFonts w:cs="Times New Roman"/>
          <w:sz w:val="24"/>
          <w:szCs w:val="24"/>
          <w:lang w:val="en-US"/>
        </w:rPr>
        <w:t xml:space="preserve"> to be transformed into a new kind of human being </w:t>
      </w:r>
      <w:r w:rsidR="00B92D61" w:rsidRPr="000525A1">
        <w:rPr>
          <w:rFonts w:cs="Times New Roman"/>
          <w:sz w:val="24"/>
          <w:szCs w:val="24"/>
          <w:lang w:val="en-US"/>
        </w:rPr>
        <w:t>(</w:t>
      </w:r>
      <w:proofErr w:type="spellStart"/>
      <w:r w:rsidR="00B92D61" w:rsidRPr="000525A1">
        <w:rPr>
          <w:rFonts w:cs="Times New Roman"/>
          <w:sz w:val="24"/>
          <w:szCs w:val="24"/>
          <w:lang w:val="en-US"/>
        </w:rPr>
        <w:t>Apostel</w:t>
      </w:r>
      <w:proofErr w:type="spellEnd"/>
      <w:r w:rsidR="00B92D61" w:rsidRPr="000525A1">
        <w:rPr>
          <w:rFonts w:cs="Times New Roman"/>
          <w:sz w:val="24"/>
          <w:szCs w:val="24"/>
          <w:lang w:val="en-US"/>
        </w:rPr>
        <w:t xml:space="preserve"> 1965b, </w:t>
      </w:r>
      <w:r w:rsidRPr="000525A1">
        <w:rPr>
          <w:rFonts w:cs="Times New Roman"/>
          <w:sz w:val="24"/>
          <w:szCs w:val="24"/>
          <w:lang w:val="en-US"/>
        </w:rPr>
        <w:t xml:space="preserve">p. </w:t>
      </w:r>
      <w:r w:rsidR="00B92D61" w:rsidRPr="000525A1">
        <w:rPr>
          <w:rFonts w:cs="Times New Roman"/>
          <w:sz w:val="24"/>
          <w:szCs w:val="24"/>
          <w:lang w:val="en-US"/>
        </w:rPr>
        <w:t>125)</w:t>
      </w:r>
      <w:r w:rsidR="008015AA" w:rsidRPr="000525A1">
        <w:rPr>
          <w:rFonts w:cs="Times New Roman"/>
          <w:sz w:val="24"/>
          <w:szCs w:val="24"/>
          <w:lang w:val="en-US"/>
        </w:rPr>
        <w:t>.</w:t>
      </w:r>
      <w:r w:rsidR="00EE3437" w:rsidRPr="000525A1">
        <w:rPr>
          <w:rFonts w:cs="Times New Roman"/>
          <w:sz w:val="24"/>
          <w:szCs w:val="24"/>
          <w:lang w:val="en-US"/>
        </w:rPr>
        <w:t xml:space="preserve"> This personal transformation was also part of the program’s </w:t>
      </w:r>
      <w:r w:rsidR="00702C1D" w:rsidRPr="000525A1">
        <w:rPr>
          <w:rFonts w:cs="Times New Roman"/>
          <w:sz w:val="24"/>
          <w:szCs w:val="24"/>
          <w:lang w:val="en-US"/>
        </w:rPr>
        <w:t xml:space="preserve">political </w:t>
      </w:r>
      <w:r w:rsidR="00EE3437" w:rsidRPr="000525A1">
        <w:rPr>
          <w:rFonts w:cs="Times New Roman"/>
          <w:sz w:val="24"/>
          <w:szCs w:val="24"/>
          <w:lang w:val="en-US"/>
        </w:rPr>
        <w:t>aim</w:t>
      </w:r>
      <w:r w:rsidR="00702C1D" w:rsidRPr="000525A1">
        <w:rPr>
          <w:rFonts w:cs="Times New Roman"/>
          <w:sz w:val="24"/>
          <w:szCs w:val="24"/>
          <w:lang w:val="en-US"/>
        </w:rPr>
        <w:t xml:space="preserve">, i.e. a </w:t>
      </w:r>
      <w:r w:rsidRPr="000525A1">
        <w:rPr>
          <w:rFonts w:cs="Times New Roman"/>
          <w:sz w:val="24"/>
          <w:szCs w:val="24"/>
          <w:lang w:val="en-US"/>
        </w:rPr>
        <w:t>harmonization</w:t>
      </w:r>
      <w:r w:rsidR="00702C1D" w:rsidRPr="000525A1">
        <w:rPr>
          <w:rFonts w:cs="Times New Roman"/>
          <w:sz w:val="24"/>
          <w:szCs w:val="24"/>
          <w:lang w:val="en-US"/>
        </w:rPr>
        <w:t xml:space="preserve"> of social </w:t>
      </w:r>
      <w:r w:rsidRPr="000525A1">
        <w:rPr>
          <w:rFonts w:cs="Times New Roman"/>
          <w:sz w:val="24"/>
          <w:szCs w:val="24"/>
          <w:lang w:val="en-US"/>
        </w:rPr>
        <w:t>conflicts</w:t>
      </w:r>
      <w:r w:rsidR="00EE3437" w:rsidRPr="000525A1">
        <w:rPr>
          <w:rFonts w:cs="Times New Roman"/>
          <w:sz w:val="24"/>
          <w:szCs w:val="24"/>
          <w:lang w:val="en-US"/>
        </w:rPr>
        <w:t>.</w:t>
      </w:r>
      <w:r w:rsidR="008015AA" w:rsidRPr="000525A1">
        <w:rPr>
          <w:rFonts w:cs="Times New Roman"/>
          <w:sz w:val="24"/>
          <w:szCs w:val="24"/>
          <w:lang w:val="en-US"/>
        </w:rPr>
        <w:t xml:space="preserve"> </w:t>
      </w:r>
      <w:r w:rsidR="00702C1D" w:rsidRPr="000525A1">
        <w:rPr>
          <w:rFonts w:cs="Times New Roman"/>
          <w:sz w:val="24"/>
          <w:szCs w:val="24"/>
          <w:lang w:val="en-US"/>
        </w:rPr>
        <w:t>The students</w:t>
      </w:r>
      <w:r w:rsidR="007E630D" w:rsidRPr="000525A1">
        <w:rPr>
          <w:rFonts w:cs="Times New Roman"/>
          <w:sz w:val="24"/>
          <w:szCs w:val="24"/>
          <w:lang w:val="en-US"/>
        </w:rPr>
        <w:t xml:space="preserve"> should be able to take up the role of</w:t>
      </w:r>
      <w:r w:rsidR="00E70055" w:rsidRPr="000525A1">
        <w:rPr>
          <w:rFonts w:cs="Times New Roman"/>
          <w:sz w:val="24"/>
          <w:szCs w:val="24"/>
          <w:lang w:val="en-US"/>
        </w:rPr>
        <w:t xml:space="preserve"> a</w:t>
      </w:r>
      <w:r w:rsidR="007E630D" w:rsidRPr="000525A1">
        <w:rPr>
          <w:rFonts w:cs="Times New Roman"/>
          <w:sz w:val="24"/>
          <w:szCs w:val="24"/>
          <w:lang w:val="en-US"/>
        </w:rPr>
        <w:t xml:space="preserve"> </w:t>
      </w:r>
      <w:r w:rsidR="00547788" w:rsidRPr="000525A1">
        <w:rPr>
          <w:rFonts w:cs="Times New Roman"/>
          <w:i/>
          <w:sz w:val="24"/>
          <w:szCs w:val="24"/>
          <w:lang w:val="en-US"/>
        </w:rPr>
        <w:t>judge</w:t>
      </w:r>
      <w:r w:rsidR="008015AA" w:rsidRPr="000525A1">
        <w:rPr>
          <w:rFonts w:cs="Times New Roman"/>
          <w:sz w:val="24"/>
          <w:szCs w:val="24"/>
          <w:lang w:val="en-US"/>
        </w:rPr>
        <w:t xml:space="preserve"> </w:t>
      </w:r>
      <w:r w:rsidR="007E630D" w:rsidRPr="000525A1">
        <w:rPr>
          <w:rFonts w:cs="Times New Roman"/>
          <w:sz w:val="24"/>
          <w:szCs w:val="24"/>
          <w:lang w:val="en-US"/>
        </w:rPr>
        <w:t xml:space="preserve">concerning </w:t>
      </w:r>
      <w:r w:rsidR="008015AA" w:rsidRPr="000525A1">
        <w:rPr>
          <w:rFonts w:cs="Times New Roman"/>
          <w:sz w:val="24"/>
          <w:szCs w:val="24"/>
          <w:lang w:val="en-US"/>
        </w:rPr>
        <w:t xml:space="preserve">their own norms. They should also have to know the technologies to implement changes into </w:t>
      </w:r>
      <w:r w:rsidR="007E630D" w:rsidRPr="000525A1">
        <w:rPr>
          <w:rFonts w:cs="Times New Roman"/>
          <w:sz w:val="24"/>
          <w:szCs w:val="24"/>
          <w:lang w:val="en-US"/>
        </w:rPr>
        <w:t>social reality</w:t>
      </w:r>
      <w:r w:rsidR="00547788" w:rsidRPr="000525A1">
        <w:rPr>
          <w:rFonts w:cs="Times New Roman"/>
          <w:sz w:val="24"/>
          <w:szCs w:val="24"/>
          <w:lang w:val="en-US"/>
        </w:rPr>
        <w:t xml:space="preserve">, being as cunning as a </w:t>
      </w:r>
      <w:r w:rsidR="00547788" w:rsidRPr="000525A1">
        <w:rPr>
          <w:rFonts w:cs="Times New Roman"/>
          <w:i/>
          <w:sz w:val="24"/>
          <w:szCs w:val="24"/>
          <w:lang w:val="en-US"/>
        </w:rPr>
        <w:t>politician</w:t>
      </w:r>
      <w:r w:rsidR="008015AA" w:rsidRPr="000525A1">
        <w:rPr>
          <w:rFonts w:cs="Times New Roman"/>
          <w:sz w:val="24"/>
          <w:szCs w:val="24"/>
          <w:lang w:val="en-US"/>
        </w:rPr>
        <w:t xml:space="preserve">. </w:t>
      </w:r>
      <w:r w:rsidR="008015AA" w:rsidRPr="000525A1">
        <w:rPr>
          <w:rFonts w:cs="Times New Roman"/>
          <w:sz w:val="24"/>
          <w:szCs w:val="24"/>
          <w:lang w:val="en-US"/>
        </w:rPr>
        <w:lastRenderedPageBreak/>
        <w:t xml:space="preserve">Furthermore, they have to assume a </w:t>
      </w:r>
      <w:r w:rsidR="008015AA" w:rsidRPr="000525A1">
        <w:rPr>
          <w:rFonts w:cs="Times New Roman"/>
          <w:i/>
          <w:sz w:val="24"/>
          <w:szCs w:val="24"/>
          <w:lang w:val="en-US"/>
        </w:rPr>
        <w:t>scientific</w:t>
      </w:r>
      <w:r w:rsidR="008015AA" w:rsidRPr="000525A1">
        <w:rPr>
          <w:rFonts w:cs="Times New Roman"/>
          <w:sz w:val="24"/>
          <w:szCs w:val="24"/>
          <w:lang w:val="en-US"/>
        </w:rPr>
        <w:t xml:space="preserve"> </w:t>
      </w:r>
      <w:r w:rsidR="008015AA" w:rsidRPr="000525A1">
        <w:rPr>
          <w:rFonts w:cs="Times New Roman"/>
          <w:i/>
          <w:sz w:val="24"/>
          <w:szCs w:val="24"/>
          <w:lang w:val="en-US"/>
        </w:rPr>
        <w:t>ethos</w:t>
      </w:r>
      <w:r w:rsidR="008015AA" w:rsidRPr="000525A1">
        <w:rPr>
          <w:rFonts w:cs="Times New Roman"/>
          <w:sz w:val="24"/>
          <w:szCs w:val="24"/>
          <w:lang w:val="en-US"/>
        </w:rPr>
        <w:t xml:space="preserve">, removing </w:t>
      </w:r>
      <w:r w:rsidR="00547788" w:rsidRPr="000525A1">
        <w:rPr>
          <w:rFonts w:cs="Times New Roman"/>
          <w:sz w:val="24"/>
          <w:szCs w:val="24"/>
          <w:lang w:val="en-US"/>
        </w:rPr>
        <w:t xml:space="preserve">themselves from </w:t>
      </w:r>
      <w:r w:rsidR="008015AA" w:rsidRPr="000525A1">
        <w:rPr>
          <w:rFonts w:cs="Times New Roman"/>
          <w:sz w:val="24"/>
          <w:szCs w:val="24"/>
          <w:lang w:val="en-US"/>
        </w:rPr>
        <w:t>their own</w:t>
      </w:r>
      <w:r w:rsidR="00547788" w:rsidRPr="000525A1">
        <w:rPr>
          <w:rFonts w:cs="Times New Roman"/>
          <w:sz w:val="24"/>
          <w:szCs w:val="24"/>
          <w:lang w:val="en-US"/>
        </w:rPr>
        <w:t xml:space="preserve"> moral</w:t>
      </w:r>
      <w:r w:rsidR="008015AA" w:rsidRPr="000525A1">
        <w:rPr>
          <w:rFonts w:cs="Times New Roman"/>
          <w:sz w:val="24"/>
          <w:szCs w:val="24"/>
          <w:lang w:val="en-US"/>
        </w:rPr>
        <w:t xml:space="preserve"> consciousness, and they should </w:t>
      </w:r>
      <w:r w:rsidR="00547788" w:rsidRPr="000525A1">
        <w:rPr>
          <w:rFonts w:cs="Times New Roman"/>
          <w:sz w:val="24"/>
          <w:szCs w:val="24"/>
          <w:lang w:val="en-US"/>
        </w:rPr>
        <w:t xml:space="preserve">also </w:t>
      </w:r>
      <w:r w:rsidR="008015AA" w:rsidRPr="000525A1">
        <w:rPr>
          <w:rFonts w:cs="Times New Roman"/>
          <w:sz w:val="24"/>
          <w:szCs w:val="24"/>
          <w:lang w:val="en-US"/>
        </w:rPr>
        <w:t xml:space="preserve">have a constant </w:t>
      </w:r>
      <w:r w:rsidR="008015AA" w:rsidRPr="000525A1">
        <w:rPr>
          <w:rFonts w:cs="Times New Roman"/>
          <w:i/>
          <w:sz w:val="24"/>
          <w:szCs w:val="24"/>
          <w:lang w:val="en-US"/>
        </w:rPr>
        <w:t>therapeutic</w:t>
      </w:r>
      <w:r w:rsidR="008015AA" w:rsidRPr="000525A1">
        <w:rPr>
          <w:rFonts w:cs="Times New Roman"/>
          <w:sz w:val="24"/>
          <w:szCs w:val="24"/>
          <w:lang w:val="en-US"/>
        </w:rPr>
        <w:t xml:space="preserve"> urge to use the moral conflicts in others as levers for </w:t>
      </w:r>
      <w:r w:rsidR="00547788" w:rsidRPr="000525A1">
        <w:rPr>
          <w:rFonts w:cs="Times New Roman"/>
          <w:sz w:val="24"/>
          <w:szCs w:val="24"/>
          <w:lang w:val="en-US"/>
        </w:rPr>
        <w:t>personal and social transformation</w:t>
      </w:r>
      <w:r w:rsidR="008015AA" w:rsidRPr="000525A1">
        <w:rPr>
          <w:rFonts w:cs="Times New Roman"/>
          <w:sz w:val="24"/>
          <w:szCs w:val="24"/>
          <w:lang w:val="en-US"/>
        </w:rPr>
        <w:t xml:space="preserve"> </w:t>
      </w:r>
      <w:r w:rsidR="00B92D61" w:rsidRPr="000525A1">
        <w:rPr>
          <w:rFonts w:cs="Times New Roman"/>
          <w:sz w:val="24"/>
          <w:szCs w:val="24"/>
          <w:lang w:val="en-US"/>
        </w:rPr>
        <w:t>(</w:t>
      </w:r>
      <w:proofErr w:type="spellStart"/>
      <w:r w:rsidR="00B92D61" w:rsidRPr="000525A1">
        <w:rPr>
          <w:rFonts w:cs="Times New Roman"/>
          <w:sz w:val="24"/>
          <w:szCs w:val="24"/>
          <w:lang w:val="en-US"/>
        </w:rPr>
        <w:t>Apostel</w:t>
      </w:r>
      <w:proofErr w:type="spellEnd"/>
      <w:r w:rsidR="00B92D61" w:rsidRPr="000525A1">
        <w:rPr>
          <w:rFonts w:cs="Times New Roman"/>
          <w:sz w:val="24"/>
          <w:szCs w:val="24"/>
          <w:lang w:val="en-US"/>
        </w:rPr>
        <w:t xml:space="preserve"> 1965b, </w:t>
      </w:r>
      <w:r w:rsidRPr="000525A1">
        <w:rPr>
          <w:rFonts w:cs="Times New Roman"/>
          <w:sz w:val="24"/>
          <w:szCs w:val="24"/>
          <w:lang w:val="en-US"/>
        </w:rPr>
        <w:t>pp. 110-1</w:t>
      </w:r>
      <w:r w:rsidR="00B92D61" w:rsidRPr="000525A1">
        <w:rPr>
          <w:rFonts w:cs="Times New Roman"/>
          <w:sz w:val="24"/>
          <w:szCs w:val="24"/>
          <w:lang w:val="en-US"/>
        </w:rPr>
        <w:t>11)</w:t>
      </w:r>
      <w:r w:rsidR="008015AA" w:rsidRPr="000525A1">
        <w:rPr>
          <w:rFonts w:cs="Times New Roman"/>
          <w:sz w:val="24"/>
          <w:szCs w:val="24"/>
          <w:lang w:val="en-US"/>
        </w:rPr>
        <w:t xml:space="preserve">. </w:t>
      </w:r>
      <w:r w:rsidR="00547788" w:rsidRPr="000525A1">
        <w:rPr>
          <w:rFonts w:cs="Times New Roman"/>
          <w:sz w:val="24"/>
          <w:szCs w:val="24"/>
          <w:lang w:val="en-US"/>
        </w:rPr>
        <w:t xml:space="preserve">Combining the role of politician, psychotherapist, scientist and judge, </w:t>
      </w:r>
      <w:proofErr w:type="spellStart"/>
      <w:r w:rsidR="00547788" w:rsidRPr="000525A1">
        <w:rPr>
          <w:rFonts w:cs="Times New Roman"/>
          <w:sz w:val="24"/>
          <w:szCs w:val="24"/>
          <w:lang w:val="en-US"/>
        </w:rPr>
        <w:t>Apostel’s</w:t>
      </w:r>
      <w:proofErr w:type="spellEnd"/>
      <w:r w:rsidR="00547788" w:rsidRPr="000525A1">
        <w:rPr>
          <w:rFonts w:cs="Times New Roman"/>
          <w:sz w:val="24"/>
          <w:szCs w:val="24"/>
          <w:lang w:val="en-US"/>
        </w:rPr>
        <w:t xml:space="preserve"> ideal </w:t>
      </w:r>
      <w:r w:rsidR="00E8763C" w:rsidRPr="000525A1">
        <w:rPr>
          <w:rFonts w:cs="Times New Roman"/>
          <w:sz w:val="24"/>
          <w:szCs w:val="24"/>
          <w:lang w:val="en-US"/>
        </w:rPr>
        <w:t>moral scientist had much to learn</w:t>
      </w:r>
      <w:r w:rsidR="00547788" w:rsidRPr="000525A1">
        <w:rPr>
          <w:rFonts w:cs="Times New Roman"/>
          <w:sz w:val="24"/>
          <w:szCs w:val="24"/>
          <w:lang w:val="en-US"/>
        </w:rPr>
        <w:t xml:space="preserve">. Yet, </w:t>
      </w:r>
      <w:proofErr w:type="spellStart"/>
      <w:r w:rsidR="00547788" w:rsidRPr="000525A1">
        <w:rPr>
          <w:rFonts w:cs="Times New Roman"/>
          <w:sz w:val="24"/>
          <w:szCs w:val="24"/>
          <w:lang w:val="en-US"/>
        </w:rPr>
        <w:t>Apostel</w:t>
      </w:r>
      <w:proofErr w:type="spellEnd"/>
      <w:r w:rsidR="00547788" w:rsidRPr="000525A1">
        <w:rPr>
          <w:rFonts w:cs="Times New Roman"/>
          <w:sz w:val="24"/>
          <w:szCs w:val="24"/>
          <w:lang w:val="en-US"/>
        </w:rPr>
        <w:t xml:space="preserve"> believe</w:t>
      </w:r>
      <w:r w:rsidR="00EE3437" w:rsidRPr="000525A1">
        <w:rPr>
          <w:rFonts w:cs="Times New Roman"/>
          <w:sz w:val="24"/>
          <w:szCs w:val="24"/>
          <w:lang w:val="en-US"/>
        </w:rPr>
        <w:t>d</w:t>
      </w:r>
      <w:r w:rsidR="00547788" w:rsidRPr="000525A1">
        <w:rPr>
          <w:rFonts w:cs="Times New Roman"/>
          <w:sz w:val="24"/>
          <w:szCs w:val="24"/>
          <w:lang w:val="en-US"/>
        </w:rPr>
        <w:t xml:space="preserve"> that two fundamental process</w:t>
      </w:r>
      <w:r w:rsidR="00EE3437" w:rsidRPr="000525A1">
        <w:rPr>
          <w:rFonts w:cs="Times New Roman"/>
          <w:sz w:val="24"/>
          <w:szCs w:val="24"/>
          <w:lang w:val="en-US"/>
        </w:rPr>
        <w:t>es</w:t>
      </w:r>
      <w:r w:rsidR="00547788" w:rsidRPr="000525A1">
        <w:rPr>
          <w:rFonts w:cs="Times New Roman"/>
          <w:sz w:val="24"/>
          <w:szCs w:val="24"/>
          <w:lang w:val="en-US"/>
        </w:rPr>
        <w:t xml:space="preserve"> </w:t>
      </w:r>
      <w:r w:rsidR="00EE3437" w:rsidRPr="000525A1">
        <w:rPr>
          <w:rFonts w:cs="Times New Roman"/>
          <w:sz w:val="24"/>
          <w:szCs w:val="24"/>
          <w:lang w:val="en-US"/>
        </w:rPr>
        <w:t>would</w:t>
      </w:r>
      <w:r w:rsidR="00547788" w:rsidRPr="000525A1">
        <w:rPr>
          <w:rFonts w:cs="Times New Roman"/>
          <w:sz w:val="24"/>
          <w:szCs w:val="24"/>
          <w:lang w:val="en-US"/>
        </w:rPr>
        <w:t xml:space="preserve"> </w:t>
      </w:r>
      <w:r w:rsidRPr="000525A1">
        <w:rPr>
          <w:rFonts w:cs="Times New Roman"/>
          <w:sz w:val="24"/>
          <w:szCs w:val="24"/>
          <w:lang w:val="en-US"/>
        </w:rPr>
        <w:t>realize</w:t>
      </w:r>
      <w:r w:rsidR="00547788" w:rsidRPr="000525A1">
        <w:rPr>
          <w:rFonts w:cs="Times New Roman"/>
          <w:sz w:val="24"/>
          <w:szCs w:val="24"/>
          <w:lang w:val="en-US"/>
        </w:rPr>
        <w:t xml:space="preserve"> his</w:t>
      </w:r>
      <w:r w:rsidR="00702C1D" w:rsidRPr="000525A1">
        <w:rPr>
          <w:rFonts w:cs="Times New Roman"/>
          <w:sz w:val="24"/>
          <w:szCs w:val="24"/>
          <w:lang w:val="en-US"/>
        </w:rPr>
        <w:t xml:space="preserve"> </w:t>
      </w:r>
      <w:r w:rsidR="00E8763C" w:rsidRPr="000525A1">
        <w:rPr>
          <w:rFonts w:cs="Times New Roman"/>
          <w:sz w:val="24"/>
          <w:szCs w:val="24"/>
          <w:lang w:val="en-US"/>
        </w:rPr>
        <w:t>ideal</w:t>
      </w:r>
      <w:r w:rsidR="00547788" w:rsidRPr="000525A1">
        <w:rPr>
          <w:rFonts w:cs="Times New Roman"/>
          <w:sz w:val="24"/>
          <w:szCs w:val="24"/>
          <w:lang w:val="en-US"/>
        </w:rPr>
        <w:t xml:space="preserve">: the students </w:t>
      </w:r>
      <w:r w:rsidR="00EE3437" w:rsidRPr="000525A1">
        <w:rPr>
          <w:rFonts w:cs="Times New Roman"/>
          <w:sz w:val="24"/>
          <w:szCs w:val="24"/>
          <w:lang w:val="en-US"/>
        </w:rPr>
        <w:t>were to</w:t>
      </w:r>
      <w:r w:rsidR="00547788" w:rsidRPr="000525A1">
        <w:rPr>
          <w:rFonts w:cs="Times New Roman"/>
          <w:sz w:val="24"/>
          <w:szCs w:val="24"/>
          <w:lang w:val="en-US"/>
        </w:rPr>
        <w:t xml:space="preserve"> undergo personal and collective psychotherapy, so that they </w:t>
      </w:r>
      <w:r w:rsidR="00EE3437" w:rsidRPr="000525A1">
        <w:rPr>
          <w:rFonts w:cs="Times New Roman"/>
          <w:sz w:val="24"/>
          <w:szCs w:val="24"/>
          <w:lang w:val="en-US"/>
        </w:rPr>
        <w:t xml:space="preserve">were </w:t>
      </w:r>
      <w:r w:rsidR="00547788" w:rsidRPr="000525A1">
        <w:rPr>
          <w:rFonts w:cs="Times New Roman"/>
          <w:sz w:val="24"/>
          <w:szCs w:val="24"/>
          <w:lang w:val="en-US"/>
        </w:rPr>
        <w:t xml:space="preserve">aware of their own moral conflicts, and the students </w:t>
      </w:r>
      <w:r w:rsidR="00EE3437" w:rsidRPr="000525A1">
        <w:rPr>
          <w:rFonts w:cs="Times New Roman"/>
          <w:sz w:val="24"/>
          <w:szCs w:val="24"/>
          <w:lang w:val="en-US"/>
        </w:rPr>
        <w:t>were</w:t>
      </w:r>
      <w:r w:rsidR="00041A97" w:rsidRPr="000525A1">
        <w:rPr>
          <w:rFonts w:cs="Times New Roman"/>
          <w:sz w:val="24"/>
          <w:szCs w:val="24"/>
          <w:lang w:val="en-US"/>
        </w:rPr>
        <w:t xml:space="preserve"> to</w:t>
      </w:r>
      <w:r w:rsidR="001A2F97" w:rsidRPr="000525A1">
        <w:rPr>
          <w:rFonts w:cs="Times New Roman"/>
          <w:sz w:val="24"/>
          <w:szCs w:val="24"/>
          <w:lang w:val="en-US"/>
        </w:rPr>
        <w:t xml:space="preserve"> </w:t>
      </w:r>
      <w:r w:rsidR="007E1D1E" w:rsidRPr="000525A1">
        <w:rPr>
          <w:rFonts w:cs="Times New Roman"/>
          <w:sz w:val="24"/>
          <w:szCs w:val="24"/>
          <w:lang w:val="en-US"/>
        </w:rPr>
        <w:t xml:space="preserve">be </w:t>
      </w:r>
      <w:r w:rsidR="001A2F97" w:rsidRPr="000525A1">
        <w:rPr>
          <w:rFonts w:cs="Times New Roman"/>
          <w:sz w:val="24"/>
          <w:szCs w:val="24"/>
          <w:lang w:val="en-US"/>
        </w:rPr>
        <w:t xml:space="preserve">positioned as interns in organizations like the industry, </w:t>
      </w:r>
      <w:r w:rsidR="00041A97" w:rsidRPr="000525A1">
        <w:rPr>
          <w:rFonts w:cs="Times New Roman"/>
          <w:sz w:val="24"/>
          <w:szCs w:val="24"/>
          <w:lang w:val="en-US"/>
        </w:rPr>
        <w:t xml:space="preserve">the </w:t>
      </w:r>
      <w:r w:rsidR="001A2F97" w:rsidRPr="000525A1">
        <w:rPr>
          <w:rFonts w:cs="Times New Roman"/>
          <w:sz w:val="24"/>
          <w:szCs w:val="24"/>
          <w:lang w:val="en-US"/>
        </w:rPr>
        <w:t xml:space="preserve">military, prison, political administrations and banks. In these various contexts, the student </w:t>
      </w:r>
      <w:r w:rsidR="00EE3437" w:rsidRPr="000525A1">
        <w:rPr>
          <w:rFonts w:cs="Times New Roman"/>
          <w:sz w:val="24"/>
          <w:szCs w:val="24"/>
          <w:lang w:val="en-US"/>
        </w:rPr>
        <w:t>would</w:t>
      </w:r>
      <w:r w:rsidR="001A2F97" w:rsidRPr="000525A1">
        <w:rPr>
          <w:rFonts w:cs="Times New Roman"/>
          <w:sz w:val="24"/>
          <w:szCs w:val="24"/>
          <w:lang w:val="en-US"/>
        </w:rPr>
        <w:t xml:space="preserve"> personally investigate the reality of social conflicts and </w:t>
      </w:r>
      <w:r w:rsidR="007E630D" w:rsidRPr="000525A1">
        <w:rPr>
          <w:rFonts w:cs="Times New Roman"/>
          <w:sz w:val="24"/>
          <w:szCs w:val="24"/>
          <w:lang w:val="en-US"/>
        </w:rPr>
        <w:t>get intimately acquainted with</w:t>
      </w:r>
      <w:r w:rsidR="001A2F97" w:rsidRPr="000525A1">
        <w:rPr>
          <w:rFonts w:cs="Times New Roman"/>
          <w:sz w:val="24"/>
          <w:szCs w:val="24"/>
          <w:lang w:val="en-US"/>
        </w:rPr>
        <w:t xml:space="preserve"> them </w:t>
      </w:r>
      <w:r w:rsidR="00B92D61" w:rsidRPr="000525A1">
        <w:rPr>
          <w:rFonts w:cs="Times New Roman"/>
          <w:sz w:val="24"/>
          <w:szCs w:val="24"/>
          <w:lang w:val="en-US"/>
        </w:rPr>
        <w:t>(</w:t>
      </w:r>
      <w:proofErr w:type="spellStart"/>
      <w:r w:rsidR="00B92D61" w:rsidRPr="000525A1">
        <w:rPr>
          <w:rFonts w:cs="Times New Roman"/>
          <w:sz w:val="24"/>
          <w:szCs w:val="24"/>
          <w:lang w:val="en-US"/>
        </w:rPr>
        <w:t>Apostel</w:t>
      </w:r>
      <w:proofErr w:type="spellEnd"/>
      <w:r w:rsidR="00B92D61" w:rsidRPr="000525A1">
        <w:rPr>
          <w:rFonts w:cs="Times New Roman"/>
          <w:sz w:val="24"/>
          <w:szCs w:val="24"/>
          <w:lang w:val="en-US"/>
        </w:rPr>
        <w:t xml:space="preserve"> 1965b, </w:t>
      </w:r>
      <w:r w:rsidRPr="000525A1">
        <w:rPr>
          <w:rFonts w:cs="Times New Roman"/>
          <w:sz w:val="24"/>
          <w:szCs w:val="24"/>
          <w:lang w:val="en-US"/>
        </w:rPr>
        <w:t xml:space="preserve">p. </w:t>
      </w:r>
      <w:r w:rsidR="00B92D61" w:rsidRPr="000525A1">
        <w:rPr>
          <w:rFonts w:cs="Times New Roman"/>
          <w:sz w:val="24"/>
          <w:szCs w:val="24"/>
          <w:lang w:val="en-US"/>
        </w:rPr>
        <w:t>125)</w:t>
      </w:r>
      <w:r w:rsidR="001A2F97" w:rsidRPr="000525A1">
        <w:rPr>
          <w:rFonts w:cs="Times New Roman"/>
          <w:sz w:val="24"/>
          <w:szCs w:val="24"/>
          <w:lang w:val="en-US"/>
        </w:rPr>
        <w:t xml:space="preserve">. </w:t>
      </w:r>
      <w:r w:rsidR="00EE3437" w:rsidRPr="000525A1">
        <w:rPr>
          <w:rFonts w:cs="Times New Roman"/>
          <w:sz w:val="24"/>
          <w:szCs w:val="24"/>
          <w:lang w:val="en-US"/>
        </w:rPr>
        <w:t xml:space="preserve">The ambitions for the program from </w:t>
      </w:r>
      <w:proofErr w:type="spellStart"/>
      <w:r w:rsidR="00EE3437" w:rsidRPr="000525A1">
        <w:rPr>
          <w:rFonts w:cs="Times New Roman"/>
          <w:sz w:val="24"/>
          <w:szCs w:val="24"/>
          <w:lang w:val="en-US"/>
        </w:rPr>
        <w:t>Apostel’s</w:t>
      </w:r>
      <w:proofErr w:type="spellEnd"/>
      <w:r w:rsidR="00EE3437" w:rsidRPr="000525A1">
        <w:rPr>
          <w:rFonts w:cs="Times New Roman"/>
          <w:sz w:val="24"/>
          <w:szCs w:val="24"/>
          <w:lang w:val="en-US"/>
        </w:rPr>
        <w:t xml:space="preserve"> point of view were incredibly high: the students had to </w:t>
      </w:r>
      <w:r w:rsidRPr="000525A1">
        <w:rPr>
          <w:rFonts w:cs="Times New Roman"/>
          <w:sz w:val="24"/>
          <w:szCs w:val="24"/>
          <w:lang w:val="en-US"/>
        </w:rPr>
        <w:t>realize</w:t>
      </w:r>
      <w:r w:rsidR="00EE3437" w:rsidRPr="000525A1">
        <w:rPr>
          <w:rFonts w:cs="Times New Roman"/>
          <w:sz w:val="24"/>
          <w:szCs w:val="24"/>
          <w:lang w:val="en-US"/>
        </w:rPr>
        <w:t xml:space="preserve"> a scientific institution at the university capable of transforming</w:t>
      </w:r>
      <w:r w:rsidR="00041A97" w:rsidRPr="000525A1">
        <w:rPr>
          <w:rFonts w:cs="Times New Roman"/>
          <w:sz w:val="24"/>
          <w:szCs w:val="24"/>
          <w:lang w:val="en-US"/>
        </w:rPr>
        <w:t xml:space="preserve"> the core of</w:t>
      </w:r>
      <w:r w:rsidR="00EE3437" w:rsidRPr="000525A1">
        <w:rPr>
          <w:rFonts w:cs="Times New Roman"/>
          <w:sz w:val="24"/>
          <w:szCs w:val="24"/>
          <w:lang w:val="en-US"/>
        </w:rPr>
        <w:t xml:space="preserve"> s</w:t>
      </w:r>
      <w:r w:rsidR="00041132" w:rsidRPr="000525A1">
        <w:rPr>
          <w:rFonts w:cs="Times New Roman"/>
          <w:sz w:val="24"/>
          <w:szCs w:val="24"/>
          <w:lang w:val="en-US"/>
        </w:rPr>
        <w:t xml:space="preserve">ocietal decision-making. </w:t>
      </w:r>
      <w:r w:rsidR="00041A97" w:rsidRPr="000525A1">
        <w:rPr>
          <w:rFonts w:cs="Times New Roman"/>
          <w:sz w:val="24"/>
          <w:szCs w:val="24"/>
          <w:lang w:val="en-US"/>
        </w:rPr>
        <w:t>The creation of</w:t>
      </w:r>
      <w:r w:rsidR="00041132" w:rsidRPr="000525A1">
        <w:rPr>
          <w:rFonts w:cs="Times New Roman"/>
          <w:sz w:val="24"/>
          <w:szCs w:val="24"/>
          <w:lang w:val="en-US"/>
        </w:rPr>
        <w:t xml:space="preserve"> a scientific, non-ideological revolution</w:t>
      </w:r>
      <w:r w:rsidR="00041A97" w:rsidRPr="000525A1">
        <w:rPr>
          <w:rFonts w:cs="Times New Roman"/>
          <w:sz w:val="24"/>
          <w:szCs w:val="24"/>
          <w:lang w:val="en-US"/>
        </w:rPr>
        <w:t xml:space="preserve"> was the goal</w:t>
      </w:r>
      <w:r w:rsidR="00041132" w:rsidRPr="000525A1">
        <w:rPr>
          <w:rFonts w:cs="Times New Roman"/>
          <w:sz w:val="24"/>
          <w:szCs w:val="24"/>
          <w:lang w:val="en-US"/>
        </w:rPr>
        <w:t xml:space="preserve">. Such ambition was not proportionate to </w:t>
      </w:r>
      <w:proofErr w:type="spellStart"/>
      <w:r w:rsidR="00041132" w:rsidRPr="000525A1">
        <w:rPr>
          <w:rFonts w:cs="Times New Roman"/>
          <w:sz w:val="24"/>
          <w:szCs w:val="24"/>
          <w:lang w:val="en-US"/>
        </w:rPr>
        <w:t>Apostel’s</w:t>
      </w:r>
      <w:proofErr w:type="spellEnd"/>
      <w:r w:rsidR="00041132" w:rsidRPr="000525A1">
        <w:rPr>
          <w:rFonts w:cs="Times New Roman"/>
          <w:sz w:val="24"/>
          <w:szCs w:val="24"/>
          <w:lang w:val="en-US"/>
        </w:rPr>
        <w:t xml:space="preserve"> </w:t>
      </w:r>
      <w:r w:rsidR="00E8763C" w:rsidRPr="000525A1">
        <w:rPr>
          <w:rFonts w:cs="Times New Roman"/>
          <w:sz w:val="24"/>
          <w:szCs w:val="24"/>
          <w:lang w:val="en-US"/>
        </w:rPr>
        <w:t xml:space="preserve">actual, </w:t>
      </w:r>
      <w:r w:rsidR="006914E8" w:rsidRPr="000525A1">
        <w:rPr>
          <w:rFonts w:cs="Times New Roman"/>
          <w:sz w:val="24"/>
          <w:szCs w:val="24"/>
          <w:lang w:val="en-US"/>
        </w:rPr>
        <w:t>social means.</w:t>
      </w:r>
    </w:p>
    <w:p w14:paraId="1C3EC87D" w14:textId="77777777" w:rsidR="006914E8" w:rsidRPr="000525A1" w:rsidRDefault="006914E8" w:rsidP="006914E8">
      <w:pPr>
        <w:spacing w:after="0"/>
        <w:rPr>
          <w:rFonts w:cs="Times New Roman"/>
          <w:sz w:val="24"/>
          <w:szCs w:val="24"/>
          <w:lang w:val="en-US"/>
        </w:rPr>
      </w:pPr>
    </w:p>
    <w:p w14:paraId="33741C7E" w14:textId="1327D2BA" w:rsidR="00B547F3" w:rsidRPr="000525A1" w:rsidRDefault="006914E8" w:rsidP="006914E8">
      <w:pPr>
        <w:spacing w:after="0"/>
        <w:rPr>
          <w:rFonts w:cs="Times New Roman"/>
          <w:b/>
          <w:sz w:val="24"/>
          <w:szCs w:val="24"/>
          <w:lang w:val="en-US"/>
        </w:rPr>
      </w:pPr>
      <w:r w:rsidRPr="000525A1">
        <w:rPr>
          <w:rFonts w:cs="Times New Roman"/>
          <w:b/>
          <w:sz w:val="24"/>
          <w:szCs w:val="24"/>
          <w:lang w:val="en-US"/>
        </w:rPr>
        <w:t xml:space="preserve">XY.5. </w:t>
      </w:r>
      <w:r w:rsidR="00B547F3" w:rsidRPr="000525A1">
        <w:rPr>
          <w:rFonts w:cs="Times New Roman"/>
          <w:b/>
          <w:sz w:val="24"/>
          <w:szCs w:val="24"/>
          <w:lang w:val="en-US"/>
        </w:rPr>
        <w:t xml:space="preserve">Conclusion </w:t>
      </w:r>
    </w:p>
    <w:p w14:paraId="39C2093D" w14:textId="77777777" w:rsidR="00702C1D" w:rsidRPr="000525A1" w:rsidRDefault="001A2F97" w:rsidP="00B7157E">
      <w:pPr>
        <w:spacing w:after="0"/>
        <w:rPr>
          <w:rFonts w:cs="Times New Roman"/>
          <w:sz w:val="24"/>
          <w:szCs w:val="24"/>
          <w:lang w:val="en-US"/>
        </w:rPr>
      </w:pPr>
      <w:r w:rsidRPr="000525A1">
        <w:rPr>
          <w:rFonts w:cs="Times New Roman"/>
          <w:sz w:val="24"/>
          <w:szCs w:val="24"/>
          <w:lang w:val="en-US"/>
        </w:rPr>
        <w:t xml:space="preserve">The scope and wealth of suggestions for research in </w:t>
      </w:r>
      <w:proofErr w:type="spellStart"/>
      <w:r w:rsidRPr="000525A1">
        <w:rPr>
          <w:rFonts w:cs="Times New Roman"/>
          <w:sz w:val="24"/>
          <w:szCs w:val="24"/>
          <w:lang w:val="en-US"/>
        </w:rPr>
        <w:t>Apostel’s</w:t>
      </w:r>
      <w:proofErr w:type="spellEnd"/>
      <w:r w:rsidRPr="000525A1">
        <w:rPr>
          <w:rFonts w:cs="Times New Roman"/>
          <w:sz w:val="24"/>
          <w:szCs w:val="24"/>
          <w:lang w:val="en-US"/>
        </w:rPr>
        <w:t xml:space="preserve"> text is daunting. With it, we are far removed from the preliminary sketches that Rudolf Carnap produced in his lifetime</w:t>
      </w:r>
      <w:r w:rsidR="00B60293" w:rsidRPr="000525A1">
        <w:rPr>
          <w:rFonts w:cs="Times New Roman"/>
          <w:sz w:val="24"/>
          <w:szCs w:val="24"/>
          <w:lang w:val="en-US"/>
        </w:rPr>
        <w:t>. The</w:t>
      </w:r>
      <w:r w:rsidRPr="000525A1">
        <w:rPr>
          <w:rFonts w:cs="Times New Roman"/>
          <w:sz w:val="24"/>
          <w:szCs w:val="24"/>
          <w:lang w:val="en-US"/>
        </w:rPr>
        <w:t xml:space="preserve"> text fully develops </w:t>
      </w:r>
      <w:r w:rsidR="00AC43F1" w:rsidRPr="000525A1">
        <w:rPr>
          <w:rFonts w:cs="Times New Roman"/>
          <w:sz w:val="24"/>
          <w:szCs w:val="24"/>
          <w:lang w:val="en-US"/>
        </w:rPr>
        <w:t>the challenges that</w:t>
      </w:r>
      <w:r w:rsidRPr="000525A1">
        <w:rPr>
          <w:rFonts w:cs="Times New Roman"/>
          <w:sz w:val="24"/>
          <w:szCs w:val="24"/>
          <w:lang w:val="en-US"/>
        </w:rPr>
        <w:t xml:space="preserve"> Carnap </w:t>
      </w:r>
      <w:r w:rsidR="00AC43F1" w:rsidRPr="000525A1">
        <w:rPr>
          <w:rFonts w:cs="Times New Roman"/>
          <w:sz w:val="24"/>
          <w:szCs w:val="24"/>
          <w:lang w:val="en-US"/>
        </w:rPr>
        <w:t xml:space="preserve">never took up. First, </w:t>
      </w:r>
      <w:proofErr w:type="spellStart"/>
      <w:r w:rsidR="00AC43F1" w:rsidRPr="000525A1">
        <w:rPr>
          <w:rFonts w:cs="Times New Roman"/>
          <w:sz w:val="24"/>
          <w:szCs w:val="24"/>
          <w:lang w:val="en-US"/>
        </w:rPr>
        <w:t>Apostel</w:t>
      </w:r>
      <w:proofErr w:type="spellEnd"/>
      <w:r w:rsidR="00AC43F1" w:rsidRPr="000525A1">
        <w:rPr>
          <w:rFonts w:cs="Times New Roman"/>
          <w:sz w:val="24"/>
          <w:szCs w:val="24"/>
          <w:lang w:val="en-US"/>
        </w:rPr>
        <w:t xml:space="preserve"> proposes to institutionalize new scientific programs at universities which will train teachers and researchers who </w:t>
      </w:r>
      <w:r w:rsidR="001229A6" w:rsidRPr="000525A1">
        <w:rPr>
          <w:rFonts w:cs="Times New Roman"/>
          <w:sz w:val="24"/>
          <w:szCs w:val="24"/>
          <w:lang w:val="en-US"/>
        </w:rPr>
        <w:t>can</w:t>
      </w:r>
      <w:r w:rsidR="00AC43F1" w:rsidRPr="000525A1">
        <w:rPr>
          <w:rFonts w:cs="Times New Roman"/>
          <w:sz w:val="24"/>
          <w:szCs w:val="24"/>
          <w:lang w:val="en-US"/>
        </w:rPr>
        <w:t xml:space="preserve"> transform the way decision-making is done in society. In this way, </w:t>
      </w:r>
      <w:proofErr w:type="spellStart"/>
      <w:r w:rsidR="00AC43F1" w:rsidRPr="000525A1">
        <w:rPr>
          <w:rFonts w:cs="Times New Roman"/>
          <w:sz w:val="24"/>
          <w:szCs w:val="24"/>
          <w:lang w:val="en-US"/>
        </w:rPr>
        <w:t>Apostel</w:t>
      </w:r>
      <w:proofErr w:type="spellEnd"/>
      <w:r w:rsidR="00AC43F1" w:rsidRPr="000525A1">
        <w:rPr>
          <w:rFonts w:cs="Times New Roman"/>
          <w:sz w:val="24"/>
          <w:szCs w:val="24"/>
          <w:lang w:val="en-US"/>
        </w:rPr>
        <w:t xml:space="preserve"> answered a crucial problem of Carnap, how to actually initiate the transformation of society – it could not be done by simply maintaining a non-cognitivist position </w:t>
      </w:r>
      <w:r w:rsidR="00AC43F1" w:rsidRPr="000525A1">
        <w:rPr>
          <w:rFonts w:cs="Times New Roman"/>
          <w:i/>
          <w:sz w:val="24"/>
          <w:szCs w:val="24"/>
          <w:lang w:val="en-US"/>
        </w:rPr>
        <w:t>as an academic philosopher</w:t>
      </w:r>
      <w:r w:rsidR="00AC43F1" w:rsidRPr="000525A1">
        <w:rPr>
          <w:rFonts w:cs="Times New Roman"/>
          <w:sz w:val="24"/>
          <w:szCs w:val="24"/>
          <w:lang w:val="en-US"/>
        </w:rPr>
        <w:t xml:space="preserve">. One had to transform the non-cognitivist position into an institution that is </w:t>
      </w:r>
      <w:r w:rsidR="00AC43F1" w:rsidRPr="000525A1">
        <w:rPr>
          <w:rFonts w:cs="Times New Roman"/>
          <w:i/>
          <w:sz w:val="24"/>
          <w:szCs w:val="24"/>
          <w:lang w:val="en-US"/>
        </w:rPr>
        <w:t>effective in society</w:t>
      </w:r>
      <w:r w:rsidR="002068F7" w:rsidRPr="000525A1">
        <w:rPr>
          <w:rFonts w:cs="Times New Roman"/>
          <w:sz w:val="24"/>
          <w:szCs w:val="24"/>
          <w:lang w:val="en-US"/>
        </w:rPr>
        <w:t xml:space="preserve"> – exactly what a </w:t>
      </w:r>
      <w:r w:rsidR="00F339D2" w:rsidRPr="000525A1">
        <w:rPr>
          <w:rFonts w:cs="Times New Roman"/>
          <w:sz w:val="24"/>
          <w:szCs w:val="24"/>
          <w:lang w:val="en-US"/>
        </w:rPr>
        <w:t xml:space="preserve">purely </w:t>
      </w:r>
      <w:r w:rsidR="001229A6" w:rsidRPr="000525A1">
        <w:rPr>
          <w:rFonts w:cs="Times New Roman"/>
          <w:sz w:val="24"/>
          <w:szCs w:val="24"/>
          <w:lang w:val="en-US"/>
        </w:rPr>
        <w:t>theoretical</w:t>
      </w:r>
      <w:r w:rsidR="002068F7" w:rsidRPr="000525A1">
        <w:rPr>
          <w:rFonts w:cs="Times New Roman"/>
          <w:sz w:val="24"/>
          <w:szCs w:val="24"/>
          <w:lang w:val="en-US"/>
        </w:rPr>
        <w:t xml:space="preserve"> </w:t>
      </w:r>
      <w:r w:rsidR="001229A6" w:rsidRPr="000525A1">
        <w:rPr>
          <w:rFonts w:cs="Times New Roman"/>
          <w:sz w:val="24"/>
          <w:szCs w:val="24"/>
          <w:lang w:val="en-US"/>
        </w:rPr>
        <w:t>stance</w:t>
      </w:r>
      <w:r w:rsidR="002068F7" w:rsidRPr="000525A1">
        <w:rPr>
          <w:rFonts w:cs="Times New Roman"/>
          <w:sz w:val="24"/>
          <w:szCs w:val="24"/>
          <w:lang w:val="en-US"/>
        </w:rPr>
        <w:t xml:space="preserve"> can never be</w:t>
      </w:r>
      <w:r w:rsidR="00AC43F1" w:rsidRPr="000525A1">
        <w:rPr>
          <w:rFonts w:cs="Times New Roman"/>
          <w:sz w:val="24"/>
          <w:szCs w:val="24"/>
          <w:lang w:val="en-US"/>
        </w:rPr>
        <w:t xml:space="preserve">. Second, </w:t>
      </w:r>
      <w:proofErr w:type="spellStart"/>
      <w:r w:rsidR="00AC43F1" w:rsidRPr="000525A1">
        <w:rPr>
          <w:rFonts w:cs="Times New Roman"/>
          <w:sz w:val="24"/>
          <w:szCs w:val="24"/>
          <w:lang w:val="en-US"/>
        </w:rPr>
        <w:t>Apostel</w:t>
      </w:r>
      <w:proofErr w:type="spellEnd"/>
      <w:r w:rsidR="00AC43F1" w:rsidRPr="000525A1">
        <w:rPr>
          <w:rFonts w:cs="Times New Roman"/>
          <w:sz w:val="24"/>
          <w:szCs w:val="24"/>
          <w:lang w:val="en-US"/>
        </w:rPr>
        <w:t xml:space="preserve"> worked out the many ways in which scientific information could be used by researchers to </w:t>
      </w:r>
      <w:r w:rsidR="004A0886" w:rsidRPr="000525A1">
        <w:rPr>
          <w:rFonts w:cs="Times New Roman"/>
          <w:sz w:val="24"/>
          <w:szCs w:val="24"/>
          <w:lang w:val="en-US"/>
        </w:rPr>
        <w:t>guide</w:t>
      </w:r>
      <w:r w:rsidR="002068F7" w:rsidRPr="000525A1">
        <w:rPr>
          <w:rFonts w:cs="Times New Roman"/>
          <w:sz w:val="24"/>
          <w:szCs w:val="24"/>
          <w:lang w:val="en-US"/>
        </w:rPr>
        <w:t xml:space="preserve"> deliberation in society</w:t>
      </w:r>
      <w:r w:rsidR="003632ED" w:rsidRPr="000525A1">
        <w:rPr>
          <w:rFonts w:cs="Times New Roman"/>
          <w:sz w:val="24"/>
          <w:szCs w:val="24"/>
          <w:lang w:val="en-US"/>
        </w:rPr>
        <w:t>, mainly through</w:t>
      </w:r>
      <w:r w:rsidR="002068F7" w:rsidRPr="000525A1">
        <w:rPr>
          <w:rFonts w:cs="Times New Roman"/>
          <w:sz w:val="24"/>
          <w:szCs w:val="24"/>
          <w:lang w:val="en-US"/>
        </w:rPr>
        <w:t xml:space="preserve"> the advertisement</w:t>
      </w:r>
      <w:r w:rsidR="003632ED" w:rsidRPr="000525A1">
        <w:rPr>
          <w:rFonts w:cs="Times New Roman"/>
          <w:sz w:val="24"/>
          <w:szCs w:val="24"/>
          <w:lang w:val="en-US"/>
        </w:rPr>
        <w:t xml:space="preserve"> agency</w:t>
      </w:r>
      <w:r w:rsidR="002068F7" w:rsidRPr="000525A1">
        <w:rPr>
          <w:rFonts w:cs="Times New Roman"/>
          <w:sz w:val="24"/>
          <w:szCs w:val="24"/>
          <w:lang w:val="en-US"/>
        </w:rPr>
        <w:t xml:space="preserve"> </w:t>
      </w:r>
      <w:r w:rsidR="003632ED" w:rsidRPr="000525A1">
        <w:rPr>
          <w:rFonts w:cs="Times New Roman"/>
          <w:sz w:val="24"/>
          <w:szCs w:val="24"/>
          <w:lang w:val="en-US"/>
        </w:rPr>
        <w:t xml:space="preserve">as paradigm and the </w:t>
      </w:r>
      <w:r w:rsidR="002068F7" w:rsidRPr="000525A1">
        <w:rPr>
          <w:rFonts w:cs="Times New Roman"/>
          <w:sz w:val="24"/>
          <w:szCs w:val="24"/>
          <w:lang w:val="en-US"/>
        </w:rPr>
        <w:t xml:space="preserve">five </w:t>
      </w:r>
      <w:r w:rsidR="00B60293" w:rsidRPr="000525A1">
        <w:rPr>
          <w:rFonts w:cs="Times New Roman"/>
          <w:sz w:val="24"/>
          <w:szCs w:val="24"/>
          <w:lang w:val="en-US"/>
        </w:rPr>
        <w:t>view</w:t>
      </w:r>
      <w:r w:rsidR="002068F7" w:rsidRPr="000525A1">
        <w:rPr>
          <w:rFonts w:cs="Times New Roman"/>
          <w:sz w:val="24"/>
          <w:szCs w:val="24"/>
          <w:lang w:val="en-US"/>
        </w:rPr>
        <w:t xml:space="preserve">points </w:t>
      </w:r>
      <w:r w:rsidR="00B60293" w:rsidRPr="000525A1">
        <w:rPr>
          <w:rFonts w:cs="Times New Roman"/>
          <w:sz w:val="24"/>
          <w:szCs w:val="24"/>
          <w:lang w:val="en-US"/>
        </w:rPr>
        <w:t>on</w:t>
      </w:r>
      <w:r w:rsidR="002068F7" w:rsidRPr="000525A1">
        <w:rPr>
          <w:rFonts w:cs="Times New Roman"/>
          <w:sz w:val="24"/>
          <w:szCs w:val="24"/>
          <w:lang w:val="en-US"/>
        </w:rPr>
        <w:t xml:space="preserve"> futu</w:t>
      </w:r>
      <w:r w:rsidR="003632ED" w:rsidRPr="000525A1">
        <w:rPr>
          <w:rFonts w:cs="Times New Roman"/>
          <w:sz w:val="24"/>
          <w:szCs w:val="24"/>
          <w:lang w:val="en-US"/>
        </w:rPr>
        <w:t>re empirical</w:t>
      </w:r>
      <w:r w:rsidR="001229A6" w:rsidRPr="000525A1">
        <w:rPr>
          <w:rFonts w:cs="Times New Roman"/>
          <w:sz w:val="24"/>
          <w:szCs w:val="24"/>
          <w:lang w:val="en-US"/>
        </w:rPr>
        <w:t xml:space="preserve"> and logical</w:t>
      </w:r>
      <w:r w:rsidR="003632ED" w:rsidRPr="000525A1">
        <w:rPr>
          <w:rFonts w:cs="Times New Roman"/>
          <w:sz w:val="24"/>
          <w:szCs w:val="24"/>
          <w:lang w:val="en-US"/>
        </w:rPr>
        <w:t xml:space="preserve"> research. </w:t>
      </w:r>
    </w:p>
    <w:p w14:paraId="645D38C8" w14:textId="1FCBC5ED" w:rsidR="00041A97" w:rsidRPr="000525A1" w:rsidRDefault="006914E8" w:rsidP="00B7157E">
      <w:pPr>
        <w:spacing w:after="0"/>
        <w:rPr>
          <w:rFonts w:cs="Times New Roman"/>
          <w:sz w:val="24"/>
          <w:szCs w:val="24"/>
          <w:lang w:val="en-US"/>
        </w:rPr>
      </w:pPr>
      <w:r w:rsidRPr="000525A1">
        <w:rPr>
          <w:rFonts w:cs="Times New Roman"/>
          <w:sz w:val="24"/>
          <w:szCs w:val="24"/>
          <w:lang w:val="en-US"/>
        </w:rPr>
        <w:tab/>
      </w:r>
      <w:r w:rsidR="003632ED" w:rsidRPr="000525A1">
        <w:rPr>
          <w:rFonts w:cs="Times New Roman"/>
          <w:sz w:val="24"/>
          <w:szCs w:val="24"/>
          <w:lang w:val="en-US"/>
        </w:rPr>
        <w:t xml:space="preserve">However, this ambitious vision also brought </w:t>
      </w:r>
      <w:proofErr w:type="spellStart"/>
      <w:r w:rsidR="003632ED" w:rsidRPr="000525A1">
        <w:rPr>
          <w:rFonts w:cs="Times New Roman"/>
          <w:sz w:val="24"/>
          <w:szCs w:val="24"/>
          <w:lang w:val="en-US"/>
        </w:rPr>
        <w:t>Apostel</w:t>
      </w:r>
      <w:proofErr w:type="spellEnd"/>
      <w:r w:rsidR="003632ED" w:rsidRPr="000525A1">
        <w:rPr>
          <w:rFonts w:cs="Times New Roman"/>
          <w:sz w:val="24"/>
          <w:szCs w:val="24"/>
          <w:lang w:val="en-US"/>
        </w:rPr>
        <w:t xml:space="preserve"> in conflict with his colleagues: </w:t>
      </w:r>
      <w:r w:rsidR="008A0CF6" w:rsidRPr="000525A1">
        <w:rPr>
          <w:rFonts w:cs="Times New Roman"/>
          <w:sz w:val="24"/>
          <w:szCs w:val="24"/>
          <w:lang w:val="en-US"/>
        </w:rPr>
        <w:t>the science of morals</w:t>
      </w:r>
      <w:r w:rsidR="003632ED" w:rsidRPr="000525A1">
        <w:rPr>
          <w:rFonts w:cs="Times New Roman"/>
          <w:sz w:val="24"/>
          <w:szCs w:val="24"/>
          <w:lang w:val="en-US"/>
        </w:rPr>
        <w:t xml:space="preserve"> was to be a scientific research program, not </w:t>
      </w:r>
      <w:r w:rsidR="00041A97" w:rsidRPr="000525A1">
        <w:rPr>
          <w:rFonts w:cs="Times New Roman"/>
          <w:sz w:val="24"/>
          <w:szCs w:val="24"/>
          <w:lang w:val="en-US"/>
        </w:rPr>
        <w:t>a</w:t>
      </w:r>
      <w:r w:rsidR="003632ED" w:rsidRPr="000525A1">
        <w:rPr>
          <w:rFonts w:cs="Times New Roman"/>
          <w:sz w:val="24"/>
          <w:szCs w:val="24"/>
          <w:lang w:val="en-US"/>
        </w:rPr>
        <w:t xml:space="preserve"> preparation for the moral training of secondary school students. In his lecture, </w:t>
      </w:r>
      <w:proofErr w:type="spellStart"/>
      <w:r w:rsidR="003632ED" w:rsidRPr="000525A1">
        <w:rPr>
          <w:rFonts w:cs="Times New Roman"/>
          <w:sz w:val="24"/>
          <w:szCs w:val="24"/>
          <w:lang w:val="en-US"/>
        </w:rPr>
        <w:t>Apostel</w:t>
      </w:r>
      <w:proofErr w:type="spellEnd"/>
      <w:r w:rsidR="003632ED" w:rsidRPr="000525A1">
        <w:rPr>
          <w:rFonts w:cs="Times New Roman"/>
          <w:sz w:val="24"/>
          <w:szCs w:val="24"/>
          <w:lang w:val="en-US"/>
        </w:rPr>
        <w:t xml:space="preserve"> heavily protested against the idea that the new program would become “</w:t>
      </w:r>
      <w:r w:rsidR="00EE1B7A" w:rsidRPr="000525A1">
        <w:rPr>
          <w:rFonts w:cs="Times New Roman"/>
          <w:sz w:val="24"/>
          <w:szCs w:val="24"/>
          <w:lang w:val="en-US"/>
        </w:rPr>
        <w:t xml:space="preserve">propaganda of </w:t>
      </w:r>
      <w:r w:rsidR="00927B03" w:rsidRPr="000525A1">
        <w:rPr>
          <w:rFonts w:cs="Times New Roman"/>
          <w:sz w:val="24"/>
          <w:szCs w:val="24"/>
          <w:lang w:val="en-US"/>
        </w:rPr>
        <w:t xml:space="preserve">the </w:t>
      </w:r>
      <w:r w:rsidR="003632ED" w:rsidRPr="000525A1">
        <w:rPr>
          <w:rFonts w:cs="Times New Roman"/>
          <w:sz w:val="24"/>
          <w:szCs w:val="24"/>
          <w:lang w:val="en-US"/>
        </w:rPr>
        <w:t>non-confessional</w:t>
      </w:r>
      <w:r w:rsidR="00EE1B7A" w:rsidRPr="000525A1">
        <w:rPr>
          <w:rFonts w:cs="Times New Roman"/>
          <w:sz w:val="24"/>
          <w:szCs w:val="24"/>
          <w:lang w:val="en-US"/>
        </w:rPr>
        <w:t xml:space="preserve"> movement</w:t>
      </w:r>
      <w:r w:rsidR="003632ED" w:rsidRPr="000525A1">
        <w:rPr>
          <w:rFonts w:cs="Times New Roman"/>
          <w:sz w:val="24"/>
          <w:szCs w:val="24"/>
          <w:lang w:val="en-US"/>
        </w:rPr>
        <w:t>”</w:t>
      </w:r>
      <w:r w:rsidR="00EE1B7A" w:rsidRPr="000525A1">
        <w:rPr>
          <w:rFonts w:cs="Times New Roman"/>
          <w:sz w:val="24"/>
          <w:szCs w:val="24"/>
          <w:lang w:val="en-US"/>
        </w:rPr>
        <w:t xml:space="preserve"> </w:t>
      </w:r>
      <w:r w:rsidR="00B92D61" w:rsidRPr="000525A1">
        <w:rPr>
          <w:rFonts w:cs="Times New Roman"/>
          <w:sz w:val="24"/>
          <w:szCs w:val="24"/>
          <w:lang w:val="en-US"/>
        </w:rPr>
        <w:t>(</w:t>
      </w:r>
      <w:proofErr w:type="spellStart"/>
      <w:r w:rsidR="00B92D61" w:rsidRPr="000525A1">
        <w:rPr>
          <w:rFonts w:cs="Times New Roman"/>
          <w:sz w:val="24"/>
          <w:szCs w:val="24"/>
          <w:lang w:val="en-US"/>
        </w:rPr>
        <w:t>Apostel</w:t>
      </w:r>
      <w:proofErr w:type="spellEnd"/>
      <w:r w:rsidR="00B92D61" w:rsidRPr="000525A1">
        <w:rPr>
          <w:rFonts w:cs="Times New Roman"/>
          <w:sz w:val="24"/>
          <w:szCs w:val="24"/>
          <w:lang w:val="en-US"/>
        </w:rPr>
        <w:t xml:space="preserve"> 1965b, </w:t>
      </w:r>
      <w:r w:rsidRPr="000525A1">
        <w:rPr>
          <w:rFonts w:cs="Times New Roman"/>
          <w:sz w:val="24"/>
          <w:szCs w:val="24"/>
          <w:lang w:val="en-US"/>
        </w:rPr>
        <w:t xml:space="preserve">p. </w:t>
      </w:r>
      <w:r w:rsidR="00B92D61" w:rsidRPr="000525A1">
        <w:rPr>
          <w:rFonts w:cs="Times New Roman"/>
          <w:sz w:val="24"/>
          <w:szCs w:val="24"/>
          <w:lang w:val="en-US"/>
        </w:rPr>
        <w:t>122)</w:t>
      </w:r>
      <w:r w:rsidR="00EE1B7A" w:rsidRPr="000525A1">
        <w:rPr>
          <w:rFonts w:cs="Times New Roman"/>
          <w:sz w:val="24"/>
          <w:szCs w:val="24"/>
          <w:lang w:val="en-US"/>
        </w:rPr>
        <w:t xml:space="preserve">. The program and its students </w:t>
      </w:r>
      <w:r w:rsidR="001229A6" w:rsidRPr="000525A1">
        <w:rPr>
          <w:rFonts w:cs="Times New Roman"/>
          <w:sz w:val="24"/>
          <w:szCs w:val="24"/>
          <w:lang w:val="en-US"/>
        </w:rPr>
        <w:t>should</w:t>
      </w:r>
      <w:r w:rsidR="00EE1B7A" w:rsidRPr="000525A1">
        <w:rPr>
          <w:rFonts w:cs="Times New Roman"/>
          <w:sz w:val="24"/>
          <w:szCs w:val="24"/>
          <w:lang w:val="en-US"/>
        </w:rPr>
        <w:t xml:space="preserve"> be neutral towards religious values: these are values that some persons in a society have and that sometimes engender </w:t>
      </w:r>
      <w:r w:rsidR="00EE1B7A" w:rsidRPr="000525A1">
        <w:rPr>
          <w:rFonts w:cs="Times New Roman"/>
          <w:sz w:val="24"/>
          <w:szCs w:val="24"/>
          <w:lang w:val="en-US"/>
        </w:rPr>
        <w:lastRenderedPageBreak/>
        <w:t>conflict with the values of non-confessional members of society. Dislodging these conflicts cannot be done by claiming that the non-confessional values are the correct ones to have</w:t>
      </w:r>
      <w:r w:rsidR="00B60293" w:rsidRPr="000525A1">
        <w:rPr>
          <w:rFonts w:cs="Times New Roman"/>
          <w:sz w:val="24"/>
          <w:szCs w:val="24"/>
          <w:lang w:val="en-US"/>
        </w:rPr>
        <w:t xml:space="preserve"> – such claim would remain within the traditional</w:t>
      </w:r>
      <w:r w:rsidR="00E8763C" w:rsidRPr="000525A1">
        <w:rPr>
          <w:rFonts w:cs="Times New Roman"/>
          <w:sz w:val="24"/>
          <w:szCs w:val="24"/>
          <w:lang w:val="en-US"/>
        </w:rPr>
        <w:t xml:space="preserve"> model of ethical deliberation where one side was right and the others wrong</w:t>
      </w:r>
      <w:r w:rsidR="00EE1B7A" w:rsidRPr="000525A1">
        <w:rPr>
          <w:rFonts w:cs="Times New Roman"/>
          <w:sz w:val="24"/>
          <w:szCs w:val="24"/>
          <w:lang w:val="en-US"/>
        </w:rPr>
        <w:t xml:space="preserve">. Instead, these conflicts </w:t>
      </w:r>
      <w:r w:rsidR="00E8763C" w:rsidRPr="000525A1">
        <w:rPr>
          <w:rFonts w:cs="Times New Roman"/>
          <w:sz w:val="24"/>
          <w:szCs w:val="24"/>
          <w:lang w:val="en-US"/>
        </w:rPr>
        <w:t>had</w:t>
      </w:r>
      <w:r w:rsidR="00EE1B7A" w:rsidRPr="000525A1">
        <w:rPr>
          <w:rFonts w:cs="Times New Roman"/>
          <w:sz w:val="24"/>
          <w:szCs w:val="24"/>
          <w:lang w:val="en-US"/>
        </w:rPr>
        <w:t xml:space="preserve"> to be dislodged through science-aided deliberation.</w:t>
      </w:r>
      <w:r w:rsidR="00E32C74" w:rsidRPr="000525A1">
        <w:rPr>
          <w:rFonts w:cs="Times New Roman"/>
          <w:sz w:val="24"/>
          <w:szCs w:val="24"/>
          <w:lang w:val="en-US"/>
        </w:rPr>
        <w:t xml:space="preserve"> </w:t>
      </w:r>
    </w:p>
    <w:p w14:paraId="67998288" w14:textId="0C6FF192" w:rsidR="00503A5E" w:rsidRPr="000525A1" w:rsidRDefault="006914E8" w:rsidP="00B7157E">
      <w:pPr>
        <w:spacing w:after="0"/>
        <w:rPr>
          <w:rFonts w:cs="Times New Roman"/>
          <w:sz w:val="24"/>
          <w:szCs w:val="24"/>
          <w:lang w:val="en-US"/>
        </w:rPr>
      </w:pPr>
      <w:r w:rsidRPr="000525A1">
        <w:rPr>
          <w:rFonts w:cs="Times New Roman"/>
          <w:sz w:val="24"/>
          <w:szCs w:val="24"/>
          <w:lang w:val="en-US"/>
        </w:rPr>
        <w:tab/>
      </w:r>
      <w:r w:rsidR="00E32C74" w:rsidRPr="000525A1">
        <w:rPr>
          <w:rFonts w:cs="Times New Roman"/>
          <w:sz w:val="24"/>
          <w:szCs w:val="24"/>
          <w:lang w:val="en-US"/>
        </w:rPr>
        <w:t xml:space="preserve">Before </w:t>
      </w:r>
      <w:proofErr w:type="spellStart"/>
      <w:r w:rsidR="00E32C74" w:rsidRPr="000525A1">
        <w:rPr>
          <w:rFonts w:cs="Times New Roman"/>
          <w:sz w:val="24"/>
          <w:szCs w:val="24"/>
          <w:lang w:val="en-US"/>
        </w:rPr>
        <w:t>Apostel</w:t>
      </w:r>
      <w:proofErr w:type="spellEnd"/>
      <w:r w:rsidR="00E32C74" w:rsidRPr="000525A1">
        <w:rPr>
          <w:rFonts w:cs="Times New Roman"/>
          <w:sz w:val="24"/>
          <w:szCs w:val="24"/>
          <w:lang w:val="en-US"/>
        </w:rPr>
        <w:t xml:space="preserve"> began his lecture</w:t>
      </w:r>
      <w:r w:rsidR="001229A6" w:rsidRPr="000525A1">
        <w:rPr>
          <w:rFonts w:cs="Times New Roman"/>
          <w:sz w:val="24"/>
          <w:szCs w:val="24"/>
          <w:lang w:val="en-US"/>
        </w:rPr>
        <w:t xml:space="preserve"> during the inauguration</w:t>
      </w:r>
      <w:r w:rsidR="00E32C74" w:rsidRPr="000525A1">
        <w:rPr>
          <w:rFonts w:cs="Times New Roman"/>
          <w:sz w:val="24"/>
          <w:szCs w:val="24"/>
          <w:lang w:val="en-US"/>
        </w:rPr>
        <w:t xml:space="preserve"> his colleagues had presented the program in terms that clearly conflicted with </w:t>
      </w:r>
      <w:proofErr w:type="spellStart"/>
      <w:r w:rsidR="00E32C74" w:rsidRPr="000525A1">
        <w:rPr>
          <w:rFonts w:cs="Times New Roman"/>
          <w:sz w:val="24"/>
          <w:szCs w:val="24"/>
          <w:lang w:val="en-US"/>
        </w:rPr>
        <w:t>Apostel’s</w:t>
      </w:r>
      <w:proofErr w:type="spellEnd"/>
      <w:r w:rsidR="00E32C74" w:rsidRPr="000525A1">
        <w:rPr>
          <w:rFonts w:cs="Times New Roman"/>
          <w:sz w:val="24"/>
          <w:szCs w:val="24"/>
          <w:lang w:val="en-US"/>
        </w:rPr>
        <w:t xml:space="preserve"> view. </w:t>
      </w:r>
      <w:r w:rsidR="00EE1B7A" w:rsidRPr="000525A1">
        <w:rPr>
          <w:rFonts w:cs="Times New Roman"/>
          <w:sz w:val="24"/>
          <w:szCs w:val="24"/>
          <w:lang w:val="en-US"/>
        </w:rPr>
        <w:t xml:space="preserve">The Dean of the Faculty, René </w:t>
      </w:r>
      <w:proofErr w:type="spellStart"/>
      <w:r w:rsidR="00EE1B7A" w:rsidRPr="000525A1">
        <w:rPr>
          <w:rFonts w:cs="Times New Roman"/>
          <w:sz w:val="24"/>
          <w:szCs w:val="24"/>
          <w:lang w:val="en-US"/>
        </w:rPr>
        <w:t>Derol</w:t>
      </w:r>
      <w:r w:rsidR="00E32C74" w:rsidRPr="000525A1">
        <w:rPr>
          <w:rFonts w:cs="Times New Roman"/>
          <w:sz w:val="24"/>
          <w:szCs w:val="24"/>
          <w:lang w:val="en-US"/>
        </w:rPr>
        <w:t>ez</w:t>
      </w:r>
      <w:proofErr w:type="spellEnd"/>
      <w:r w:rsidR="00E32C74" w:rsidRPr="000525A1">
        <w:rPr>
          <w:rFonts w:cs="Times New Roman"/>
          <w:sz w:val="24"/>
          <w:szCs w:val="24"/>
          <w:lang w:val="en-US"/>
        </w:rPr>
        <w:t>, thought the program primarily aimed to train teachers, and these teachers would replace religious education with non-confessional guidance</w:t>
      </w:r>
      <w:r w:rsidR="00EE1B7A" w:rsidRPr="000525A1">
        <w:rPr>
          <w:rFonts w:cs="Times New Roman"/>
          <w:sz w:val="24"/>
          <w:szCs w:val="24"/>
          <w:lang w:val="en-US"/>
        </w:rPr>
        <w:t xml:space="preserve">: “the first task of the </w:t>
      </w:r>
      <w:r w:rsidR="00E32C74" w:rsidRPr="000525A1">
        <w:rPr>
          <w:rFonts w:cs="Times New Roman"/>
          <w:sz w:val="24"/>
          <w:szCs w:val="24"/>
          <w:lang w:val="en-US"/>
        </w:rPr>
        <w:t>teacher</w:t>
      </w:r>
      <w:r w:rsidR="00EE1B7A" w:rsidRPr="000525A1">
        <w:rPr>
          <w:rFonts w:cs="Times New Roman"/>
          <w:sz w:val="24"/>
          <w:szCs w:val="24"/>
          <w:lang w:val="en-US"/>
        </w:rPr>
        <w:t xml:space="preserve"> is to offer psychological assistance to his pupils; he should assist them in building a value-scale to account for their actions” </w:t>
      </w:r>
      <w:r w:rsidR="00E32C74" w:rsidRPr="000525A1">
        <w:rPr>
          <w:rFonts w:cs="Times New Roman"/>
          <w:sz w:val="24"/>
          <w:szCs w:val="24"/>
          <w:lang w:val="en-US"/>
        </w:rPr>
        <w:t>(</w:t>
      </w:r>
      <w:proofErr w:type="spellStart"/>
      <w:r w:rsidR="00E32C74" w:rsidRPr="000525A1">
        <w:rPr>
          <w:rFonts w:cs="Times New Roman"/>
          <w:sz w:val="24"/>
          <w:szCs w:val="24"/>
          <w:lang w:val="en-US"/>
        </w:rPr>
        <w:t>Derolez</w:t>
      </w:r>
      <w:proofErr w:type="spellEnd"/>
      <w:r w:rsidR="00E32C74" w:rsidRPr="000525A1">
        <w:rPr>
          <w:rFonts w:cs="Times New Roman"/>
          <w:sz w:val="24"/>
          <w:szCs w:val="24"/>
          <w:lang w:val="en-US"/>
        </w:rPr>
        <w:t xml:space="preserve"> 1965, </w:t>
      </w:r>
      <w:r w:rsidRPr="000525A1">
        <w:rPr>
          <w:rFonts w:cs="Times New Roman"/>
          <w:sz w:val="24"/>
          <w:szCs w:val="24"/>
          <w:lang w:val="en-US"/>
        </w:rPr>
        <w:t xml:space="preserve">p. </w:t>
      </w:r>
      <w:r w:rsidR="00E32C74" w:rsidRPr="000525A1">
        <w:rPr>
          <w:rFonts w:cs="Times New Roman"/>
          <w:sz w:val="24"/>
          <w:szCs w:val="24"/>
          <w:lang w:val="en-US"/>
        </w:rPr>
        <w:t xml:space="preserve">8). In a similar vein, </w:t>
      </w:r>
      <w:proofErr w:type="spellStart"/>
      <w:r w:rsidR="00E32C74" w:rsidRPr="000525A1">
        <w:rPr>
          <w:rFonts w:cs="Times New Roman"/>
          <w:sz w:val="24"/>
          <w:szCs w:val="24"/>
          <w:lang w:val="en-US"/>
        </w:rPr>
        <w:t>Emiel</w:t>
      </w:r>
      <w:proofErr w:type="spellEnd"/>
      <w:r w:rsidR="00E32C74" w:rsidRPr="000525A1">
        <w:rPr>
          <w:rFonts w:cs="Times New Roman"/>
          <w:sz w:val="24"/>
          <w:szCs w:val="24"/>
          <w:lang w:val="en-US"/>
        </w:rPr>
        <w:t xml:space="preserve"> </w:t>
      </w:r>
      <w:proofErr w:type="spellStart"/>
      <w:r w:rsidR="00E32C74" w:rsidRPr="000525A1">
        <w:rPr>
          <w:rFonts w:cs="Times New Roman"/>
          <w:sz w:val="24"/>
          <w:szCs w:val="24"/>
          <w:lang w:val="en-US"/>
        </w:rPr>
        <w:t>Leemans</w:t>
      </w:r>
      <w:proofErr w:type="spellEnd"/>
      <w:r w:rsidR="00E32C74" w:rsidRPr="000525A1">
        <w:rPr>
          <w:rFonts w:cs="Times New Roman"/>
          <w:sz w:val="24"/>
          <w:szCs w:val="24"/>
          <w:lang w:val="en-US"/>
        </w:rPr>
        <w:t>, classical philologist and also the head of the philosophy department, declared to the first generation of students that: “No one can hope that our student</w:t>
      </w:r>
      <w:r w:rsidR="00927B03" w:rsidRPr="000525A1">
        <w:rPr>
          <w:rFonts w:cs="Times New Roman"/>
          <w:sz w:val="24"/>
          <w:szCs w:val="24"/>
          <w:lang w:val="en-US"/>
        </w:rPr>
        <w:t>s</w:t>
      </w:r>
      <w:r w:rsidR="00E32C74" w:rsidRPr="000525A1">
        <w:rPr>
          <w:rFonts w:cs="Times New Roman"/>
          <w:sz w:val="24"/>
          <w:szCs w:val="24"/>
          <w:lang w:val="en-US"/>
        </w:rPr>
        <w:t xml:space="preserve"> will reach any scientific mastery in the offered domains. They will never be able to perform any independent, scientific research. Our program is aimed at moral training, focused on fostering wisdom and responsibility” (</w:t>
      </w:r>
      <w:proofErr w:type="spellStart"/>
      <w:r w:rsidR="00E32C74" w:rsidRPr="000525A1">
        <w:rPr>
          <w:rFonts w:cs="Times New Roman"/>
          <w:sz w:val="24"/>
          <w:szCs w:val="24"/>
          <w:lang w:val="en-US"/>
        </w:rPr>
        <w:t>Leemans</w:t>
      </w:r>
      <w:proofErr w:type="spellEnd"/>
      <w:r w:rsidR="00E32C74" w:rsidRPr="000525A1">
        <w:rPr>
          <w:rFonts w:cs="Times New Roman"/>
          <w:sz w:val="24"/>
          <w:szCs w:val="24"/>
          <w:lang w:val="en-US"/>
        </w:rPr>
        <w:t xml:space="preserve"> 1965, </w:t>
      </w:r>
      <w:r w:rsidRPr="000525A1">
        <w:rPr>
          <w:rFonts w:cs="Times New Roman"/>
          <w:sz w:val="24"/>
          <w:szCs w:val="24"/>
          <w:lang w:val="en-US"/>
        </w:rPr>
        <w:t xml:space="preserve">p. </w:t>
      </w:r>
      <w:r w:rsidR="00E32C74" w:rsidRPr="000525A1">
        <w:rPr>
          <w:rFonts w:cs="Times New Roman"/>
          <w:sz w:val="24"/>
          <w:szCs w:val="24"/>
          <w:lang w:val="en-US"/>
        </w:rPr>
        <w:t xml:space="preserve">13). The head of the University, Jean-Jacques </w:t>
      </w:r>
      <w:proofErr w:type="spellStart"/>
      <w:r w:rsidR="00E32C74" w:rsidRPr="000525A1">
        <w:rPr>
          <w:rFonts w:cs="Times New Roman"/>
          <w:sz w:val="24"/>
          <w:szCs w:val="24"/>
          <w:lang w:val="en-US"/>
        </w:rPr>
        <w:t>Bouckaert</w:t>
      </w:r>
      <w:proofErr w:type="spellEnd"/>
      <w:r w:rsidR="001229A6" w:rsidRPr="000525A1">
        <w:rPr>
          <w:rFonts w:cs="Times New Roman"/>
          <w:sz w:val="24"/>
          <w:szCs w:val="24"/>
          <w:lang w:val="en-US"/>
        </w:rPr>
        <w:t xml:space="preserve">, similarly </w:t>
      </w:r>
      <w:r w:rsidR="006F1500" w:rsidRPr="000525A1">
        <w:rPr>
          <w:rFonts w:cs="Times New Roman"/>
          <w:sz w:val="24"/>
          <w:szCs w:val="24"/>
          <w:lang w:val="en-US"/>
        </w:rPr>
        <w:t>did not conceive of the program as a scientific enterprise</w:t>
      </w:r>
      <w:r w:rsidR="00E32C74" w:rsidRPr="000525A1">
        <w:rPr>
          <w:rFonts w:cs="Times New Roman"/>
          <w:sz w:val="24"/>
          <w:szCs w:val="24"/>
          <w:lang w:val="en-US"/>
        </w:rPr>
        <w:t xml:space="preserve">: “The aim of the program is to give students a chance to look at moral problems from all perspectives which are </w:t>
      </w:r>
      <w:r w:rsidR="00A83616" w:rsidRPr="000525A1">
        <w:rPr>
          <w:rFonts w:cs="Times New Roman"/>
          <w:sz w:val="24"/>
          <w:szCs w:val="24"/>
          <w:lang w:val="en-US"/>
        </w:rPr>
        <w:t>compatible with academic education” (</w:t>
      </w:r>
      <w:proofErr w:type="spellStart"/>
      <w:r w:rsidR="00A83616" w:rsidRPr="000525A1">
        <w:rPr>
          <w:rFonts w:cs="Times New Roman"/>
          <w:sz w:val="24"/>
          <w:szCs w:val="24"/>
          <w:lang w:val="en-US"/>
        </w:rPr>
        <w:t>Bouckaert</w:t>
      </w:r>
      <w:proofErr w:type="spellEnd"/>
      <w:r w:rsidR="00A83616" w:rsidRPr="000525A1">
        <w:rPr>
          <w:rFonts w:cs="Times New Roman"/>
          <w:sz w:val="24"/>
          <w:szCs w:val="24"/>
          <w:lang w:val="en-US"/>
        </w:rPr>
        <w:t xml:space="preserve"> 1965,</w:t>
      </w:r>
      <w:r w:rsidRPr="000525A1">
        <w:rPr>
          <w:rFonts w:cs="Times New Roman"/>
          <w:sz w:val="24"/>
          <w:szCs w:val="24"/>
          <w:lang w:val="en-US"/>
        </w:rPr>
        <w:t xml:space="preserve"> p.</w:t>
      </w:r>
      <w:r w:rsidR="00A83616" w:rsidRPr="000525A1">
        <w:rPr>
          <w:rFonts w:cs="Times New Roman"/>
          <w:sz w:val="24"/>
          <w:szCs w:val="24"/>
          <w:lang w:val="en-US"/>
        </w:rPr>
        <w:t xml:space="preserve"> 5)</w:t>
      </w:r>
      <w:r w:rsidR="00503A5E" w:rsidRPr="000525A1">
        <w:rPr>
          <w:rFonts w:cs="Times New Roman"/>
          <w:sz w:val="24"/>
          <w:szCs w:val="24"/>
          <w:lang w:val="en-US"/>
        </w:rPr>
        <w:t>.</w:t>
      </w:r>
      <w:r w:rsidR="000354F2" w:rsidRPr="000525A1">
        <w:rPr>
          <w:rFonts w:cs="Times New Roman"/>
          <w:sz w:val="24"/>
          <w:szCs w:val="24"/>
          <w:lang w:val="en-US"/>
        </w:rPr>
        <w:t xml:space="preserve"> </w:t>
      </w:r>
      <w:proofErr w:type="spellStart"/>
      <w:r w:rsidR="000354F2" w:rsidRPr="000525A1">
        <w:rPr>
          <w:rFonts w:cs="Times New Roman"/>
          <w:sz w:val="24"/>
          <w:szCs w:val="24"/>
          <w:lang w:val="en-US"/>
        </w:rPr>
        <w:t>Apostel’s</w:t>
      </w:r>
      <w:proofErr w:type="spellEnd"/>
      <w:r w:rsidR="000354F2" w:rsidRPr="000525A1">
        <w:rPr>
          <w:rFonts w:cs="Times New Roman"/>
          <w:sz w:val="24"/>
          <w:szCs w:val="24"/>
          <w:lang w:val="en-US"/>
        </w:rPr>
        <w:t xml:space="preserve"> colleagues all believed the program was meant to train teachers who would give moral guidance to their students from a non-religious point of view, which was exactly what the liberal pressure groups had been asking the Minister of education for. None of the University leaders were aware of </w:t>
      </w:r>
      <w:proofErr w:type="spellStart"/>
      <w:r w:rsidR="000354F2" w:rsidRPr="000525A1">
        <w:rPr>
          <w:rFonts w:cs="Times New Roman"/>
          <w:sz w:val="24"/>
          <w:szCs w:val="24"/>
          <w:lang w:val="en-US"/>
        </w:rPr>
        <w:t>Apostel’s</w:t>
      </w:r>
      <w:proofErr w:type="spellEnd"/>
      <w:r w:rsidR="000354F2" w:rsidRPr="000525A1">
        <w:rPr>
          <w:rFonts w:cs="Times New Roman"/>
          <w:sz w:val="24"/>
          <w:szCs w:val="24"/>
          <w:lang w:val="en-US"/>
        </w:rPr>
        <w:t xml:space="preserve"> broader goals to transform Belgian society. </w:t>
      </w:r>
    </w:p>
    <w:p w14:paraId="3B026599" w14:textId="3D9334B2" w:rsidR="009B4F6B" w:rsidRPr="000525A1" w:rsidRDefault="006914E8" w:rsidP="00B7157E">
      <w:pPr>
        <w:spacing w:after="0"/>
        <w:rPr>
          <w:rFonts w:cs="Times New Roman"/>
          <w:sz w:val="24"/>
          <w:szCs w:val="24"/>
          <w:lang w:val="en-US"/>
        </w:rPr>
      </w:pPr>
      <w:r w:rsidRPr="000525A1">
        <w:rPr>
          <w:rFonts w:cs="Times New Roman"/>
          <w:sz w:val="24"/>
          <w:szCs w:val="24"/>
          <w:lang w:val="en-US"/>
        </w:rPr>
        <w:tab/>
      </w:r>
      <w:r w:rsidR="006F1500" w:rsidRPr="000525A1">
        <w:rPr>
          <w:rFonts w:cs="Times New Roman"/>
          <w:sz w:val="24"/>
          <w:szCs w:val="24"/>
          <w:lang w:val="en-US"/>
        </w:rPr>
        <w:t xml:space="preserve">Except for his closest collaborator, Jaap </w:t>
      </w:r>
      <w:proofErr w:type="spellStart"/>
      <w:r w:rsidR="006F1500" w:rsidRPr="000525A1">
        <w:rPr>
          <w:rFonts w:cs="Times New Roman"/>
          <w:sz w:val="24"/>
          <w:szCs w:val="24"/>
          <w:lang w:val="en-US"/>
        </w:rPr>
        <w:t>Kruithof</w:t>
      </w:r>
      <w:proofErr w:type="spellEnd"/>
      <w:r w:rsidR="006F1500" w:rsidRPr="000525A1">
        <w:rPr>
          <w:rFonts w:cs="Times New Roman"/>
          <w:sz w:val="24"/>
          <w:szCs w:val="24"/>
          <w:lang w:val="en-US"/>
        </w:rPr>
        <w:t>, no</w:t>
      </w:r>
      <w:r w:rsidR="00A83616" w:rsidRPr="000525A1">
        <w:rPr>
          <w:rFonts w:cs="Times New Roman"/>
          <w:sz w:val="24"/>
          <w:szCs w:val="24"/>
          <w:lang w:val="en-US"/>
        </w:rPr>
        <w:t xml:space="preserve"> one </w:t>
      </w:r>
      <w:r w:rsidR="006F1500" w:rsidRPr="000525A1">
        <w:rPr>
          <w:rFonts w:cs="Times New Roman"/>
          <w:sz w:val="24"/>
          <w:szCs w:val="24"/>
          <w:lang w:val="en-US"/>
        </w:rPr>
        <w:t xml:space="preserve">during the inauguration </w:t>
      </w:r>
      <w:r w:rsidR="00A83616" w:rsidRPr="000525A1">
        <w:rPr>
          <w:rFonts w:cs="Times New Roman"/>
          <w:sz w:val="24"/>
          <w:szCs w:val="24"/>
          <w:lang w:val="en-US"/>
        </w:rPr>
        <w:t xml:space="preserve">mentions </w:t>
      </w:r>
      <w:proofErr w:type="spellStart"/>
      <w:r w:rsidR="00A83616" w:rsidRPr="000525A1">
        <w:rPr>
          <w:rFonts w:cs="Times New Roman"/>
          <w:sz w:val="24"/>
          <w:szCs w:val="24"/>
          <w:lang w:val="en-US"/>
        </w:rPr>
        <w:t>Apostel’s</w:t>
      </w:r>
      <w:proofErr w:type="spellEnd"/>
      <w:r w:rsidR="00A83616" w:rsidRPr="000525A1">
        <w:rPr>
          <w:rFonts w:cs="Times New Roman"/>
          <w:sz w:val="24"/>
          <w:szCs w:val="24"/>
          <w:lang w:val="en-US"/>
        </w:rPr>
        <w:t xml:space="preserve"> ambition to introduce a new scientific discipline </w:t>
      </w:r>
      <w:r w:rsidR="002706D3" w:rsidRPr="000525A1">
        <w:rPr>
          <w:rFonts w:cs="Times New Roman"/>
          <w:sz w:val="24"/>
          <w:szCs w:val="24"/>
          <w:lang w:val="en-US"/>
        </w:rPr>
        <w:t xml:space="preserve">which </w:t>
      </w:r>
      <w:r w:rsidR="006F1500" w:rsidRPr="000525A1">
        <w:rPr>
          <w:rFonts w:cs="Times New Roman"/>
          <w:sz w:val="24"/>
          <w:szCs w:val="24"/>
          <w:lang w:val="en-US"/>
        </w:rPr>
        <w:t>aims to</w:t>
      </w:r>
      <w:r w:rsidR="002706D3" w:rsidRPr="000525A1">
        <w:rPr>
          <w:rFonts w:cs="Times New Roman"/>
          <w:sz w:val="24"/>
          <w:szCs w:val="24"/>
          <w:lang w:val="en-US"/>
        </w:rPr>
        <w:t xml:space="preserve"> </w:t>
      </w:r>
      <w:r w:rsidR="00A83616" w:rsidRPr="000525A1">
        <w:rPr>
          <w:rFonts w:cs="Times New Roman"/>
          <w:sz w:val="24"/>
          <w:szCs w:val="24"/>
          <w:lang w:val="en-US"/>
        </w:rPr>
        <w:t xml:space="preserve">start a transformation in societal decision-making. </w:t>
      </w:r>
      <w:r w:rsidR="00503A5E" w:rsidRPr="000525A1">
        <w:rPr>
          <w:rFonts w:cs="Times New Roman"/>
          <w:sz w:val="24"/>
          <w:szCs w:val="24"/>
          <w:lang w:val="en-US"/>
        </w:rPr>
        <w:t xml:space="preserve">From the various addresses held </w:t>
      </w:r>
      <w:r w:rsidR="006F1500" w:rsidRPr="000525A1">
        <w:rPr>
          <w:rFonts w:cs="Times New Roman"/>
          <w:sz w:val="24"/>
          <w:szCs w:val="24"/>
          <w:lang w:val="en-US"/>
        </w:rPr>
        <w:t>during</w:t>
      </w:r>
      <w:r w:rsidR="00503A5E" w:rsidRPr="000525A1">
        <w:rPr>
          <w:rFonts w:cs="Times New Roman"/>
          <w:sz w:val="24"/>
          <w:szCs w:val="24"/>
          <w:lang w:val="en-US"/>
        </w:rPr>
        <w:t xml:space="preserve"> the opening celebration, </w:t>
      </w:r>
      <w:r w:rsidR="00312547" w:rsidRPr="000525A1">
        <w:rPr>
          <w:rFonts w:cs="Times New Roman"/>
          <w:sz w:val="24"/>
          <w:szCs w:val="24"/>
          <w:lang w:val="en-US"/>
        </w:rPr>
        <w:t xml:space="preserve">it is clear that </w:t>
      </w:r>
      <w:proofErr w:type="spellStart"/>
      <w:r w:rsidR="00312547" w:rsidRPr="000525A1">
        <w:rPr>
          <w:rFonts w:cs="Times New Roman"/>
          <w:sz w:val="24"/>
          <w:szCs w:val="24"/>
          <w:lang w:val="en-US"/>
        </w:rPr>
        <w:t>Apostel’s</w:t>
      </w:r>
      <w:proofErr w:type="spellEnd"/>
      <w:r w:rsidR="00312547" w:rsidRPr="000525A1">
        <w:rPr>
          <w:rFonts w:cs="Times New Roman"/>
          <w:sz w:val="24"/>
          <w:szCs w:val="24"/>
          <w:lang w:val="en-US"/>
        </w:rPr>
        <w:t xml:space="preserve"> strategy to hide the true vision behind the program was almost doomed to fail. If the students would not get the proper scientific training by the professors and if there would be no</w:t>
      </w:r>
      <w:r w:rsidR="00041A97" w:rsidRPr="000525A1">
        <w:rPr>
          <w:rFonts w:cs="Times New Roman"/>
          <w:sz w:val="24"/>
          <w:szCs w:val="24"/>
          <w:lang w:val="en-US"/>
        </w:rPr>
        <w:t xml:space="preserve"> institutional</w:t>
      </w:r>
      <w:r w:rsidR="006F1500" w:rsidRPr="000525A1">
        <w:rPr>
          <w:rFonts w:cs="Times New Roman"/>
          <w:sz w:val="24"/>
          <w:szCs w:val="24"/>
          <w:lang w:val="en-US"/>
        </w:rPr>
        <w:t xml:space="preserve"> </w:t>
      </w:r>
      <w:r w:rsidR="00312547" w:rsidRPr="000525A1">
        <w:rPr>
          <w:rFonts w:cs="Times New Roman"/>
          <w:sz w:val="24"/>
          <w:szCs w:val="24"/>
          <w:lang w:val="en-US"/>
        </w:rPr>
        <w:t>support for the</w:t>
      </w:r>
      <w:r w:rsidR="002706D3" w:rsidRPr="000525A1">
        <w:rPr>
          <w:rFonts w:cs="Times New Roman"/>
          <w:sz w:val="24"/>
          <w:szCs w:val="24"/>
          <w:lang w:val="en-US"/>
        </w:rPr>
        <w:t xml:space="preserve"> student</w:t>
      </w:r>
      <w:r w:rsidR="00041A97" w:rsidRPr="000525A1">
        <w:rPr>
          <w:rFonts w:cs="Times New Roman"/>
          <w:sz w:val="24"/>
          <w:szCs w:val="24"/>
          <w:lang w:val="en-US"/>
        </w:rPr>
        <w:t>’s</w:t>
      </w:r>
      <w:r w:rsidR="002706D3" w:rsidRPr="000525A1">
        <w:rPr>
          <w:rFonts w:cs="Times New Roman"/>
          <w:sz w:val="24"/>
          <w:szCs w:val="24"/>
          <w:lang w:val="en-US"/>
        </w:rPr>
        <w:t xml:space="preserve"> internships</w:t>
      </w:r>
      <w:r w:rsidR="00312547" w:rsidRPr="000525A1">
        <w:rPr>
          <w:rFonts w:cs="Times New Roman"/>
          <w:sz w:val="24"/>
          <w:szCs w:val="24"/>
          <w:lang w:val="en-US"/>
        </w:rPr>
        <w:t xml:space="preserve">, there would never be any </w:t>
      </w:r>
      <w:r w:rsidR="002706D3" w:rsidRPr="000525A1">
        <w:rPr>
          <w:rFonts w:cs="Times New Roman"/>
          <w:sz w:val="24"/>
          <w:szCs w:val="24"/>
          <w:lang w:val="en-US"/>
        </w:rPr>
        <w:t xml:space="preserve">actual </w:t>
      </w:r>
      <w:r w:rsidR="00312547" w:rsidRPr="000525A1">
        <w:rPr>
          <w:rFonts w:cs="Times New Roman"/>
          <w:sz w:val="24"/>
          <w:szCs w:val="24"/>
          <w:lang w:val="en-US"/>
        </w:rPr>
        <w:t>empi</w:t>
      </w:r>
      <w:r w:rsidR="00503A5E" w:rsidRPr="000525A1">
        <w:rPr>
          <w:rFonts w:cs="Times New Roman"/>
          <w:sz w:val="24"/>
          <w:szCs w:val="24"/>
          <w:lang w:val="en-US"/>
        </w:rPr>
        <w:t xml:space="preserve">rical research. Between January and October 1963 </w:t>
      </w:r>
      <w:proofErr w:type="spellStart"/>
      <w:r w:rsidR="00503A5E" w:rsidRPr="000525A1">
        <w:rPr>
          <w:rFonts w:cs="Times New Roman"/>
          <w:sz w:val="24"/>
          <w:szCs w:val="24"/>
          <w:lang w:val="en-US"/>
        </w:rPr>
        <w:t>Apostel</w:t>
      </w:r>
      <w:proofErr w:type="spellEnd"/>
      <w:r w:rsidR="00503A5E" w:rsidRPr="000525A1">
        <w:rPr>
          <w:rFonts w:cs="Times New Roman"/>
          <w:sz w:val="24"/>
          <w:szCs w:val="24"/>
          <w:lang w:val="en-US"/>
        </w:rPr>
        <w:t xml:space="preserve"> had been confronted with the enormous difficulty to enthuse sociologists, biologists, </w:t>
      </w:r>
      <w:r w:rsidR="007019FF" w:rsidRPr="000525A1">
        <w:rPr>
          <w:rFonts w:cs="Times New Roman"/>
          <w:sz w:val="24"/>
          <w:szCs w:val="24"/>
          <w:lang w:val="en-US"/>
        </w:rPr>
        <w:t xml:space="preserve">and </w:t>
      </w:r>
      <w:r w:rsidR="00503A5E" w:rsidRPr="000525A1">
        <w:rPr>
          <w:rFonts w:cs="Times New Roman"/>
          <w:sz w:val="24"/>
          <w:szCs w:val="24"/>
          <w:lang w:val="en-US"/>
        </w:rPr>
        <w:t>economists</w:t>
      </w:r>
      <w:r w:rsidR="007019FF" w:rsidRPr="000525A1">
        <w:rPr>
          <w:rFonts w:cs="Times New Roman"/>
          <w:sz w:val="24"/>
          <w:szCs w:val="24"/>
          <w:lang w:val="en-US"/>
        </w:rPr>
        <w:t xml:space="preserve"> </w:t>
      </w:r>
      <w:r w:rsidR="00503A5E" w:rsidRPr="000525A1">
        <w:rPr>
          <w:rFonts w:cs="Times New Roman"/>
          <w:sz w:val="24"/>
          <w:szCs w:val="24"/>
          <w:lang w:val="en-US"/>
        </w:rPr>
        <w:t xml:space="preserve">to collaborate </w:t>
      </w:r>
      <w:r w:rsidR="002706D3" w:rsidRPr="000525A1">
        <w:rPr>
          <w:rFonts w:cs="Times New Roman"/>
          <w:sz w:val="24"/>
          <w:szCs w:val="24"/>
          <w:lang w:val="en-US"/>
        </w:rPr>
        <w:t>and support the necessary empirical element of his program</w:t>
      </w:r>
      <w:r w:rsidR="00503A5E" w:rsidRPr="000525A1">
        <w:rPr>
          <w:rFonts w:cs="Times New Roman"/>
          <w:sz w:val="24"/>
          <w:szCs w:val="24"/>
          <w:lang w:val="en-US"/>
        </w:rPr>
        <w:t>.</w:t>
      </w:r>
      <w:r w:rsidR="009B4F6B" w:rsidRPr="000525A1">
        <w:rPr>
          <w:rFonts w:cs="Times New Roman"/>
          <w:sz w:val="24"/>
          <w:szCs w:val="24"/>
          <w:lang w:val="en-US"/>
        </w:rPr>
        <w:t xml:space="preserve"> Most attempts were in vain.</w:t>
      </w:r>
      <w:r w:rsidR="00503A5E" w:rsidRPr="000525A1">
        <w:rPr>
          <w:rFonts w:cs="Times New Roman"/>
          <w:sz w:val="24"/>
          <w:szCs w:val="24"/>
          <w:lang w:val="en-US"/>
        </w:rPr>
        <w:t xml:space="preserve"> </w:t>
      </w:r>
      <w:r w:rsidR="00041A97" w:rsidRPr="000525A1">
        <w:rPr>
          <w:rFonts w:cs="Times New Roman"/>
          <w:sz w:val="24"/>
          <w:szCs w:val="24"/>
          <w:lang w:val="en-US"/>
        </w:rPr>
        <w:t>T</w:t>
      </w:r>
      <w:r w:rsidR="009B4F6B" w:rsidRPr="000525A1">
        <w:rPr>
          <w:rFonts w:cs="Times New Roman"/>
          <w:sz w:val="24"/>
          <w:szCs w:val="24"/>
          <w:lang w:val="en-US"/>
        </w:rPr>
        <w:t xml:space="preserve">he </w:t>
      </w:r>
      <w:r w:rsidR="00041A97" w:rsidRPr="000525A1">
        <w:rPr>
          <w:rFonts w:cs="Times New Roman"/>
          <w:sz w:val="24"/>
          <w:szCs w:val="24"/>
          <w:lang w:val="en-US"/>
        </w:rPr>
        <w:t xml:space="preserve">archival </w:t>
      </w:r>
      <w:r w:rsidR="009B4F6B" w:rsidRPr="000525A1">
        <w:rPr>
          <w:rFonts w:cs="Times New Roman"/>
          <w:sz w:val="24"/>
          <w:szCs w:val="24"/>
          <w:lang w:val="en-US"/>
        </w:rPr>
        <w:t>folder “Foundation of a Bachelor, Master and Aggregate in the science of Morals 1961-196</w:t>
      </w:r>
      <w:r w:rsidR="007019FF" w:rsidRPr="000525A1">
        <w:rPr>
          <w:rFonts w:cs="Times New Roman"/>
          <w:sz w:val="24"/>
          <w:szCs w:val="24"/>
          <w:lang w:val="en-US"/>
        </w:rPr>
        <w:t>9</w:t>
      </w:r>
      <w:r w:rsidR="00041A97" w:rsidRPr="000525A1">
        <w:rPr>
          <w:rFonts w:cs="Times New Roman"/>
          <w:sz w:val="24"/>
          <w:szCs w:val="24"/>
          <w:lang w:val="en-US"/>
        </w:rPr>
        <w:t xml:space="preserve">” contains </w:t>
      </w:r>
      <w:r w:rsidR="009B4F6B" w:rsidRPr="000525A1">
        <w:rPr>
          <w:rFonts w:cs="Times New Roman"/>
          <w:sz w:val="24"/>
          <w:szCs w:val="24"/>
          <w:lang w:val="en-US"/>
        </w:rPr>
        <w:t xml:space="preserve">many letters </w:t>
      </w:r>
      <w:r w:rsidR="009B4F6B" w:rsidRPr="000525A1">
        <w:rPr>
          <w:rFonts w:cs="Times New Roman"/>
          <w:sz w:val="24"/>
          <w:szCs w:val="24"/>
          <w:lang w:val="en-US"/>
        </w:rPr>
        <w:lastRenderedPageBreak/>
        <w:t xml:space="preserve">from the dean </w:t>
      </w:r>
      <w:proofErr w:type="spellStart"/>
      <w:r w:rsidR="009B4F6B" w:rsidRPr="000525A1">
        <w:rPr>
          <w:rFonts w:cs="Times New Roman"/>
          <w:sz w:val="24"/>
          <w:szCs w:val="24"/>
          <w:lang w:val="en-US"/>
        </w:rPr>
        <w:t>Derolez</w:t>
      </w:r>
      <w:proofErr w:type="spellEnd"/>
      <w:r w:rsidR="009B4F6B" w:rsidRPr="000525A1">
        <w:rPr>
          <w:rFonts w:cs="Times New Roman"/>
          <w:sz w:val="24"/>
          <w:szCs w:val="24"/>
          <w:lang w:val="en-US"/>
        </w:rPr>
        <w:t xml:space="preserve"> to rector </w:t>
      </w:r>
      <w:proofErr w:type="spellStart"/>
      <w:r w:rsidR="009B4F6B" w:rsidRPr="000525A1">
        <w:rPr>
          <w:rFonts w:cs="Times New Roman"/>
          <w:sz w:val="24"/>
          <w:szCs w:val="24"/>
          <w:lang w:val="en-US"/>
        </w:rPr>
        <w:t>Bouckaert</w:t>
      </w:r>
      <w:proofErr w:type="spellEnd"/>
      <w:r w:rsidR="009B4F6B" w:rsidRPr="000525A1">
        <w:rPr>
          <w:rFonts w:cs="Times New Roman"/>
          <w:sz w:val="24"/>
          <w:szCs w:val="24"/>
          <w:lang w:val="en-US"/>
        </w:rPr>
        <w:t xml:space="preserve"> about the problem </w:t>
      </w:r>
      <w:r w:rsidR="005E3247" w:rsidRPr="000525A1">
        <w:rPr>
          <w:rFonts w:cs="Times New Roman"/>
          <w:sz w:val="24"/>
          <w:szCs w:val="24"/>
          <w:lang w:val="en-US"/>
        </w:rPr>
        <w:t xml:space="preserve">of assigning </w:t>
      </w:r>
      <w:r w:rsidR="009B4F6B" w:rsidRPr="000525A1">
        <w:rPr>
          <w:rFonts w:cs="Times New Roman"/>
          <w:sz w:val="24"/>
          <w:szCs w:val="24"/>
          <w:lang w:val="en-US"/>
        </w:rPr>
        <w:t>professors to the various courses in the new program.</w:t>
      </w:r>
      <w:r w:rsidR="00621D55" w:rsidRPr="000525A1">
        <w:rPr>
          <w:rStyle w:val="Voetnootmarkering"/>
          <w:rFonts w:cs="Times New Roman"/>
          <w:sz w:val="24"/>
          <w:szCs w:val="24"/>
          <w:lang w:val="en-US"/>
        </w:rPr>
        <w:footnoteReference w:id="23"/>
      </w:r>
      <w:r w:rsidR="009B4F6B" w:rsidRPr="000525A1">
        <w:rPr>
          <w:rFonts w:cs="Times New Roman"/>
          <w:sz w:val="24"/>
          <w:szCs w:val="24"/>
          <w:lang w:val="en-US"/>
        </w:rPr>
        <w:t xml:space="preserve"> One of the new integration courses, “General Anthropology: philosophy, psychology, history and biology”, which aimed to integrate perspectives from all these disciplines in discussing ethical conflicts in society, still had no official teacher by 1969, six years after the launch of the program. The students who had signed up on </w:t>
      </w:r>
      <w:proofErr w:type="spellStart"/>
      <w:r w:rsidR="009B4F6B" w:rsidRPr="000525A1">
        <w:rPr>
          <w:rFonts w:cs="Times New Roman"/>
          <w:sz w:val="24"/>
          <w:szCs w:val="24"/>
          <w:lang w:val="en-US"/>
        </w:rPr>
        <w:t>Apostel’s</w:t>
      </w:r>
      <w:proofErr w:type="spellEnd"/>
      <w:r w:rsidR="009B4F6B" w:rsidRPr="000525A1">
        <w:rPr>
          <w:rFonts w:cs="Times New Roman"/>
          <w:sz w:val="24"/>
          <w:szCs w:val="24"/>
          <w:lang w:val="en-US"/>
        </w:rPr>
        <w:t xml:space="preserve"> promise that they would spearhead a new kind of science, were cheated: they never received proper training in empirical research. </w:t>
      </w:r>
    </w:p>
    <w:p w14:paraId="6789D935" w14:textId="18583717" w:rsidR="008546B2" w:rsidRPr="000525A1" w:rsidRDefault="006914E8" w:rsidP="00B7157E">
      <w:pPr>
        <w:spacing w:after="0"/>
        <w:rPr>
          <w:rFonts w:cs="Times New Roman"/>
          <w:sz w:val="24"/>
          <w:szCs w:val="24"/>
          <w:lang w:val="en-US"/>
        </w:rPr>
      </w:pPr>
      <w:r w:rsidRPr="000525A1">
        <w:rPr>
          <w:rFonts w:cs="Times New Roman"/>
          <w:sz w:val="24"/>
          <w:szCs w:val="24"/>
          <w:lang w:val="en-US"/>
        </w:rPr>
        <w:tab/>
      </w:r>
      <w:r w:rsidR="002706D3" w:rsidRPr="000525A1">
        <w:rPr>
          <w:rFonts w:cs="Times New Roman"/>
          <w:sz w:val="24"/>
          <w:szCs w:val="24"/>
          <w:lang w:val="en-US"/>
        </w:rPr>
        <w:t>Since the</w:t>
      </w:r>
      <w:r w:rsidR="00503A5E" w:rsidRPr="000525A1">
        <w:rPr>
          <w:rFonts w:cs="Times New Roman"/>
          <w:sz w:val="24"/>
          <w:szCs w:val="24"/>
          <w:lang w:val="en-US"/>
        </w:rPr>
        <w:t xml:space="preserve"> courses of </w:t>
      </w:r>
      <w:proofErr w:type="spellStart"/>
      <w:r w:rsidR="00503A5E" w:rsidRPr="000525A1">
        <w:rPr>
          <w:rFonts w:cs="Times New Roman"/>
          <w:sz w:val="24"/>
          <w:szCs w:val="24"/>
          <w:lang w:val="en-US"/>
        </w:rPr>
        <w:t>Apostel’s</w:t>
      </w:r>
      <w:proofErr w:type="spellEnd"/>
      <w:r w:rsidR="00503A5E" w:rsidRPr="000525A1">
        <w:rPr>
          <w:rFonts w:cs="Times New Roman"/>
          <w:sz w:val="24"/>
          <w:szCs w:val="24"/>
          <w:lang w:val="en-US"/>
        </w:rPr>
        <w:t xml:space="preserve"> new program had to </w:t>
      </w:r>
      <w:r w:rsidR="004C7B1D" w:rsidRPr="000525A1">
        <w:rPr>
          <w:rFonts w:cs="Times New Roman"/>
          <w:sz w:val="24"/>
          <w:szCs w:val="24"/>
          <w:lang w:val="en-US"/>
        </w:rPr>
        <w:t>be supported by</w:t>
      </w:r>
      <w:r w:rsidR="00503A5E" w:rsidRPr="000525A1">
        <w:rPr>
          <w:rFonts w:cs="Times New Roman"/>
          <w:sz w:val="24"/>
          <w:szCs w:val="24"/>
          <w:lang w:val="en-US"/>
        </w:rPr>
        <w:t xml:space="preserve"> existing funds</w:t>
      </w:r>
      <w:r w:rsidR="002706D3" w:rsidRPr="000525A1">
        <w:rPr>
          <w:rFonts w:cs="Times New Roman"/>
          <w:sz w:val="24"/>
          <w:szCs w:val="24"/>
          <w:lang w:val="en-US"/>
        </w:rPr>
        <w:t>,</w:t>
      </w:r>
      <w:r w:rsidR="00503A5E" w:rsidRPr="000525A1">
        <w:rPr>
          <w:rFonts w:cs="Times New Roman"/>
          <w:sz w:val="24"/>
          <w:szCs w:val="24"/>
          <w:lang w:val="en-US"/>
        </w:rPr>
        <w:t xml:space="preserve"> the students would </w:t>
      </w:r>
      <w:r w:rsidR="00503A5E" w:rsidRPr="000525A1">
        <w:rPr>
          <w:rFonts w:cs="Times New Roman"/>
          <w:i/>
          <w:sz w:val="24"/>
          <w:szCs w:val="24"/>
          <w:lang w:val="en-US"/>
        </w:rPr>
        <w:t>de facto</w:t>
      </w:r>
      <w:r w:rsidR="00503A5E" w:rsidRPr="000525A1">
        <w:rPr>
          <w:rFonts w:cs="Times New Roman"/>
          <w:sz w:val="24"/>
          <w:szCs w:val="24"/>
          <w:lang w:val="en-US"/>
        </w:rPr>
        <w:t xml:space="preserve"> pursue introductory courses offered in other faculties – nothing like the research seminars that the committee behind the program had strongly advised</w:t>
      </w:r>
      <w:r w:rsidR="002706D3" w:rsidRPr="000525A1">
        <w:rPr>
          <w:rFonts w:cs="Times New Roman"/>
          <w:sz w:val="24"/>
          <w:szCs w:val="24"/>
          <w:lang w:val="en-US"/>
        </w:rPr>
        <w:t xml:space="preserve"> in its reports</w:t>
      </w:r>
      <w:r w:rsidR="00503A5E" w:rsidRPr="000525A1">
        <w:rPr>
          <w:rFonts w:cs="Times New Roman"/>
          <w:sz w:val="24"/>
          <w:szCs w:val="24"/>
          <w:lang w:val="en-US"/>
        </w:rPr>
        <w:t xml:space="preserve">. </w:t>
      </w:r>
      <w:r w:rsidR="002706D3" w:rsidRPr="000525A1">
        <w:rPr>
          <w:rFonts w:cs="Times New Roman"/>
          <w:sz w:val="24"/>
          <w:szCs w:val="24"/>
          <w:lang w:val="en-US"/>
        </w:rPr>
        <w:t>By September</w:t>
      </w:r>
      <w:r w:rsidR="004C7B1D" w:rsidRPr="000525A1">
        <w:rPr>
          <w:rFonts w:cs="Times New Roman"/>
          <w:sz w:val="24"/>
          <w:szCs w:val="24"/>
          <w:lang w:val="en-US"/>
        </w:rPr>
        <w:t xml:space="preserve"> 1965, </w:t>
      </w:r>
      <w:proofErr w:type="spellStart"/>
      <w:r w:rsidR="004C7B1D" w:rsidRPr="000525A1">
        <w:rPr>
          <w:rFonts w:cs="Times New Roman"/>
          <w:sz w:val="24"/>
          <w:szCs w:val="24"/>
          <w:lang w:val="en-US"/>
        </w:rPr>
        <w:t>Apostel</w:t>
      </w:r>
      <w:proofErr w:type="spellEnd"/>
      <w:r w:rsidR="004C7B1D" w:rsidRPr="000525A1">
        <w:rPr>
          <w:rFonts w:cs="Times New Roman"/>
          <w:sz w:val="24"/>
          <w:szCs w:val="24"/>
          <w:lang w:val="en-US"/>
        </w:rPr>
        <w:t xml:space="preserve"> had a nervous breakdown. After his institution</w:t>
      </w:r>
      <w:r w:rsidR="009B4F6B" w:rsidRPr="000525A1">
        <w:rPr>
          <w:rFonts w:cs="Times New Roman"/>
          <w:sz w:val="24"/>
          <w:szCs w:val="24"/>
          <w:lang w:val="en-US"/>
        </w:rPr>
        <w:t xml:space="preserve">al struggle to create the </w:t>
      </w:r>
      <w:r w:rsidR="004C7B1D" w:rsidRPr="000525A1">
        <w:rPr>
          <w:rFonts w:cs="Times New Roman"/>
          <w:sz w:val="24"/>
          <w:szCs w:val="24"/>
          <w:lang w:val="en-US"/>
        </w:rPr>
        <w:t xml:space="preserve">program between 1960-1963, he had attempted to create an interdisciplinary faculty where </w:t>
      </w:r>
      <w:r w:rsidR="00927B03" w:rsidRPr="000525A1">
        <w:rPr>
          <w:rFonts w:cs="Times New Roman"/>
          <w:sz w:val="24"/>
          <w:szCs w:val="24"/>
          <w:lang w:val="en-US"/>
        </w:rPr>
        <w:t>his new</w:t>
      </w:r>
      <w:r w:rsidR="002706D3" w:rsidRPr="000525A1">
        <w:rPr>
          <w:rFonts w:cs="Times New Roman"/>
          <w:sz w:val="24"/>
          <w:szCs w:val="24"/>
          <w:lang w:val="en-US"/>
        </w:rPr>
        <w:t xml:space="preserve"> research </w:t>
      </w:r>
      <w:r w:rsidR="004C7B1D" w:rsidRPr="000525A1">
        <w:rPr>
          <w:rFonts w:cs="Times New Roman"/>
          <w:sz w:val="24"/>
          <w:szCs w:val="24"/>
          <w:lang w:val="en-US"/>
        </w:rPr>
        <w:t xml:space="preserve">program </w:t>
      </w:r>
      <w:r w:rsidR="002706D3" w:rsidRPr="000525A1">
        <w:rPr>
          <w:rFonts w:cs="Times New Roman"/>
          <w:sz w:val="24"/>
          <w:szCs w:val="24"/>
          <w:lang w:val="en-US"/>
        </w:rPr>
        <w:t>would</w:t>
      </w:r>
      <w:r w:rsidR="004C7B1D" w:rsidRPr="000525A1">
        <w:rPr>
          <w:rFonts w:cs="Times New Roman"/>
          <w:sz w:val="24"/>
          <w:szCs w:val="24"/>
          <w:lang w:val="en-US"/>
        </w:rPr>
        <w:t xml:space="preserve"> be</w:t>
      </w:r>
      <w:r w:rsidR="009B4F6B" w:rsidRPr="000525A1">
        <w:rPr>
          <w:rFonts w:cs="Times New Roman"/>
          <w:sz w:val="24"/>
          <w:szCs w:val="24"/>
          <w:lang w:val="en-US"/>
        </w:rPr>
        <w:t xml:space="preserve"> properly supported</w:t>
      </w:r>
      <w:r w:rsidR="004C7B1D" w:rsidRPr="000525A1">
        <w:rPr>
          <w:rFonts w:cs="Times New Roman"/>
          <w:sz w:val="24"/>
          <w:szCs w:val="24"/>
          <w:lang w:val="en-US"/>
        </w:rPr>
        <w:t xml:space="preserve">. </w:t>
      </w:r>
      <w:r w:rsidR="009B4F6B" w:rsidRPr="000525A1">
        <w:rPr>
          <w:rFonts w:cs="Times New Roman"/>
          <w:sz w:val="24"/>
          <w:szCs w:val="24"/>
          <w:lang w:val="en-US"/>
        </w:rPr>
        <w:t>The</w:t>
      </w:r>
      <w:r w:rsidR="004C7B1D" w:rsidRPr="000525A1">
        <w:rPr>
          <w:rFonts w:cs="Times New Roman"/>
          <w:sz w:val="24"/>
          <w:szCs w:val="24"/>
          <w:lang w:val="en-US"/>
        </w:rPr>
        <w:t xml:space="preserve"> </w:t>
      </w:r>
      <w:r w:rsidR="00927B03" w:rsidRPr="000525A1">
        <w:rPr>
          <w:rFonts w:cs="Times New Roman"/>
          <w:sz w:val="24"/>
          <w:szCs w:val="24"/>
          <w:lang w:val="en-US"/>
        </w:rPr>
        <w:t>struggle</w:t>
      </w:r>
      <w:r w:rsidR="009B4F6B" w:rsidRPr="000525A1">
        <w:rPr>
          <w:rFonts w:cs="Times New Roman"/>
          <w:sz w:val="24"/>
          <w:szCs w:val="24"/>
          <w:lang w:val="en-US"/>
        </w:rPr>
        <w:t xml:space="preserve"> to create this new </w:t>
      </w:r>
      <w:r w:rsidR="009C7FBF" w:rsidRPr="000525A1">
        <w:rPr>
          <w:rFonts w:cs="Times New Roman"/>
          <w:sz w:val="24"/>
          <w:szCs w:val="24"/>
          <w:lang w:val="en-US"/>
        </w:rPr>
        <w:t>institution</w:t>
      </w:r>
      <w:r w:rsidR="00927B03" w:rsidRPr="000525A1">
        <w:rPr>
          <w:rFonts w:cs="Times New Roman"/>
          <w:sz w:val="24"/>
          <w:szCs w:val="24"/>
          <w:lang w:val="en-US"/>
        </w:rPr>
        <w:t xml:space="preserve"> </w:t>
      </w:r>
      <w:r w:rsidR="004C7B1D" w:rsidRPr="000525A1">
        <w:rPr>
          <w:rFonts w:cs="Times New Roman"/>
          <w:sz w:val="24"/>
          <w:szCs w:val="24"/>
          <w:lang w:val="en-US"/>
        </w:rPr>
        <w:t xml:space="preserve">is a story in itself, since </w:t>
      </w:r>
      <w:proofErr w:type="spellStart"/>
      <w:r w:rsidR="004C7B1D" w:rsidRPr="000525A1">
        <w:rPr>
          <w:rFonts w:cs="Times New Roman"/>
          <w:sz w:val="24"/>
          <w:szCs w:val="24"/>
          <w:lang w:val="en-US"/>
        </w:rPr>
        <w:t>Apostel</w:t>
      </w:r>
      <w:proofErr w:type="spellEnd"/>
      <w:r w:rsidR="002706D3" w:rsidRPr="000525A1">
        <w:rPr>
          <w:rFonts w:cs="Times New Roman"/>
          <w:sz w:val="24"/>
          <w:szCs w:val="24"/>
          <w:lang w:val="en-US"/>
        </w:rPr>
        <w:t>, between April 1963 and July 1965</w:t>
      </w:r>
      <w:r w:rsidR="004C7B1D" w:rsidRPr="000525A1">
        <w:rPr>
          <w:rFonts w:cs="Times New Roman"/>
          <w:sz w:val="24"/>
          <w:szCs w:val="24"/>
          <w:lang w:val="en-US"/>
        </w:rPr>
        <w:t xml:space="preserve"> </w:t>
      </w:r>
      <w:r w:rsidRPr="000525A1">
        <w:rPr>
          <w:rFonts w:cs="Times New Roman"/>
          <w:sz w:val="24"/>
          <w:szCs w:val="24"/>
          <w:lang w:val="en-US"/>
        </w:rPr>
        <w:t>mobilized</w:t>
      </w:r>
      <w:r w:rsidR="004C7B1D" w:rsidRPr="000525A1">
        <w:rPr>
          <w:rFonts w:cs="Times New Roman"/>
          <w:sz w:val="24"/>
          <w:szCs w:val="24"/>
          <w:lang w:val="en-US"/>
        </w:rPr>
        <w:t xml:space="preserve"> all available political forces outside and inside the university to create </w:t>
      </w:r>
      <w:r w:rsidR="002706D3" w:rsidRPr="000525A1">
        <w:rPr>
          <w:rFonts w:cs="Times New Roman"/>
          <w:sz w:val="24"/>
          <w:szCs w:val="24"/>
          <w:lang w:val="en-US"/>
        </w:rPr>
        <w:t>his imagined interdisciplinary</w:t>
      </w:r>
      <w:r w:rsidR="004C7B1D" w:rsidRPr="000525A1">
        <w:rPr>
          <w:rFonts w:cs="Times New Roman"/>
          <w:sz w:val="24"/>
          <w:szCs w:val="24"/>
          <w:lang w:val="en-US"/>
        </w:rPr>
        <w:t xml:space="preserve"> facult</w:t>
      </w:r>
      <w:r w:rsidR="002706D3" w:rsidRPr="000525A1">
        <w:rPr>
          <w:rFonts w:cs="Times New Roman"/>
          <w:sz w:val="24"/>
          <w:szCs w:val="24"/>
          <w:lang w:val="en-US"/>
        </w:rPr>
        <w:t>y. T</w:t>
      </w:r>
      <w:r w:rsidR="004C7B1D" w:rsidRPr="000525A1">
        <w:rPr>
          <w:rFonts w:cs="Times New Roman"/>
          <w:sz w:val="24"/>
          <w:szCs w:val="24"/>
          <w:lang w:val="en-US"/>
        </w:rPr>
        <w:t xml:space="preserve">he </w:t>
      </w:r>
      <w:r w:rsidR="002706D3" w:rsidRPr="000525A1">
        <w:rPr>
          <w:rFonts w:cs="Times New Roman"/>
          <w:sz w:val="24"/>
          <w:szCs w:val="24"/>
          <w:lang w:val="en-US"/>
        </w:rPr>
        <w:t xml:space="preserve">full </w:t>
      </w:r>
      <w:r w:rsidR="004C7B1D" w:rsidRPr="000525A1">
        <w:rPr>
          <w:rFonts w:cs="Times New Roman"/>
          <w:sz w:val="24"/>
          <w:szCs w:val="24"/>
          <w:lang w:val="en-US"/>
        </w:rPr>
        <w:t>story</w:t>
      </w:r>
      <w:r w:rsidR="002706D3" w:rsidRPr="000525A1">
        <w:rPr>
          <w:rFonts w:cs="Times New Roman"/>
          <w:sz w:val="24"/>
          <w:szCs w:val="24"/>
          <w:lang w:val="en-US"/>
        </w:rPr>
        <w:t xml:space="preserve"> behind this attempt</w:t>
      </w:r>
      <w:r w:rsidR="004C7B1D" w:rsidRPr="000525A1">
        <w:rPr>
          <w:rFonts w:cs="Times New Roman"/>
          <w:sz w:val="24"/>
          <w:szCs w:val="24"/>
          <w:lang w:val="en-US"/>
        </w:rPr>
        <w:t xml:space="preserve"> cannot be told here</w:t>
      </w:r>
      <w:r w:rsidR="002706D3" w:rsidRPr="000525A1">
        <w:rPr>
          <w:rFonts w:cs="Times New Roman"/>
          <w:sz w:val="24"/>
          <w:szCs w:val="24"/>
          <w:lang w:val="en-US"/>
        </w:rPr>
        <w:t>; it involves a whole set of political negotiations</w:t>
      </w:r>
      <w:r w:rsidR="009B4F6B" w:rsidRPr="000525A1">
        <w:rPr>
          <w:rFonts w:cs="Times New Roman"/>
          <w:sz w:val="24"/>
          <w:szCs w:val="24"/>
          <w:lang w:val="en-US"/>
        </w:rPr>
        <w:t>, including ministers, policy makers, university administration and captains of industry</w:t>
      </w:r>
      <w:r w:rsidR="004C7B1D" w:rsidRPr="000525A1">
        <w:rPr>
          <w:rFonts w:cs="Times New Roman"/>
          <w:sz w:val="24"/>
          <w:szCs w:val="24"/>
          <w:lang w:val="en-US"/>
        </w:rPr>
        <w:t>.</w:t>
      </w:r>
      <w:r w:rsidR="002706D3" w:rsidRPr="000525A1">
        <w:rPr>
          <w:rFonts w:cs="Times New Roman"/>
          <w:sz w:val="24"/>
          <w:szCs w:val="24"/>
          <w:lang w:val="en-US"/>
        </w:rPr>
        <w:t xml:space="preserve"> In the end,</w:t>
      </w:r>
      <w:r w:rsidR="004C7B1D" w:rsidRPr="000525A1">
        <w:rPr>
          <w:rFonts w:cs="Times New Roman"/>
          <w:sz w:val="24"/>
          <w:szCs w:val="24"/>
          <w:lang w:val="en-US"/>
        </w:rPr>
        <w:t xml:space="preserve"> </w:t>
      </w:r>
      <w:proofErr w:type="spellStart"/>
      <w:r w:rsidR="004C7B1D" w:rsidRPr="000525A1">
        <w:rPr>
          <w:rFonts w:cs="Times New Roman"/>
          <w:sz w:val="24"/>
          <w:szCs w:val="24"/>
          <w:lang w:val="en-US"/>
        </w:rPr>
        <w:t>Apostel</w:t>
      </w:r>
      <w:proofErr w:type="spellEnd"/>
      <w:r w:rsidR="004C7B1D" w:rsidRPr="000525A1">
        <w:rPr>
          <w:rFonts w:cs="Times New Roman"/>
          <w:sz w:val="24"/>
          <w:szCs w:val="24"/>
          <w:lang w:val="en-US"/>
        </w:rPr>
        <w:t xml:space="preserve"> failed, and after 1965 he gave up all of his ambitions</w:t>
      </w:r>
      <w:r w:rsidR="002706D3" w:rsidRPr="000525A1">
        <w:rPr>
          <w:rFonts w:cs="Times New Roman"/>
          <w:sz w:val="24"/>
          <w:szCs w:val="24"/>
          <w:lang w:val="en-US"/>
        </w:rPr>
        <w:t xml:space="preserve"> to influence the course of his surrounding society</w:t>
      </w:r>
      <w:r w:rsidR="004C7B1D" w:rsidRPr="000525A1">
        <w:rPr>
          <w:rFonts w:cs="Times New Roman"/>
          <w:sz w:val="24"/>
          <w:szCs w:val="24"/>
          <w:lang w:val="en-US"/>
        </w:rPr>
        <w:t xml:space="preserve">. In a letter to Lucien De </w:t>
      </w:r>
      <w:proofErr w:type="spellStart"/>
      <w:r w:rsidR="004C7B1D" w:rsidRPr="000525A1">
        <w:rPr>
          <w:rFonts w:cs="Times New Roman"/>
          <w:sz w:val="24"/>
          <w:szCs w:val="24"/>
          <w:lang w:val="en-US"/>
        </w:rPr>
        <w:t>Coninck</w:t>
      </w:r>
      <w:proofErr w:type="spellEnd"/>
      <w:r w:rsidR="004C7B1D" w:rsidRPr="000525A1">
        <w:rPr>
          <w:rFonts w:cs="Times New Roman"/>
          <w:sz w:val="24"/>
          <w:szCs w:val="24"/>
          <w:lang w:val="en-US"/>
        </w:rPr>
        <w:t xml:space="preserve">, a biologist who had collaborated actively on the creation of the </w:t>
      </w:r>
      <w:r w:rsidR="008A0CF6" w:rsidRPr="000525A1">
        <w:rPr>
          <w:rFonts w:cs="Times New Roman"/>
          <w:sz w:val="24"/>
          <w:szCs w:val="24"/>
          <w:lang w:val="en-US"/>
        </w:rPr>
        <w:t>science of morals</w:t>
      </w:r>
      <w:r w:rsidR="002706D3" w:rsidRPr="000525A1">
        <w:rPr>
          <w:rFonts w:cs="Times New Roman"/>
          <w:sz w:val="24"/>
          <w:szCs w:val="24"/>
          <w:lang w:val="en-US"/>
        </w:rPr>
        <w:t xml:space="preserve"> program, </w:t>
      </w:r>
      <w:proofErr w:type="spellStart"/>
      <w:r w:rsidR="002706D3" w:rsidRPr="000525A1">
        <w:rPr>
          <w:rFonts w:cs="Times New Roman"/>
          <w:sz w:val="24"/>
          <w:szCs w:val="24"/>
          <w:lang w:val="en-US"/>
        </w:rPr>
        <w:t>Apostel</w:t>
      </w:r>
      <w:proofErr w:type="spellEnd"/>
      <w:r w:rsidR="002706D3" w:rsidRPr="000525A1">
        <w:rPr>
          <w:rFonts w:cs="Times New Roman"/>
          <w:sz w:val="24"/>
          <w:szCs w:val="24"/>
          <w:lang w:val="en-US"/>
        </w:rPr>
        <w:t xml:space="preserve"> writes: “I am</w:t>
      </w:r>
      <w:r w:rsidR="004C7B1D" w:rsidRPr="000525A1">
        <w:rPr>
          <w:rFonts w:cs="Times New Roman"/>
          <w:sz w:val="24"/>
          <w:szCs w:val="24"/>
          <w:lang w:val="en-US"/>
        </w:rPr>
        <w:t xml:space="preserve"> deeply disappointed about the developments in the </w:t>
      </w:r>
      <w:r w:rsidR="008A0CF6" w:rsidRPr="000525A1">
        <w:rPr>
          <w:rFonts w:cs="Times New Roman"/>
          <w:sz w:val="24"/>
          <w:szCs w:val="24"/>
          <w:lang w:val="en-US"/>
        </w:rPr>
        <w:t>science of morals department</w:t>
      </w:r>
      <w:r w:rsidR="00CB449E" w:rsidRPr="000525A1">
        <w:rPr>
          <w:rFonts w:cs="Times New Roman"/>
          <w:sz w:val="24"/>
          <w:szCs w:val="24"/>
          <w:lang w:val="en-US"/>
        </w:rPr>
        <w:t>; o</w:t>
      </w:r>
      <w:r w:rsidR="004C7B1D" w:rsidRPr="000525A1">
        <w:rPr>
          <w:rFonts w:cs="Times New Roman"/>
          <w:sz w:val="24"/>
          <w:szCs w:val="24"/>
          <w:lang w:val="en-US"/>
        </w:rPr>
        <w:t>ur plan utterly failed</w:t>
      </w:r>
      <w:r w:rsidR="00621D55" w:rsidRPr="000525A1">
        <w:rPr>
          <w:rFonts w:cs="Times New Roman"/>
          <w:sz w:val="24"/>
          <w:szCs w:val="24"/>
          <w:lang w:val="en-US"/>
        </w:rPr>
        <w:t>.</w:t>
      </w:r>
      <w:r w:rsidR="004C7B1D" w:rsidRPr="000525A1">
        <w:rPr>
          <w:rFonts w:cs="Times New Roman"/>
          <w:sz w:val="24"/>
          <w:szCs w:val="24"/>
          <w:lang w:val="en-US"/>
        </w:rPr>
        <w:t>”</w:t>
      </w:r>
      <w:r w:rsidR="009B4F6B" w:rsidRPr="000525A1">
        <w:rPr>
          <w:rStyle w:val="Voetnootmarkering"/>
          <w:rFonts w:cs="Times New Roman"/>
          <w:sz w:val="24"/>
          <w:szCs w:val="24"/>
          <w:lang w:val="en-US"/>
        </w:rPr>
        <w:footnoteReference w:id="24"/>
      </w:r>
      <w:r w:rsidR="00CB449E" w:rsidRPr="000525A1">
        <w:rPr>
          <w:rFonts w:cs="Times New Roman"/>
          <w:sz w:val="24"/>
          <w:szCs w:val="24"/>
          <w:lang w:val="en-US"/>
        </w:rPr>
        <w:t xml:space="preserve"> His disappointment </w:t>
      </w:r>
      <w:r w:rsidR="002706D3" w:rsidRPr="000525A1">
        <w:rPr>
          <w:rFonts w:cs="Times New Roman"/>
          <w:sz w:val="24"/>
          <w:szCs w:val="24"/>
          <w:lang w:val="en-US"/>
        </w:rPr>
        <w:t>cut deep.</w:t>
      </w:r>
      <w:r w:rsidR="00CB449E" w:rsidRPr="000525A1">
        <w:rPr>
          <w:rFonts w:cs="Times New Roman"/>
          <w:sz w:val="24"/>
          <w:szCs w:val="24"/>
          <w:lang w:val="en-US"/>
        </w:rPr>
        <w:t xml:space="preserve"> </w:t>
      </w:r>
      <w:r w:rsidR="005A0FB5" w:rsidRPr="000525A1">
        <w:rPr>
          <w:rFonts w:cs="Times New Roman"/>
          <w:sz w:val="24"/>
          <w:szCs w:val="24"/>
          <w:lang w:val="en-US"/>
        </w:rPr>
        <w:t xml:space="preserve">After September 1965, ethical topics in general were removed from </w:t>
      </w:r>
      <w:proofErr w:type="spellStart"/>
      <w:r w:rsidR="005A0FB5" w:rsidRPr="000525A1">
        <w:rPr>
          <w:rFonts w:cs="Times New Roman"/>
          <w:sz w:val="24"/>
          <w:szCs w:val="24"/>
          <w:lang w:val="en-US"/>
        </w:rPr>
        <w:t>Apostel’s</w:t>
      </w:r>
      <w:proofErr w:type="spellEnd"/>
      <w:r w:rsidR="005A0FB5" w:rsidRPr="000525A1">
        <w:rPr>
          <w:rFonts w:cs="Times New Roman"/>
          <w:sz w:val="24"/>
          <w:szCs w:val="24"/>
          <w:lang w:val="en-US"/>
        </w:rPr>
        <w:t xml:space="preserve"> interests. Whereas he had</w:t>
      </w:r>
      <w:r w:rsidR="002965B9" w:rsidRPr="000525A1">
        <w:rPr>
          <w:rFonts w:cs="Times New Roman"/>
          <w:sz w:val="24"/>
          <w:szCs w:val="24"/>
          <w:lang w:val="en-US"/>
        </w:rPr>
        <w:t xml:space="preserve"> still</w:t>
      </w:r>
      <w:r w:rsidR="005A0FB5" w:rsidRPr="000525A1">
        <w:rPr>
          <w:rFonts w:cs="Times New Roman"/>
          <w:sz w:val="24"/>
          <w:szCs w:val="24"/>
          <w:lang w:val="en-US"/>
        </w:rPr>
        <w:t xml:space="preserve"> taught a course on scientific ethics</w:t>
      </w:r>
      <w:r w:rsidR="007019FF" w:rsidRPr="000525A1">
        <w:rPr>
          <w:rStyle w:val="Voetnootmarkering"/>
          <w:rFonts w:cs="Times New Roman"/>
          <w:sz w:val="24"/>
          <w:szCs w:val="24"/>
          <w:lang w:val="en-US"/>
        </w:rPr>
        <w:footnoteReference w:id="25"/>
      </w:r>
      <w:r w:rsidR="005A0FB5" w:rsidRPr="000525A1">
        <w:rPr>
          <w:rFonts w:cs="Times New Roman"/>
          <w:sz w:val="24"/>
          <w:szCs w:val="24"/>
          <w:lang w:val="en-US"/>
        </w:rPr>
        <w:t xml:space="preserve"> </w:t>
      </w:r>
      <w:r w:rsidR="00E551D8" w:rsidRPr="000525A1">
        <w:rPr>
          <w:rFonts w:cs="Times New Roman"/>
          <w:sz w:val="24"/>
          <w:szCs w:val="24"/>
          <w:lang w:val="en-US"/>
        </w:rPr>
        <w:t>between</w:t>
      </w:r>
      <w:r w:rsidR="005A0FB5" w:rsidRPr="000525A1">
        <w:rPr>
          <w:rFonts w:cs="Times New Roman"/>
          <w:sz w:val="24"/>
          <w:szCs w:val="24"/>
          <w:lang w:val="en-US"/>
        </w:rPr>
        <w:t xml:space="preserve"> 19</w:t>
      </w:r>
      <w:r w:rsidR="00E551D8" w:rsidRPr="000525A1">
        <w:rPr>
          <w:rFonts w:cs="Times New Roman"/>
          <w:sz w:val="24"/>
          <w:szCs w:val="24"/>
          <w:lang w:val="en-US"/>
        </w:rPr>
        <w:t>58 and 1963 and</w:t>
      </w:r>
      <w:r w:rsidR="002965B9" w:rsidRPr="000525A1">
        <w:rPr>
          <w:rFonts w:cs="Times New Roman"/>
          <w:sz w:val="24"/>
          <w:szCs w:val="24"/>
          <w:lang w:val="en-US"/>
        </w:rPr>
        <w:t xml:space="preserve"> published on ethical </w:t>
      </w:r>
      <w:r w:rsidR="0022467C" w:rsidRPr="000525A1">
        <w:rPr>
          <w:rFonts w:cs="Times New Roman"/>
          <w:sz w:val="24"/>
          <w:szCs w:val="24"/>
          <w:lang w:val="en-US"/>
        </w:rPr>
        <w:t>issues</w:t>
      </w:r>
      <w:r w:rsidR="002965B9" w:rsidRPr="000525A1">
        <w:rPr>
          <w:rFonts w:cs="Times New Roman"/>
          <w:sz w:val="24"/>
          <w:szCs w:val="24"/>
          <w:lang w:val="en-US"/>
        </w:rPr>
        <w:t xml:space="preserve"> </w:t>
      </w:r>
      <w:r w:rsidR="00B92D61" w:rsidRPr="000525A1">
        <w:rPr>
          <w:rFonts w:cs="Times New Roman"/>
          <w:sz w:val="24"/>
          <w:szCs w:val="24"/>
          <w:lang w:val="en-US"/>
        </w:rPr>
        <w:t>(</w:t>
      </w:r>
      <w:proofErr w:type="spellStart"/>
      <w:r w:rsidR="00B92D61" w:rsidRPr="000525A1">
        <w:rPr>
          <w:rFonts w:cs="Times New Roman"/>
          <w:sz w:val="24"/>
          <w:szCs w:val="24"/>
          <w:lang w:val="en-US"/>
        </w:rPr>
        <w:t>Apostel</w:t>
      </w:r>
      <w:proofErr w:type="spellEnd"/>
      <w:r w:rsidR="00B92D61" w:rsidRPr="000525A1">
        <w:rPr>
          <w:rFonts w:cs="Times New Roman"/>
          <w:sz w:val="24"/>
          <w:szCs w:val="24"/>
          <w:lang w:val="en-US"/>
        </w:rPr>
        <w:t xml:space="preserve"> 1961, 1963, 1965a)</w:t>
      </w:r>
      <w:r w:rsidR="002965B9" w:rsidRPr="000525A1">
        <w:rPr>
          <w:rFonts w:cs="Times New Roman"/>
          <w:sz w:val="24"/>
          <w:szCs w:val="24"/>
          <w:lang w:val="en-US"/>
        </w:rPr>
        <w:t>, like euthanasia, he limited himself after 1965 to str</w:t>
      </w:r>
      <w:r w:rsidR="00B42FA0" w:rsidRPr="000525A1">
        <w:rPr>
          <w:rFonts w:cs="Times New Roman"/>
          <w:sz w:val="24"/>
          <w:szCs w:val="24"/>
          <w:lang w:val="en-US"/>
        </w:rPr>
        <w:t>ictly</w:t>
      </w:r>
      <w:r w:rsidR="009C7FBF" w:rsidRPr="000525A1">
        <w:rPr>
          <w:rFonts w:cs="Times New Roman"/>
          <w:sz w:val="24"/>
          <w:szCs w:val="24"/>
          <w:lang w:val="en-US"/>
        </w:rPr>
        <w:t xml:space="preserve"> logical and</w:t>
      </w:r>
      <w:r w:rsidR="00B42FA0" w:rsidRPr="000525A1">
        <w:rPr>
          <w:rFonts w:cs="Times New Roman"/>
          <w:sz w:val="24"/>
          <w:szCs w:val="24"/>
          <w:lang w:val="en-US"/>
        </w:rPr>
        <w:t xml:space="preserve"> epistemological subjects.</w:t>
      </w:r>
      <w:r w:rsidR="009C7FBF" w:rsidRPr="000525A1">
        <w:rPr>
          <w:rFonts w:cs="Times New Roman"/>
          <w:sz w:val="24"/>
          <w:szCs w:val="24"/>
          <w:lang w:val="en-US"/>
        </w:rPr>
        <w:t xml:space="preserve"> </w:t>
      </w:r>
    </w:p>
    <w:p w14:paraId="24C8A3F0" w14:textId="6E548BD5" w:rsidR="0041579F" w:rsidRPr="000525A1" w:rsidRDefault="00BF4406" w:rsidP="00B7157E">
      <w:pPr>
        <w:spacing w:after="0"/>
        <w:rPr>
          <w:rFonts w:cs="Times New Roman"/>
          <w:sz w:val="24"/>
          <w:szCs w:val="24"/>
          <w:lang w:val="en-US"/>
        </w:rPr>
      </w:pPr>
      <w:r w:rsidRPr="000525A1">
        <w:rPr>
          <w:rFonts w:cs="Times New Roman"/>
          <w:sz w:val="24"/>
          <w:szCs w:val="24"/>
          <w:lang w:val="en-US"/>
        </w:rPr>
        <w:tab/>
      </w:r>
      <w:r w:rsidR="0022467C" w:rsidRPr="000525A1">
        <w:rPr>
          <w:rFonts w:cs="Times New Roman"/>
          <w:sz w:val="24"/>
          <w:szCs w:val="24"/>
          <w:lang w:val="en-US"/>
        </w:rPr>
        <w:t>In his 1986 lecture on Carnap</w:t>
      </w:r>
      <w:r w:rsidR="009C7FBF" w:rsidRPr="000525A1">
        <w:rPr>
          <w:rFonts w:cs="Times New Roman"/>
          <w:sz w:val="24"/>
          <w:szCs w:val="24"/>
          <w:lang w:val="en-US"/>
        </w:rPr>
        <w:t xml:space="preserve"> </w:t>
      </w:r>
      <w:proofErr w:type="spellStart"/>
      <w:r w:rsidR="009C7FBF" w:rsidRPr="000525A1">
        <w:rPr>
          <w:rFonts w:cs="Times New Roman"/>
          <w:sz w:val="24"/>
          <w:szCs w:val="24"/>
          <w:lang w:val="en-US"/>
        </w:rPr>
        <w:t>Apostel</w:t>
      </w:r>
      <w:proofErr w:type="spellEnd"/>
      <w:r w:rsidR="0022467C" w:rsidRPr="000525A1">
        <w:rPr>
          <w:rFonts w:cs="Times New Roman"/>
          <w:sz w:val="24"/>
          <w:szCs w:val="24"/>
          <w:lang w:val="en-US"/>
        </w:rPr>
        <w:t xml:space="preserve"> lamented that “Carnap was right”</w:t>
      </w:r>
      <w:r w:rsidR="00725960" w:rsidRPr="000525A1">
        <w:rPr>
          <w:rFonts w:cs="Times New Roman"/>
          <w:sz w:val="24"/>
          <w:szCs w:val="24"/>
          <w:lang w:val="en-US"/>
        </w:rPr>
        <w:t xml:space="preserve"> - h</w:t>
      </w:r>
      <w:r w:rsidR="0022467C" w:rsidRPr="000525A1">
        <w:rPr>
          <w:rFonts w:cs="Times New Roman"/>
          <w:sz w:val="24"/>
          <w:szCs w:val="24"/>
          <w:lang w:val="en-US"/>
        </w:rPr>
        <w:t xml:space="preserve">e should have pursued a PhD on ethics </w:t>
      </w:r>
      <w:r w:rsidR="008546B2" w:rsidRPr="000525A1">
        <w:rPr>
          <w:rFonts w:cs="Times New Roman"/>
          <w:sz w:val="24"/>
          <w:szCs w:val="24"/>
          <w:lang w:val="en-US"/>
        </w:rPr>
        <w:t>at Chicago University</w:t>
      </w:r>
      <w:r w:rsidR="00725960" w:rsidRPr="000525A1">
        <w:rPr>
          <w:rFonts w:cs="Times New Roman"/>
          <w:sz w:val="24"/>
          <w:szCs w:val="24"/>
          <w:lang w:val="en-US"/>
        </w:rPr>
        <w:t>. M</w:t>
      </w:r>
      <w:r w:rsidR="008546B2" w:rsidRPr="000525A1">
        <w:rPr>
          <w:rFonts w:cs="Times New Roman"/>
          <w:sz w:val="24"/>
          <w:szCs w:val="24"/>
          <w:lang w:val="en-US"/>
        </w:rPr>
        <w:t xml:space="preserve">ore than twenty years after the foundation of the </w:t>
      </w:r>
      <w:r w:rsidR="007019FF" w:rsidRPr="000525A1">
        <w:rPr>
          <w:rFonts w:cs="Times New Roman"/>
          <w:sz w:val="24"/>
          <w:szCs w:val="24"/>
          <w:lang w:val="en-US"/>
        </w:rPr>
        <w:t>s</w:t>
      </w:r>
      <w:r w:rsidR="008546B2" w:rsidRPr="000525A1">
        <w:rPr>
          <w:rFonts w:cs="Times New Roman"/>
          <w:sz w:val="24"/>
          <w:szCs w:val="24"/>
          <w:lang w:val="en-US"/>
        </w:rPr>
        <w:t xml:space="preserve">cience of </w:t>
      </w:r>
      <w:r w:rsidR="007019FF" w:rsidRPr="000525A1">
        <w:rPr>
          <w:rFonts w:cs="Times New Roman"/>
          <w:sz w:val="24"/>
          <w:szCs w:val="24"/>
          <w:lang w:val="en-US"/>
        </w:rPr>
        <w:t>m</w:t>
      </w:r>
      <w:r w:rsidR="008546B2" w:rsidRPr="000525A1">
        <w:rPr>
          <w:rFonts w:cs="Times New Roman"/>
          <w:sz w:val="24"/>
          <w:szCs w:val="24"/>
          <w:lang w:val="en-US"/>
        </w:rPr>
        <w:t>orals program</w:t>
      </w:r>
      <w:r w:rsidR="00725960" w:rsidRPr="000525A1">
        <w:rPr>
          <w:rFonts w:cs="Times New Roman"/>
          <w:sz w:val="24"/>
          <w:szCs w:val="24"/>
          <w:lang w:val="en-US"/>
        </w:rPr>
        <w:t xml:space="preserve"> </w:t>
      </w:r>
      <w:proofErr w:type="spellStart"/>
      <w:r w:rsidR="00725960" w:rsidRPr="000525A1">
        <w:rPr>
          <w:rFonts w:cs="Times New Roman"/>
          <w:sz w:val="24"/>
          <w:szCs w:val="24"/>
          <w:lang w:val="en-US"/>
        </w:rPr>
        <w:t>Apostel</w:t>
      </w:r>
      <w:proofErr w:type="spellEnd"/>
      <w:r w:rsidR="00725960" w:rsidRPr="000525A1">
        <w:rPr>
          <w:rFonts w:cs="Times New Roman"/>
          <w:sz w:val="24"/>
          <w:szCs w:val="24"/>
          <w:lang w:val="en-US"/>
        </w:rPr>
        <w:t xml:space="preserve"> was still convinced that</w:t>
      </w:r>
      <w:r w:rsidR="005814CE" w:rsidRPr="000525A1">
        <w:rPr>
          <w:rFonts w:cs="Times New Roman"/>
          <w:sz w:val="24"/>
          <w:szCs w:val="24"/>
          <w:lang w:val="en-US"/>
        </w:rPr>
        <w:t xml:space="preserve"> the</w:t>
      </w:r>
      <w:r w:rsidR="00725960" w:rsidRPr="000525A1">
        <w:rPr>
          <w:rFonts w:cs="Times New Roman"/>
          <w:sz w:val="24"/>
          <w:szCs w:val="24"/>
          <w:lang w:val="en-US"/>
        </w:rPr>
        <w:t xml:space="preserve"> </w:t>
      </w:r>
      <w:r w:rsidR="008546B2" w:rsidRPr="000525A1">
        <w:rPr>
          <w:rFonts w:cs="Times New Roman"/>
          <w:sz w:val="24"/>
          <w:szCs w:val="24"/>
          <w:lang w:val="en-US"/>
        </w:rPr>
        <w:t xml:space="preserve">transformation of ethics from a philosophical discourse into a scientific discourse was </w:t>
      </w:r>
      <w:r w:rsidR="008546B2" w:rsidRPr="000525A1">
        <w:rPr>
          <w:rFonts w:cs="Times New Roman"/>
          <w:sz w:val="24"/>
          <w:szCs w:val="24"/>
          <w:lang w:val="en-US"/>
        </w:rPr>
        <w:lastRenderedPageBreak/>
        <w:t xml:space="preserve">necessary, even though his own attempt </w:t>
      </w:r>
      <w:r w:rsidR="005814CE" w:rsidRPr="000525A1">
        <w:rPr>
          <w:rFonts w:cs="Times New Roman"/>
          <w:sz w:val="24"/>
          <w:szCs w:val="24"/>
          <w:lang w:val="en-US"/>
        </w:rPr>
        <w:t xml:space="preserve">at such a transformation had </w:t>
      </w:r>
      <w:r w:rsidR="005E3247" w:rsidRPr="000525A1">
        <w:rPr>
          <w:rFonts w:cs="Times New Roman"/>
          <w:sz w:val="24"/>
          <w:szCs w:val="24"/>
          <w:lang w:val="en-US"/>
        </w:rPr>
        <w:t>stalled</w:t>
      </w:r>
      <w:r w:rsidR="005814CE" w:rsidRPr="000525A1">
        <w:rPr>
          <w:rFonts w:cs="Times New Roman"/>
          <w:sz w:val="24"/>
          <w:szCs w:val="24"/>
          <w:lang w:val="en-US"/>
        </w:rPr>
        <w:t>.</w:t>
      </w:r>
      <w:r w:rsidR="007019FF" w:rsidRPr="000525A1">
        <w:rPr>
          <w:rFonts w:cs="Times New Roman"/>
          <w:sz w:val="24"/>
          <w:szCs w:val="24"/>
          <w:lang w:val="en-US"/>
        </w:rPr>
        <w:t xml:space="preserve"> </w:t>
      </w:r>
      <w:r w:rsidR="00B42FA0" w:rsidRPr="000525A1">
        <w:rPr>
          <w:rFonts w:cs="Times New Roman"/>
          <w:sz w:val="24"/>
          <w:szCs w:val="24"/>
          <w:lang w:val="en-US"/>
        </w:rPr>
        <w:t xml:space="preserve">Despite </w:t>
      </w:r>
      <w:proofErr w:type="spellStart"/>
      <w:r w:rsidR="00B42FA0" w:rsidRPr="000525A1">
        <w:rPr>
          <w:rFonts w:cs="Times New Roman"/>
          <w:sz w:val="24"/>
          <w:szCs w:val="24"/>
          <w:lang w:val="en-US"/>
        </w:rPr>
        <w:t>Apostel’s</w:t>
      </w:r>
      <w:proofErr w:type="spellEnd"/>
      <w:r w:rsidR="00B42FA0" w:rsidRPr="000525A1">
        <w:rPr>
          <w:rFonts w:cs="Times New Roman"/>
          <w:sz w:val="24"/>
          <w:szCs w:val="24"/>
          <w:lang w:val="en-US"/>
        </w:rPr>
        <w:t xml:space="preserve"> enormous disappointment, th</w:t>
      </w:r>
      <w:r w:rsidR="00C873B9" w:rsidRPr="000525A1">
        <w:rPr>
          <w:rFonts w:cs="Times New Roman"/>
          <w:sz w:val="24"/>
          <w:szCs w:val="24"/>
          <w:lang w:val="en-US"/>
        </w:rPr>
        <w:t>e program of the s</w:t>
      </w:r>
      <w:r w:rsidR="00B42FA0" w:rsidRPr="000525A1">
        <w:rPr>
          <w:rFonts w:cs="Times New Roman"/>
          <w:sz w:val="24"/>
          <w:szCs w:val="24"/>
          <w:lang w:val="en-US"/>
        </w:rPr>
        <w:t xml:space="preserve">cience of morals persisted. It did not function as </w:t>
      </w:r>
      <w:r w:rsidR="00F339D2" w:rsidRPr="000525A1">
        <w:rPr>
          <w:rFonts w:cs="Times New Roman"/>
          <w:sz w:val="24"/>
          <w:szCs w:val="24"/>
          <w:lang w:val="en-US"/>
        </w:rPr>
        <w:t xml:space="preserve">a </w:t>
      </w:r>
      <w:r w:rsidR="00B42FA0" w:rsidRPr="000525A1">
        <w:rPr>
          <w:rFonts w:cs="Times New Roman"/>
          <w:sz w:val="24"/>
          <w:szCs w:val="24"/>
          <w:lang w:val="en-US"/>
        </w:rPr>
        <w:t xml:space="preserve">lever to change the way Belgian society solved ethical and political conflicts, and it did not engender </w:t>
      </w:r>
      <w:r w:rsidR="005814CE" w:rsidRPr="000525A1">
        <w:rPr>
          <w:rFonts w:cs="Times New Roman"/>
          <w:sz w:val="24"/>
          <w:szCs w:val="24"/>
          <w:lang w:val="en-US"/>
        </w:rPr>
        <w:t>systematic</w:t>
      </w:r>
      <w:r w:rsidR="00B42FA0" w:rsidRPr="000525A1">
        <w:rPr>
          <w:rFonts w:cs="Times New Roman"/>
          <w:sz w:val="24"/>
          <w:szCs w:val="24"/>
          <w:lang w:val="en-US"/>
        </w:rPr>
        <w:t xml:space="preserve"> empirical research on </w:t>
      </w:r>
      <w:r w:rsidR="003616B4" w:rsidRPr="000525A1">
        <w:rPr>
          <w:rFonts w:cs="Times New Roman"/>
          <w:sz w:val="24"/>
          <w:szCs w:val="24"/>
          <w:lang w:val="en-US"/>
        </w:rPr>
        <w:t xml:space="preserve">value </w:t>
      </w:r>
      <w:r w:rsidR="00B42FA0" w:rsidRPr="000525A1">
        <w:rPr>
          <w:rFonts w:cs="Times New Roman"/>
          <w:sz w:val="24"/>
          <w:szCs w:val="24"/>
          <w:lang w:val="en-US"/>
        </w:rPr>
        <w:t>conflicts in Belgian society. For more than fifty y</w:t>
      </w:r>
      <w:r w:rsidR="00836CC7" w:rsidRPr="000525A1">
        <w:rPr>
          <w:rFonts w:cs="Times New Roman"/>
          <w:sz w:val="24"/>
          <w:szCs w:val="24"/>
          <w:lang w:val="en-US"/>
        </w:rPr>
        <w:t>ears, it largely functioned as a training program for</w:t>
      </w:r>
      <w:r w:rsidR="001E1AF6" w:rsidRPr="000525A1">
        <w:rPr>
          <w:rFonts w:cs="Times New Roman"/>
          <w:sz w:val="24"/>
          <w:szCs w:val="24"/>
          <w:lang w:val="en-US"/>
        </w:rPr>
        <w:t xml:space="preserve"> teachers in non-confessional morals</w:t>
      </w:r>
      <w:r w:rsidR="00836CC7" w:rsidRPr="000525A1">
        <w:rPr>
          <w:rFonts w:cs="Times New Roman"/>
          <w:sz w:val="24"/>
          <w:szCs w:val="24"/>
          <w:lang w:val="en-US"/>
        </w:rPr>
        <w:t xml:space="preserve">, the purpose for which </w:t>
      </w:r>
      <w:proofErr w:type="spellStart"/>
      <w:r w:rsidR="00836CC7" w:rsidRPr="000525A1">
        <w:rPr>
          <w:rFonts w:cs="Times New Roman"/>
          <w:sz w:val="24"/>
          <w:szCs w:val="24"/>
          <w:lang w:val="en-US"/>
        </w:rPr>
        <w:t>Apostel</w:t>
      </w:r>
      <w:proofErr w:type="spellEnd"/>
      <w:r w:rsidR="00836CC7" w:rsidRPr="000525A1">
        <w:rPr>
          <w:rFonts w:cs="Times New Roman"/>
          <w:sz w:val="24"/>
          <w:szCs w:val="24"/>
          <w:lang w:val="en-US"/>
        </w:rPr>
        <w:t xml:space="preserve"> had gotten institutional support to create the program, but resolutely not why </w:t>
      </w:r>
      <w:r w:rsidR="003616B4" w:rsidRPr="000525A1">
        <w:rPr>
          <w:rFonts w:cs="Times New Roman"/>
          <w:sz w:val="24"/>
          <w:szCs w:val="24"/>
          <w:lang w:val="en-US"/>
        </w:rPr>
        <w:t>he</w:t>
      </w:r>
      <w:r w:rsidR="00836CC7" w:rsidRPr="000525A1">
        <w:rPr>
          <w:rFonts w:cs="Times New Roman"/>
          <w:sz w:val="24"/>
          <w:szCs w:val="24"/>
          <w:lang w:val="en-US"/>
        </w:rPr>
        <w:t xml:space="preserve"> had designed it. In this regard, </w:t>
      </w:r>
      <w:proofErr w:type="spellStart"/>
      <w:r w:rsidR="00836CC7" w:rsidRPr="000525A1">
        <w:rPr>
          <w:rFonts w:cs="Times New Roman"/>
          <w:sz w:val="24"/>
          <w:szCs w:val="24"/>
          <w:lang w:val="en-US"/>
        </w:rPr>
        <w:t>Apostel’s</w:t>
      </w:r>
      <w:proofErr w:type="spellEnd"/>
      <w:r w:rsidR="00836CC7" w:rsidRPr="000525A1">
        <w:rPr>
          <w:rFonts w:cs="Times New Roman"/>
          <w:sz w:val="24"/>
          <w:szCs w:val="24"/>
          <w:lang w:val="en-US"/>
        </w:rPr>
        <w:t xml:space="preserve"> politically laden logical empiricist philosophy</w:t>
      </w:r>
      <w:r w:rsidR="007019FF" w:rsidRPr="000525A1">
        <w:rPr>
          <w:rFonts w:cs="Times New Roman"/>
          <w:sz w:val="24"/>
          <w:szCs w:val="24"/>
          <w:lang w:val="en-US"/>
        </w:rPr>
        <w:t xml:space="preserve"> ultimately</w:t>
      </w:r>
      <w:r w:rsidR="00836CC7" w:rsidRPr="000525A1">
        <w:rPr>
          <w:rFonts w:cs="Times New Roman"/>
          <w:sz w:val="24"/>
          <w:szCs w:val="24"/>
          <w:lang w:val="en-US"/>
        </w:rPr>
        <w:t xml:space="preserve"> suffered the same fate as philosophy of science in the United States: it became an academic enterprise that had little to no effects on extra-academic developments. </w:t>
      </w:r>
      <w:r w:rsidR="005814CE" w:rsidRPr="000525A1">
        <w:rPr>
          <w:rFonts w:cs="Times New Roman"/>
          <w:sz w:val="24"/>
          <w:szCs w:val="24"/>
          <w:lang w:val="en-US"/>
        </w:rPr>
        <w:t xml:space="preserve">In his 1986 lecture </w:t>
      </w:r>
      <w:proofErr w:type="spellStart"/>
      <w:r w:rsidR="005814CE" w:rsidRPr="000525A1">
        <w:rPr>
          <w:rFonts w:cs="Times New Roman"/>
          <w:sz w:val="24"/>
          <w:szCs w:val="24"/>
          <w:lang w:val="en-US"/>
        </w:rPr>
        <w:t>Apostel</w:t>
      </w:r>
      <w:proofErr w:type="spellEnd"/>
      <w:r w:rsidR="005814CE" w:rsidRPr="000525A1">
        <w:rPr>
          <w:rFonts w:cs="Times New Roman"/>
          <w:sz w:val="24"/>
          <w:szCs w:val="24"/>
          <w:lang w:val="en-US"/>
        </w:rPr>
        <w:t xml:space="preserve"> promised in his introduction to discuss the future of logical empiricist philosophy: “I would like to clarify why I think Rudolf Carnap still lives on. I have read that logical empiricism and the Wiener Kreis are dead. To me their philosophy has yet to begin, to me their philosophy continues. I</w:t>
      </w:r>
      <w:bookmarkStart w:id="0" w:name="_GoBack"/>
      <w:bookmarkEnd w:id="0"/>
      <w:r w:rsidR="005814CE" w:rsidRPr="000525A1">
        <w:rPr>
          <w:rFonts w:cs="Times New Roman"/>
          <w:sz w:val="24"/>
          <w:szCs w:val="24"/>
          <w:lang w:val="en-US"/>
        </w:rPr>
        <w:t xml:space="preserve"> want to end with a plea to take up their tradition once more, although many believe it to be dead” </w:t>
      </w:r>
      <w:r w:rsidR="00714539" w:rsidRPr="000525A1">
        <w:rPr>
          <w:rFonts w:cs="Times New Roman"/>
          <w:sz w:val="24"/>
          <w:szCs w:val="24"/>
          <w:lang w:val="en-US"/>
        </w:rPr>
        <w:t>(</w:t>
      </w:r>
      <w:proofErr w:type="spellStart"/>
      <w:r w:rsidR="00714539" w:rsidRPr="000525A1">
        <w:rPr>
          <w:rFonts w:cs="Times New Roman"/>
          <w:sz w:val="24"/>
          <w:szCs w:val="24"/>
          <w:lang w:val="en-US"/>
        </w:rPr>
        <w:t>Apostel</w:t>
      </w:r>
      <w:proofErr w:type="spellEnd"/>
      <w:r w:rsidR="00714539" w:rsidRPr="000525A1">
        <w:rPr>
          <w:rFonts w:cs="Times New Roman"/>
          <w:sz w:val="24"/>
          <w:szCs w:val="24"/>
          <w:lang w:val="en-US"/>
        </w:rPr>
        <w:t xml:space="preserve"> [1986] 2011, </w:t>
      </w:r>
      <w:r w:rsidRPr="000525A1">
        <w:rPr>
          <w:rFonts w:cs="Times New Roman"/>
          <w:sz w:val="24"/>
          <w:szCs w:val="24"/>
          <w:lang w:val="en-US"/>
        </w:rPr>
        <w:t xml:space="preserve">p. </w:t>
      </w:r>
      <w:r w:rsidR="00714539" w:rsidRPr="000525A1">
        <w:rPr>
          <w:rFonts w:cs="Times New Roman"/>
          <w:sz w:val="24"/>
          <w:szCs w:val="24"/>
          <w:lang w:val="en-US"/>
        </w:rPr>
        <w:t>466)</w:t>
      </w:r>
      <w:r w:rsidR="005814CE" w:rsidRPr="000525A1">
        <w:rPr>
          <w:rFonts w:cs="Times New Roman"/>
          <w:sz w:val="24"/>
          <w:szCs w:val="24"/>
          <w:lang w:val="en-US"/>
        </w:rPr>
        <w:t xml:space="preserve">. </w:t>
      </w:r>
      <w:r w:rsidR="0041579F" w:rsidRPr="000525A1">
        <w:rPr>
          <w:rFonts w:cs="Times New Roman"/>
          <w:sz w:val="24"/>
          <w:szCs w:val="24"/>
          <w:lang w:val="en-US"/>
        </w:rPr>
        <w:t>By the end of the lecture there was no time remaining to purs</w:t>
      </w:r>
      <w:r w:rsidR="003616B4" w:rsidRPr="000525A1">
        <w:rPr>
          <w:rFonts w:cs="Times New Roman"/>
          <w:sz w:val="24"/>
          <w:szCs w:val="24"/>
          <w:lang w:val="en-US"/>
        </w:rPr>
        <w:t>ue</w:t>
      </w:r>
      <w:r w:rsidR="0041579F" w:rsidRPr="000525A1">
        <w:rPr>
          <w:rFonts w:cs="Times New Roman"/>
          <w:sz w:val="24"/>
          <w:szCs w:val="24"/>
          <w:lang w:val="en-US"/>
        </w:rPr>
        <w:t xml:space="preserve"> this line of thought. As throughout his career, </w:t>
      </w:r>
      <w:proofErr w:type="spellStart"/>
      <w:r w:rsidR="0041579F" w:rsidRPr="000525A1">
        <w:rPr>
          <w:rFonts w:cs="Times New Roman"/>
          <w:sz w:val="24"/>
          <w:szCs w:val="24"/>
          <w:lang w:val="en-US"/>
        </w:rPr>
        <w:t>Apostel’s</w:t>
      </w:r>
      <w:proofErr w:type="spellEnd"/>
      <w:r w:rsidR="0041579F" w:rsidRPr="000525A1">
        <w:rPr>
          <w:rFonts w:cs="Times New Roman"/>
          <w:sz w:val="24"/>
          <w:szCs w:val="24"/>
          <w:lang w:val="en-US"/>
        </w:rPr>
        <w:t xml:space="preserve"> promise to articulate the political potential of logical empiricism remained just that, an unfulfilled promise. It died with </w:t>
      </w:r>
      <w:proofErr w:type="spellStart"/>
      <w:r w:rsidR="0041579F" w:rsidRPr="000525A1">
        <w:rPr>
          <w:rFonts w:cs="Times New Roman"/>
          <w:sz w:val="24"/>
          <w:szCs w:val="24"/>
          <w:lang w:val="en-US"/>
        </w:rPr>
        <w:t>Apostel</w:t>
      </w:r>
      <w:proofErr w:type="spellEnd"/>
      <w:r w:rsidR="0041579F" w:rsidRPr="000525A1">
        <w:rPr>
          <w:rFonts w:cs="Times New Roman"/>
          <w:sz w:val="24"/>
          <w:szCs w:val="24"/>
          <w:lang w:val="en-US"/>
        </w:rPr>
        <w:t xml:space="preserve"> in 1995.</w:t>
      </w:r>
    </w:p>
    <w:p w14:paraId="4E1A413B" w14:textId="77777777" w:rsidR="00CB58C4" w:rsidRPr="000525A1" w:rsidRDefault="00CB58C4" w:rsidP="00B7157E">
      <w:pPr>
        <w:spacing w:after="0"/>
        <w:rPr>
          <w:rFonts w:cs="Times New Roman"/>
          <w:sz w:val="24"/>
          <w:szCs w:val="24"/>
          <w:lang w:val="en-US"/>
        </w:rPr>
      </w:pPr>
    </w:p>
    <w:p w14:paraId="60456221" w14:textId="02264CDD" w:rsidR="00CB58C4" w:rsidRPr="000525A1" w:rsidRDefault="00CB58C4" w:rsidP="00B7157E">
      <w:pPr>
        <w:spacing w:after="0"/>
        <w:rPr>
          <w:rFonts w:cs="Times New Roman"/>
          <w:b/>
          <w:sz w:val="24"/>
          <w:szCs w:val="24"/>
          <w:lang w:val="en-US"/>
        </w:rPr>
      </w:pPr>
      <w:r w:rsidRPr="000525A1">
        <w:rPr>
          <w:rFonts w:cs="Times New Roman"/>
          <w:b/>
          <w:sz w:val="24"/>
          <w:szCs w:val="24"/>
          <w:lang w:val="en-US"/>
        </w:rPr>
        <w:t>Acknowledgements</w:t>
      </w:r>
    </w:p>
    <w:p w14:paraId="627C88B9" w14:textId="77777777" w:rsidR="00BF4406" w:rsidRPr="000525A1" w:rsidRDefault="00CB58C4" w:rsidP="00BF4406">
      <w:pPr>
        <w:spacing w:after="0"/>
        <w:rPr>
          <w:rFonts w:cs="Times New Roman"/>
          <w:sz w:val="24"/>
          <w:szCs w:val="24"/>
          <w:lang w:val="en-US"/>
        </w:rPr>
      </w:pPr>
      <w:r w:rsidRPr="000525A1">
        <w:rPr>
          <w:rFonts w:cs="Times New Roman"/>
          <w:sz w:val="24"/>
          <w:szCs w:val="24"/>
          <w:lang w:val="en-US"/>
        </w:rPr>
        <w:t>This research was supported by the Research Foundation – Flanders (FWO).</w:t>
      </w:r>
    </w:p>
    <w:p w14:paraId="3D6A8EE6" w14:textId="77777777" w:rsidR="00BF4406" w:rsidRPr="000525A1" w:rsidRDefault="00BF4406" w:rsidP="00BF4406">
      <w:pPr>
        <w:spacing w:after="0"/>
        <w:rPr>
          <w:rFonts w:cs="Times New Roman"/>
          <w:sz w:val="24"/>
          <w:szCs w:val="24"/>
          <w:lang w:val="en-US"/>
        </w:rPr>
      </w:pPr>
    </w:p>
    <w:p w14:paraId="2D57900C" w14:textId="3BF8E5D2" w:rsidR="00DC40B6" w:rsidRPr="00BD77B8" w:rsidRDefault="00BF4406" w:rsidP="00BF4406">
      <w:pPr>
        <w:spacing w:after="0"/>
        <w:rPr>
          <w:rFonts w:cs="Times New Roman"/>
          <w:b/>
          <w:sz w:val="24"/>
          <w:szCs w:val="24"/>
        </w:rPr>
      </w:pPr>
      <w:r w:rsidRPr="00BD77B8">
        <w:rPr>
          <w:rFonts w:cs="Times New Roman"/>
          <w:b/>
          <w:sz w:val="24"/>
          <w:szCs w:val="24"/>
        </w:rPr>
        <w:t xml:space="preserve">XY.6. </w:t>
      </w:r>
      <w:r w:rsidR="00A97FA0" w:rsidRPr="00BD77B8">
        <w:rPr>
          <w:rFonts w:cs="Times New Roman"/>
          <w:b/>
          <w:sz w:val="24"/>
          <w:szCs w:val="24"/>
        </w:rPr>
        <w:t>References</w:t>
      </w:r>
    </w:p>
    <w:p w14:paraId="3E5737FE" w14:textId="3EA8F17B" w:rsidR="00B60293" w:rsidRPr="000525A1" w:rsidRDefault="00175FE6" w:rsidP="00C15D61">
      <w:pPr>
        <w:pStyle w:val="Bibliografie"/>
        <w:spacing w:line="360" w:lineRule="auto"/>
        <w:ind w:left="567" w:hanging="567"/>
        <w:rPr>
          <w:rFonts w:cs="Times New Roman"/>
          <w:sz w:val="24"/>
          <w:szCs w:val="24"/>
          <w:lang w:val="en-US"/>
        </w:rPr>
      </w:pPr>
      <w:r w:rsidRPr="00BD77B8">
        <w:rPr>
          <w:rFonts w:cs="Times New Roman"/>
          <w:sz w:val="24"/>
          <w:szCs w:val="24"/>
        </w:rPr>
        <w:t>Apostel</w:t>
      </w:r>
      <w:r w:rsidR="00F447DA" w:rsidRPr="00BD77B8">
        <w:rPr>
          <w:rFonts w:cs="Times New Roman"/>
          <w:sz w:val="24"/>
          <w:szCs w:val="24"/>
        </w:rPr>
        <w:t>,</w:t>
      </w:r>
      <w:r w:rsidRPr="00BD77B8">
        <w:rPr>
          <w:rFonts w:cs="Times New Roman"/>
          <w:sz w:val="24"/>
          <w:szCs w:val="24"/>
        </w:rPr>
        <w:t xml:space="preserve"> L</w:t>
      </w:r>
      <w:r w:rsidR="00F447DA" w:rsidRPr="00BD77B8">
        <w:rPr>
          <w:rFonts w:cs="Times New Roman"/>
          <w:sz w:val="24"/>
          <w:szCs w:val="24"/>
        </w:rPr>
        <w:t>.</w:t>
      </w:r>
      <w:r w:rsidR="00B60293" w:rsidRPr="00BD77B8">
        <w:rPr>
          <w:rFonts w:cs="Times New Roman"/>
          <w:sz w:val="24"/>
          <w:szCs w:val="24"/>
        </w:rPr>
        <w:t xml:space="preserve"> </w:t>
      </w:r>
      <w:r w:rsidRPr="00BD77B8">
        <w:rPr>
          <w:rFonts w:cs="Times New Roman"/>
          <w:sz w:val="24"/>
          <w:szCs w:val="24"/>
        </w:rPr>
        <w:t>(1961)</w:t>
      </w:r>
      <w:r w:rsidR="00CC4790" w:rsidRPr="00BD77B8">
        <w:rPr>
          <w:rFonts w:cs="Times New Roman"/>
          <w:sz w:val="24"/>
          <w:szCs w:val="24"/>
        </w:rPr>
        <w:t>.</w:t>
      </w:r>
      <w:r w:rsidRPr="00BD77B8">
        <w:rPr>
          <w:rFonts w:cs="Times New Roman"/>
          <w:sz w:val="24"/>
          <w:szCs w:val="24"/>
        </w:rPr>
        <w:t xml:space="preserve"> </w:t>
      </w:r>
      <w:r w:rsidR="00B60293" w:rsidRPr="00BD77B8">
        <w:rPr>
          <w:rFonts w:cs="Times New Roman"/>
          <w:sz w:val="24"/>
          <w:szCs w:val="24"/>
        </w:rPr>
        <w:t>De Concrete Grondslagen</w:t>
      </w:r>
      <w:r w:rsidRPr="00BD77B8">
        <w:rPr>
          <w:rFonts w:cs="Times New Roman"/>
          <w:sz w:val="24"/>
          <w:szCs w:val="24"/>
        </w:rPr>
        <w:t xml:space="preserve"> van de Moraal in Het Onderwijs</w:t>
      </w:r>
      <w:r w:rsidR="00B60293" w:rsidRPr="00BD77B8">
        <w:rPr>
          <w:rFonts w:cs="Times New Roman"/>
          <w:sz w:val="24"/>
          <w:szCs w:val="24"/>
        </w:rPr>
        <w:t xml:space="preserve">. </w:t>
      </w:r>
      <w:proofErr w:type="spellStart"/>
      <w:r w:rsidR="00B60293" w:rsidRPr="000525A1">
        <w:rPr>
          <w:rFonts w:cs="Times New Roman"/>
          <w:i/>
          <w:iCs/>
          <w:sz w:val="24"/>
          <w:szCs w:val="24"/>
          <w:lang w:val="en-US"/>
        </w:rPr>
        <w:t>Dialoog</w:t>
      </w:r>
      <w:proofErr w:type="spellEnd"/>
      <w:r w:rsidR="007C703D" w:rsidRPr="000525A1">
        <w:rPr>
          <w:rFonts w:cs="Times New Roman"/>
          <w:sz w:val="24"/>
          <w:szCs w:val="24"/>
          <w:lang w:val="en-US"/>
        </w:rPr>
        <w:t xml:space="preserve"> 1:</w:t>
      </w:r>
      <w:r w:rsidR="00F447DA" w:rsidRPr="000525A1">
        <w:rPr>
          <w:rFonts w:cs="Times New Roman"/>
          <w:sz w:val="24"/>
          <w:szCs w:val="24"/>
          <w:lang w:val="en-US"/>
        </w:rPr>
        <w:t xml:space="preserve"> 3-</w:t>
      </w:r>
      <w:r w:rsidR="00B60293" w:rsidRPr="000525A1">
        <w:rPr>
          <w:rFonts w:cs="Times New Roman"/>
          <w:sz w:val="24"/>
          <w:szCs w:val="24"/>
          <w:lang w:val="en-US"/>
        </w:rPr>
        <w:t>37.</w:t>
      </w:r>
    </w:p>
    <w:p w14:paraId="330BEA6F" w14:textId="37502842" w:rsidR="00B60293" w:rsidRPr="000525A1" w:rsidRDefault="00175FE6" w:rsidP="00C15D61">
      <w:pPr>
        <w:pStyle w:val="Bibliografie"/>
        <w:spacing w:line="360" w:lineRule="auto"/>
        <w:ind w:left="567" w:hanging="567"/>
        <w:rPr>
          <w:rFonts w:cs="Times New Roman"/>
          <w:sz w:val="24"/>
          <w:szCs w:val="24"/>
          <w:lang w:val="en-US"/>
        </w:rPr>
      </w:pPr>
      <w:proofErr w:type="spellStart"/>
      <w:r w:rsidRPr="000525A1">
        <w:rPr>
          <w:rFonts w:cs="Times New Roman"/>
          <w:sz w:val="24"/>
          <w:szCs w:val="24"/>
          <w:lang w:val="en-US"/>
        </w:rPr>
        <w:t>Apostel</w:t>
      </w:r>
      <w:proofErr w:type="spellEnd"/>
      <w:r w:rsidR="00F447DA" w:rsidRPr="000525A1">
        <w:rPr>
          <w:rFonts w:cs="Times New Roman"/>
          <w:sz w:val="24"/>
          <w:szCs w:val="24"/>
          <w:lang w:val="en-US"/>
        </w:rPr>
        <w:t>,</w:t>
      </w:r>
      <w:r w:rsidRPr="000525A1">
        <w:rPr>
          <w:rFonts w:cs="Times New Roman"/>
          <w:sz w:val="24"/>
          <w:szCs w:val="24"/>
          <w:lang w:val="en-US"/>
        </w:rPr>
        <w:t xml:space="preserve"> L</w:t>
      </w:r>
      <w:r w:rsidR="00F447DA" w:rsidRPr="000525A1">
        <w:rPr>
          <w:rFonts w:cs="Times New Roman"/>
          <w:sz w:val="24"/>
          <w:szCs w:val="24"/>
          <w:lang w:val="en-US"/>
        </w:rPr>
        <w:t>.</w:t>
      </w:r>
      <w:r w:rsidRPr="000525A1">
        <w:rPr>
          <w:rFonts w:cs="Times New Roman"/>
          <w:sz w:val="24"/>
          <w:szCs w:val="24"/>
          <w:lang w:val="en-US"/>
        </w:rPr>
        <w:t xml:space="preserve"> (1962)</w:t>
      </w:r>
      <w:r w:rsidR="00F447DA" w:rsidRPr="000525A1">
        <w:rPr>
          <w:rFonts w:cs="Times New Roman"/>
          <w:sz w:val="24"/>
          <w:szCs w:val="24"/>
          <w:lang w:val="en-US"/>
        </w:rPr>
        <w:t>.</w:t>
      </w:r>
      <w:r w:rsidRPr="000525A1">
        <w:rPr>
          <w:rFonts w:cs="Times New Roman"/>
          <w:sz w:val="24"/>
          <w:szCs w:val="24"/>
          <w:lang w:val="en-US"/>
        </w:rPr>
        <w:t xml:space="preserve"> </w:t>
      </w:r>
      <w:r w:rsidR="00B60293" w:rsidRPr="000525A1">
        <w:rPr>
          <w:rFonts w:cs="Times New Roman"/>
          <w:sz w:val="24"/>
          <w:szCs w:val="24"/>
          <w:lang w:val="en-US"/>
        </w:rPr>
        <w:t>Le Cha</w:t>
      </w:r>
      <w:r w:rsidR="00F447DA" w:rsidRPr="000525A1">
        <w:rPr>
          <w:rFonts w:cs="Times New Roman"/>
          <w:sz w:val="24"/>
          <w:szCs w:val="24"/>
          <w:lang w:val="en-US"/>
        </w:rPr>
        <w:t xml:space="preserve">mps </w:t>
      </w:r>
      <w:proofErr w:type="spellStart"/>
      <w:r w:rsidR="00F447DA" w:rsidRPr="000525A1">
        <w:rPr>
          <w:rFonts w:cs="Times New Roman"/>
          <w:sz w:val="24"/>
          <w:szCs w:val="24"/>
          <w:lang w:val="en-US"/>
        </w:rPr>
        <w:t>Semantique</w:t>
      </w:r>
      <w:proofErr w:type="spellEnd"/>
      <w:r w:rsidR="00F447DA" w:rsidRPr="000525A1">
        <w:rPr>
          <w:rFonts w:cs="Times New Roman"/>
          <w:sz w:val="24"/>
          <w:szCs w:val="24"/>
          <w:lang w:val="en-US"/>
        </w:rPr>
        <w:t xml:space="preserve"> de </w:t>
      </w:r>
      <w:proofErr w:type="spellStart"/>
      <w:r w:rsidR="00F447DA" w:rsidRPr="000525A1">
        <w:rPr>
          <w:rFonts w:cs="Times New Roman"/>
          <w:sz w:val="24"/>
          <w:szCs w:val="24"/>
          <w:lang w:val="en-US"/>
        </w:rPr>
        <w:t>l’Incertitude</w:t>
      </w:r>
      <w:proofErr w:type="spellEnd"/>
      <w:r w:rsidR="00B60293" w:rsidRPr="000525A1">
        <w:rPr>
          <w:rFonts w:cs="Times New Roman"/>
          <w:sz w:val="24"/>
          <w:szCs w:val="24"/>
          <w:lang w:val="en-US"/>
        </w:rPr>
        <w:t xml:space="preserve">. In </w:t>
      </w:r>
      <w:r w:rsidR="00B60293" w:rsidRPr="000525A1">
        <w:rPr>
          <w:rFonts w:cs="Times New Roman"/>
          <w:i/>
          <w:iCs/>
          <w:sz w:val="24"/>
          <w:szCs w:val="24"/>
          <w:lang w:val="en-US"/>
        </w:rPr>
        <w:t xml:space="preserve">La Philosophie </w:t>
      </w:r>
      <w:proofErr w:type="spellStart"/>
      <w:r w:rsidR="00B60293" w:rsidRPr="000525A1">
        <w:rPr>
          <w:rFonts w:cs="Times New Roman"/>
          <w:i/>
          <w:iCs/>
          <w:sz w:val="24"/>
          <w:szCs w:val="24"/>
          <w:lang w:val="en-US"/>
        </w:rPr>
        <w:t>Analytique</w:t>
      </w:r>
      <w:proofErr w:type="spellEnd"/>
      <w:r w:rsidR="00F447DA" w:rsidRPr="000525A1">
        <w:rPr>
          <w:rFonts w:cs="Times New Roman"/>
          <w:sz w:val="24"/>
          <w:szCs w:val="24"/>
          <w:lang w:val="en-US"/>
        </w:rPr>
        <w:t>.</w:t>
      </w:r>
      <w:r w:rsidR="00B60293" w:rsidRPr="000525A1">
        <w:rPr>
          <w:rFonts w:cs="Times New Roman"/>
          <w:sz w:val="24"/>
          <w:szCs w:val="24"/>
          <w:lang w:val="en-US"/>
        </w:rPr>
        <w:t xml:space="preserve"> </w:t>
      </w:r>
      <w:r w:rsidR="00F447DA" w:rsidRPr="000525A1">
        <w:rPr>
          <w:rFonts w:cs="Times New Roman"/>
          <w:sz w:val="24"/>
          <w:szCs w:val="24"/>
          <w:lang w:val="en-US"/>
        </w:rPr>
        <w:t>Paris: Edition de Minuit, pp. 188-248.</w:t>
      </w:r>
    </w:p>
    <w:p w14:paraId="6B2D7206" w14:textId="7D249925" w:rsidR="00B60293" w:rsidRPr="00BD77B8" w:rsidRDefault="00175FE6" w:rsidP="00C15D61">
      <w:pPr>
        <w:pStyle w:val="Bibliografie"/>
        <w:spacing w:line="360" w:lineRule="auto"/>
        <w:ind w:left="567" w:hanging="567"/>
        <w:rPr>
          <w:rFonts w:cs="Times New Roman"/>
          <w:sz w:val="24"/>
          <w:szCs w:val="24"/>
        </w:rPr>
      </w:pPr>
      <w:proofErr w:type="spellStart"/>
      <w:r w:rsidRPr="000525A1">
        <w:rPr>
          <w:rFonts w:cs="Times New Roman"/>
          <w:sz w:val="24"/>
          <w:szCs w:val="24"/>
          <w:lang w:val="en-US"/>
        </w:rPr>
        <w:t>Apostel</w:t>
      </w:r>
      <w:proofErr w:type="spellEnd"/>
      <w:r w:rsidR="00F447DA" w:rsidRPr="000525A1">
        <w:rPr>
          <w:rFonts w:cs="Times New Roman"/>
          <w:sz w:val="24"/>
          <w:szCs w:val="24"/>
          <w:lang w:val="en-US"/>
        </w:rPr>
        <w:t>,</w:t>
      </w:r>
      <w:r w:rsidRPr="000525A1">
        <w:rPr>
          <w:rFonts w:cs="Times New Roman"/>
          <w:sz w:val="24"/>
          <w:szCs w:val="24"/>
          <w:lang w:val="en-US"/>
        </w:rPr>
        <w:t xml:space="preserve"> L</w:t>
      </w:r>
      <w:r w:rsidR="00F447DA" w:rsidRPr="000525A1">
        <w:rPr>
          <w:rFonts w:cs="Times New Roman"/>
          <w:sz w:val="24"/>
          <w:szCs w:val="24"/>
          <w:lang w:val="en-US"/>
        </w:rPr>
        <w:t>.</w:t>
      </w:r>
      <w:r w:rsidRPr="000525A1">
        <w:rPr>
          <w:rFonts w:cs="Times New Roman"/>
          <w:sz w:val="24"/>
          <w:szCs w:val="24"/>
          <w:lang w:val="en-US"/>
        </w:rPr>
        <w:t xml:space="preserve"> (1963)</w:t>
      </w:r>
      <w:r w:rsidR="00F447DA" w:rsidRPr="000525A1">
        <w:rPr>
          <w:rFonts w:cs="Times New Roman"/>
          <w:sz w:val="24"/>
          <w:szCs w:val="24"/>
          <w:lang w:val="en-US"/>
        </w:rPr>
        <w:t>.</w:t>
      </w:r>
      <w:r w:rsidRPr="000525A1">
        <w:rPr>
          <w:rFonts w:cs="Times New Roman"/>
          <w:sz w:val="24"/>
          <w:szCs w:val="24"/>
          <w:lang w:val="en-US"/>
        </w:rPr>
        <w:t xml:space="preserve"> </w:t>
      </w:r>
      <w:proofErr w:type="spellStart"/>
      <w:r w:rsidR="00B60293" w:rsidRPr="000525A1">
        <w:rPr>
          <w:rFonts w:cs="Times New Roman"/>
          <w:sz w:val="24"/>
          <w:szCs w:val="24"/>
          <w:lang w:val="en-US"/>
        </w:rPr>
        <w:t>L’euthanasie</w:t>
      </w:r>
      <w:proofErr w:type="spellEnd"/>
      <w:r w:rsidR="00B60293" w:rsidRPr="000525A1">
        <w:rPr>
          <w:rFonts w:cs="Times New Roman"/>
          <w:sz w:val="24"/>
          <w:szCs w:val="24"/>
          <w:lang w:val="en-US"/>
        </w:rPr>
        <w:t xml:space="preserve"> Comme </w:t>
      </w:r>
      <w:proofErr w:type="spellStart"/>
      <w:r w:rsidR="00B60293" w:rsidRPr="000525A1">
        <w:rPr>
          <w:rFonts w:cs="Times New Roman"/>
          <w:sz w:val="24"/>
          <w:szCs w:val="24"/>
          <w:lang w:val="en-US"/>
        </w:rPr>
        <w:t>Problè</w:t>
      </w:r>
      <w:r w:rsidRPr="000525A1">
        <w:rPr>
          <w:rFonts w:cs="Times New Roman"/>
          <w:sz w:val="24"/>
          <w:szCs w:val="24"/>
          <w:lang w:val="en-US"/>
        </w:rPr>
        <w:t>me</w:t>
      </w:r>
      <w:proofErr w:type="spellEnd"/>
      <w:r w:rsidRPr="000525A1">
        <w:rPr>
          <w:rFonts w:cs="Times New Roman"/>
          <w:sz w:val="24"/>
          <w:szCs w:val="24"/>
          <w:lang w:val="en-US"/>
        </w:rPr>
        <w:t xml:space="preserve"> Moral et </w:t>
      </w:r>
      <w:proofErr w:type="spellStart"/>
      <w:r w:rsidRPr="000525A1">
        <w:rPr>
          <w:rFonts w:cs="Times New Roman"/>
          <w:sz w:val="24"/>
          <w:szCs w:val="24"/>
          <w:lang w:val="en-US"/>
        </w:rPr>
        <w:t>Philosophique</w:t>
      </w:r>
      <w:proofErr w:type="spellEnd"/>
      <w:r w:rsidR="00B60293" w:rsidRPr="000525A1">
        <w:rPr>
          <w:rFonts w:cs="Times New Roman"/>
          <w:sz w:val="24"/>
          <w:szCs w:val="24"/>
          <w:lang w:val="en-US"/>
        </w:rPr>
        <w:t xml:space="preserve">. </w:t>
      </w:r>
      <w:r w:rsidR="00B60293" w:rsidRPr="00BD77B8">
        <w:rPr>
          <w:rFonts w:cs="Times New Roman"/>
          <w:i/>
          <w:iCs/>
          <w:sz w:val="24"/>
          <w:szCs w:val="24"/>
        </w:rPr>
        <w:t>Morale et Enseignement</w:t>
      </w:r>
      <w:r w:rsidR="00F447DA" w:rsidRPr="00BD77B8">
        <w:rPr>
          <w:rFonts w:cs="Times New Roman"/>
          <w:sz w:val="24"/>
          <w:szCs w:val="24"/>
        </w:rPr>
        <w:t xml:space="preserve"> 12: 13-</w:t>
      </w:r>
      <w:r w:rsidRPr="00BD77B8">
        <w:rPr>
          <w:rFonts w:cs="Times New Roman"/>
          <w:sz w:val="24"/>
          <w:szCs w:val="24"/>
        </w:rPr>
        <w:t>35</w:t>
      </w:r>
      <w:r w:rsidR="00F447DA" w:rsidRPr="00BD77B8">
        <w:rPr>
          <w:rFonts w:cs="Times New Roman"/>
          <w:sz w:val="24"/>
          <w:szCs w:val="24"/>
        </w:rPr>
        <w:t>.</w:t>
      </w:r>
    </w:p>
    <w:p w14:paraId="497C37E1" w14:textId="2F51FA57" w:rsidR="00B60293" w:rsidRPr="00BD77B8" w:rsidRDefault="00175FE6" w:rsidP="00C15D61">
      <w:pPr>
        <w:pStyle w:val="Bibliografie"/>
        <w:spacing w:line="360" w:lineRule="auto"/>
        <w:ind w:left="567" w:hanging="567"/>
        <w:rPr>
          <w:rFonts w:cs="Times New Roman"/>
          <w:sz w:val="24"/>
          <w:szCs w:val="24"/>
        </w:rPr>
      </w:pPr>
      <w:r w:rsidRPr="00BD77B8">
        <w:rPr>
          <w:rFonts w:cs="Times New Roman"/>
          <w:sz w:val="24"/>
          <w:szCs w:val="24"/>
        </w:rPr>
        <w:t>Apostel</w:t>
      </w:r>
      <w:r w:rsidR="00F447DA" w:rsidRPr="00BD77B8">
        <w:rPr>
          <w:rFonts w:cs="Times New Roman"/>
          <w:sz w:val="24"/>
          <w:szCs w:val="24"/>
        </w:rPr>
        <w:t>,</w:t>
      </w:r>
      <w:r w:rsidRPr="00BD77B8">
        <w:rPr>
          <w:rFonts w:cs="Times New Roman"/>
          <w:sz w:val="24"/>
          <w:szCs w:val="24"/>
        </w:rPr>
        <w:t xml:space="preserve"> L</w:t>
      </w:r>
      <w:r w:rsidR="00F447DA" w:rsidRPr="00BD77B8">
        <w:rPr>
          <w:rFonts w:cs="Times New Roman"/>
          <w:sz w:val="24"/>
          <w:szCs w:val="24"/>
        </w:rPr>
        <w:t>.</w:t>
      </w:r>
      <w:r w:rsidRPr="00BD77B8">
        <w:rPr>
          <w:rFonts w:cs="Times New Roman"/>
          <w:sz w:val="24"/>
          <w:szCs w:val="24"/>
        </w:rPr>
        <w:t xml:space="preserve"> (1965a)</w:t>
      </w:r>
      <w:r w:rsidR="00F447DA" w:rsidRPr="00BD77B8">
        <w:rPr>
          <w:rFonts w:cs="Times New Roman"/>
          <w:sz w:val="24"/>
          <w:szCs w:val="24"/>
        </w:rPr>
        <w:t>.</w:t>
      </w:r>
      <w:r w:rsidRPr="00BD77B8">
        <w:rPr>
          <w:rFonts w:cs="Times New Roman"/>
          <w:sz w:val="24"/>
          <w:szCs w:val="24"/>
        </w:rPr>
        <w:t xml:space="preserve"> Organisation et Éthique</w:t>
      </w:r>
      <w:r w:rsidR="00B60293" w:rsidRPr="00BD77B8">
        <w:rPr>
          <w:rFonts w:cs="Times New Roman"/>
          <w:sz w:val="24"/>
          <w:szCs w:val="24"/>
        </w:rPr>
        <w:t xml:space="preserve">. </w:t>
      </w:r>
      <w:r w:rsidR="00B60293" w:rsidRPr="00BD77B8">
        <w:rPr>
          <w:rFonts w:cs="Times New Roman"/>
          <w:i/>
          <w:iCs/>
          <w:sz w:val="24"/>
          <w:szCs w:val="24"/>
        </w:rPr>
        <w:t>Revue Universitaire de Science Morale</w:t>
      </w:r>
      <w:r w:rsidRPr="00BD77B8">
        <w:rPr>
          <w:rFonts w:cs="Times New Roman"/>
          <w:sz w:val="24"/>
          <w:szCs w:val="24"/>
        </w:rPr>
        <w:t xml:space="preserve"> 3:</w:t>
      </w:r>
      <w:r w:rsidR="00F447DA" w:rsidRPr="00BD77B8">
        <w:rPr>
          <w:rFonts w:cs="Times New Roman"/>
          <w:sz w:val="24"/>
          <w:szCs w:val="24"/>
        </w:rPr>
        <w:t xml:space="preserve"> 3-</w:t>
      </w:r>
      <w:r w:rsidRPr="00BD77B8">
        <w:rPr>
          <w:rFonts w:cs="Times New Roman"/>
          <w:sz w:val="24"/>
          <w:szCs w:val="24"/>
        </w:rPr>
        <w:t>23</w:t>
      </w:r>
      <w:r w:rsidR="00F447DA" w:rsidRPr="00BD77B8">
        <w:rPr>
          <w:rFonts w:cs="Times New Roman"/>
          <w:sz w:val="24"/>
          <w:szCs w:val="24"/>
        </w:rPr>
        <w:t>.</w:t>
      </w:r>
    </w:p>
    <w:p w14:paraId="3D789B90" w14:textId="2AD7EF40" w:rsidR="00B60293" w:rsidRPr="00BD77B8" w:rsidRDefault="00175FE6" w:rsidP="00C15D61">
      <w:pPr>
        <w:pStyle w:val="Bibliografie"/>
        <w:spacing w:line="360" w:lineRule="auto"/>
        <w:ind w:left="567" w:hanging="567"/>
        <w:rPr>
          <w:rFonts w:cs="Times New Roman"/>
          <w:sz w:val="24"/>
          <w:szCs w:val="24"/>
          <w:lang w:val="en-US"/>
        </w:rPr>
      </w:pPr>
      <w:r w:rsidRPr="00BD77B8">
        <w:rPr>
          <w:rFonts w:cs="Times New Roman"/>
          <w:sz w:val="24"/>
          <w:szCs w:val="24"/>
        </w:rPr>
        <w:t>Apostel</w:t>
      </w:r>
      <w:r w:rsidR="00F447DA" w:rsidRPr="00BD77B8">
        <w:rPr>
          <w:rFonts w:cs="Times New Roman"/>
          <w:sz w:val="24"/>
          <w:szCs w:val="24"/>
        </w:rPr>
        <w:t>,</w:t>
      </w:r>
      <w:r w:rsidRPr="00BD77B8">
        <w:rPr>
          <w:rFonts w:cs="Times New Roman"/>
          <w:sz w:val="24"/>
          <w:szCs w:val="24"/>
        </w:rPr>
        <w:t xml:space="preserve"> L</w:t>
      </w:r>
      <w:r w:rsidR="00F447DA" w:rsidRPr="00BD77B8">
        <w:rPr>
          <w:rFonts w:cs="Times New Roman"/>
          <w:sz w:val="24"/>
          <w:szCs w:val="24"/>
        </w:rPr>
        <w:t>.</w:t>
      </w:r>
      <w:r w:rsidRPr="00BD77B8">
        <w:rPr>
          <w:rFonts w:cs="Times New Roman"/>
          <w:sz w:val="24"/>
          <w:szCs w:val="24"/>
        </w:rPr>
        <w:t xml:space="preserve"> (1965b)</w:t>
      </w:r>
      <w:r w:rsidR="00F447DA" w:rsidRPr="00BD77B8">
        <w:rPr>
          <w:rFonts w:cs="Times New Roman"/>
          <w:sz w:val="24"/>
          <w:szCs w:val="24"/>
        </w:rPr>
        <w:t>.</w:t>
      </w:r>
      <w:r w:rsidRPr="00BD77B8">
        <w:rPr>
          <w:rFonts w:cs="Times New Roman"/>
          <w:sz w:val="24"/>
          <w:szCs w:val="24"/>
        </w:rPr>
        <w:t xml:space="preserve"> </w:t>
      </w:r>
      <w:r w:rsidR="00B60293" w:rsidRPr="00BD77B8">
        <w:rPr>
          <w:rFonts w:cs="Times New Roman"/>
          <w:sz w:val="24"/>
          <w:szCs w:val="24"/>
        </w:rPr>
        <w:t>Pluralistische Gron</w:t>
      </w:r>
      <w:r w:rsidRPr="00BD77B8">
        <w:rPr>
          <w:rFonts w:cs="Times New Roman"/>
          <w:sz w:val="24"/>
          <w:szCs w:val="24"/>
        </w:rPr>
        <w:t>dslagen van de Moraalwetenschap</w:t>
      </w:r>
      <w:r w:rsidR="00B60293" w:rsidRPr="00BD77B8">
        <w:rPr>
          <w:rFonts w:cs="Times New Roman"/>
          <w:sz w:val="24"/>
          <w:szCs w:val="24"/>
        </w:rPr>
        <w:t xml:space="preserve">. In </w:t>
      </w:r>
      <w:r w:rsidR="00B60293" w:rsidRPr="00BD77B8">
        <w:rPr>
          <w:rFonts w:cs="Times New Roman"/>
          <w:i/>
          <w:iCs/>
          <w:sz w:val="24"/>
          <w:szCs w:val="24"/>
        </w:rPr>
        <w:t>Problemen Rond de Moraalwetenschap</w:t>
      </w:r>
      <w:r w:rsidR="00B60293" w:rsidRPr="00BD77B8">
        <w:rPr>
          <w:rFonts w:cs="Times New Roman"/>
          <w:sz w:val="24"/>
          <w:szCs w:val="24"/>
        </w:rPr>
        <w:t xml:space="preserve">. </w:t>
      </w:r>
      <w:r w:rsidR="00F447DA" w:rsidRPr="00BD77B8">
        <w:rPr>
          <w:rFonts w:cs="Times New Roman"/>
          <w:sz w:val="24"/>
          <w:szCs w:val="24"/>
          <w:lang w:val="en-US"/>
        </w:rPr>
        <w:t xml:space="preserve">Gent: </w:t>
      </w:r>
      <w:proofErr w:type="spellStart"/>
      <w:r w:rsidR="00B60293" w:rsidRPr="00BD77B8">
        <w:rPr>
          <w:rFonts w:cs="Times New Roman"/>
          <w:sz w:val="24"/>
          <w:szCs w:val="24"/>
          <w:lang w:val="en-US"/>
        </w:rPr>
        <w:t>R</w:t>
      </w:r>
      <w:r w:rsidRPr="00BD77B8">
        <w:rPr>
          <w:rFonts w:cs="Times New Roman"/>
          <w:sz w:val="24"/>
          <w:szCs w:val="24"/>
          <w:lang w:val="en-US"/>
        </w:rPr>
        <w:t>ectoraat</w:t>
      </w:r>
      <w:proofErr w:type="spellEnd"/>
      <w:r w:rsidRPr="00BD77B8">
        <w:rPr>
          <w:rFonts w:cs="Times New Roman"/>
          <w:sz w:val="24"/>
          <w:szCs w:val="24"/>
          <w:lang w:val="en-US"/>
        </w:rPr>
        <w:t xml:space="preserve"> </w:t>
      </w:r>
      <w:proofErr w:type="spellStart"/>
      <w:r w:rsidRPr="00BD77B8">
        <w:rPr>
          <w:rFonts w:cs="Times New Roman"/>
          <w:sz w:val="24"/>
          <w:szCs w:val="24"/>
          <w:lang w:val="en-US"/>
        </w:rPr>
        <w:t>Rijksuniversiteit</w:t>
      </w:r>
      <w:proofErr w:type="spellEnd"/>
      <w:r w:rsidRPr="00BD77B8">
        <w:rPr>
          <w:rFonts w:cs="Times New Roman"/>
          <w:sz w:val="24"/>
          <w:szCs w:val="24"/>
          <w:lang w:val="en-US"/>
        </w:rPr>
        <w:t xml:space="preserve"> Gent</w:t>
      </w:r>
      <w:r w:rsidR="00BD77B8" w:rsidRPr="00BD77B8">
        <w:rPr>
          <w:rFonts w:cs="Times New Roman"/>
          <w:sz w:val="24"/>
          <w:szCs w:val="24"/>
          <w:lang w:val="en-US"/>
        </w:rPr>
        <w:t>. pp.68-125</w:t>
      </w:r>
      <w:r w:rsidR="00BD77B8">
        <w:rPr>
          <w:rFonts w:cs="Times New Roman"/>
          <w:sz w:val="24"/>
          <w:szCs w:val="24"/>
          <w:lang w:val="en-US"/>
        </w:rPr>
        <w:t>.</w:t>
      </w:r>
    </w:p>
    <w:p w14:paraId="56F4C192" w14:textId="30D29D52" w:rsidR="00B60293" w:rsidRPr="000525A1" w:rsidRDefault="00175FE6" w:rsidP="00C15D61">
      <w:pPr>
        <w:pStyle w:val="Bibliografie"/>
        <w:spacing w:line="360" w:lineRule="auto"/>
        <w:ind w:left="567" w:hanging="567"/>
        <w:rPr>
          <w:rFonts w:cs="Times New Roman"/>
          <w:sz w:val="24"/>
          <w:szCs w:val="24"/>
          <w:lang w:val="en-US"/>
        </w:rPr>
      </w:pPr>
      <w:proofErr w:type="spellStart"/>
      <w:r w:rsidRPr="000525A1">
        <w:rPr>
          <w:rFonts w:cs="Times New Roman"/>
          <w:sz w:val="24"/>
          <w:szCs w:val="24"/>
          <w:lang w:val="en-US"/>
        </w:rPr>
        <w:t>Apostel</w:t>
      </w:r>
      <w:proofErr w:type="spellEnd"/>
      <w:r w:rsidR="00F447DA" w:rsidRPr="000525A1">
        <w:rPr>
          <w:rFonts w:cs="Times New Roman"/>
          <w:sz w:val="24"/>
          <w:szCs w:val="24"/>
          <w:lang w:val="en-US"/>
        </w:rPr>
        <w:t>,</w:t>
      </w:r>
      <w:r w:rsidRPr="000525A1">
        <w:rPr>
          <w:rFonts w:cs="Times New Roman"/>
          <w:sz w:val="24"/>
          <w:szCs w:val="24"/>
          <w:lang w:val="en-US"/>
        </w:rPr>
        <w:t xml:space="preserve"> L</w:t>
      </w:r>
      <w:r w:rsidR="00F447DA" w:rsidRPr="000525A1">
        <w:rPr>
          <w:rFonts w:cs="Times New Roman"/>
          <w:sz w:val="24"/>
          <w:szCs w:val="24"/>
          <w:lang w:val="en-US"/>
        </w:rPr>
        <w:t>.</w:t>
      </w:r>
      <w:r w:rsidRPr="000525A1">
        <w:rPr>
          <w:rFonts w:cs="Times New Roman"/>
          <w:sz w:val="24"/>
          <w:szCs w:val="24"/>
          <w:lang w:val="en-US"/>
        </w:rPr>
        <w:t xml:space="preserve"> (1989)</w:t>
      </w:r>
      <w:r w:rsidR="00F447DA" w:rsidRPr="000525A1">
        <w:rPr>
          <w:rFonts w:cs="Times New Roman"/>
          <w:sz w:val="24"/>
          <w:szCs w:val="24"/>
          <w:lang w:val="en-US"/>
        </w:rPr>
        <w:t>.</w:t>
      </w:r>
      <w:r w:rsidR="00B60293" w:rsidRPr="000525A1">
        <w:rPr>
          <w:rFonts w:cs="Times New Roman"/>
          <w:sz w:val="24"/>
          <w:szCs w:val="24"/>
          <w:lang w:val="en-US"/>
        </w:rPr>
        <w:t xml:space="preserve"> </w:t>
      </w:r>
      <w:r w:rsidR="00B60293" w:rsidRPr="00BD77B8">
        <w:rPr>
          <w:rFonts w:cs="Times New Roman"/>
          <w:i/>
          <w:sz w:val="24"/>
          <w:szCs w:val="24"/>
          <w:lang w:val="en-US"/>
        </w:rPr>
        <w:t xml:space="preserve">A Life History: Leo </w:t>
      </w:r>
      <w:proofErr w:type="spellStart"/>
      <w:r w:rsidR="00B60293" w:rsidRPr="00BD77B8">
        <w:rPr>
          <w:rFonts w:cs="Times New Roman"/>
          <w:i/>
          <w:sz w:val="24"/>
          <w:szCs w:val="24"/>
          <w:lang w:val="en-US"/>
        </w:rPr>
        <w:t>Apostel</w:t>
      </w:r>
      <w:proofErr w:type="spellEnd"/>
      <w:r w:rsidR="00B60293" w:rsidRPr="00BD77B8">
        <w:rPr>
          <w:rFonts w:cs="Times New Roman"/>
          <w:i/>
          <w:sz w:val="24"/>
          <w:szCs w:val="24"/>
          <w:lang w:val="en-US"/>
        </w:rPr>
        <w:t>.</w:t>
      </w:r>
      <w:r w:rsidR="00B60293" w:rsidRPr="000525A1">
        <w:rPr>
          <w:rFonts w:cs="Times New Roman"/>
          <w:sz w:val="24"/>
          <w:szCs w:val="24"/>
          <w:lang w:val="en-US"/>
        </w:rPr>
        <w:t xml:space="preserve"> </w:t>
      </w:r>
      <w:r w:rsidR="00BD77B8" w:rsidRPr="000525A1">
        <w:rPr>
          <w:rFonts w:cs="Times New Roman"/>
          <w:sz w:val="24"/>
          <w:szCs w:val="24"/>
          <w:lang w:val="en-US"/>
        </w:rPr>
        <w:t>Gent</w:t>
      </w:r>
      <w:r w:rsidR="00BD77B8">
        <w:rPr>
          <w:rFonts w:cs="Times New Roman"/>
          <w:sz w:val="24"/>
          <w:szCs w:val="24"/>
          <w:lang w:val="en-US"/>
        </w:rPr>
        <w:t>:</w:t>
      </w:r>
      <w:r w:rsidR="00BD77B8" w:rsidRPr="00BD77B8">
        <w:rPr>
          <w:rFonts w:cs="Times New Roman"/>
          <w:iCs/>
          <w:sz w:val="24"/>
          <w:szCs w:val="24"/>
          <w:lang w:val="en-US"/>
        </w:rPr>
        <w:t xml:space="preserve"> </w:t>
      </w:r>
      <w:r w:rsidRPr="00BD77B8">
        <w:rPr>
          <w:rFonts w:cs="Times New Roman"/>
          <w:iCs/>
          <w:sz w:val="24"/>
          <w:szCs w:val="24"/>
          <w:lang w:val="en-US"/>
        </w:rPr>
        <w:t>Communication and Cognition</w:t>
      </w:r>
      <w:r w:rsidR="007C703D" w:rsidRPr="000525A1">
        <w:rPr>
          <w:rFonts w:cs="Times New Roman"/>
          <w:sz w:val="24"/>
          <w:szCs w:val="24"/>
          <w:lang w:val="en-US"/>
        </w:rPr>
        <w:t>.</w:t>
      </w:r>
      <w:r w:rsidR="00F447DA" w:rsidRPr="000525A1">
        <w:rPr>
          <w:rFonts w:cs="Times New Roman"/>
          <w:sz w:val="24"/>
          <w:szCs w:val="24"/>
          <w:lang w:val="en-US"/>
        </w:rPr>
        <w:t xml:space="preserve"> </w:t>
      </w:r>
    </w:p>
    <w:p w14:paraId="06B2EB37" w14:textId="2C649C96" w:rsidR="00B60293" w:rsidRPr="000525A1" w:rsidRDefault="00175FE6" w:rsidP="00C15D61">
      <w:pPr>
        <w:pStyle w:val="Bibliografie"/>
        <w:spacing w:line="360" w:lineRule="auto"/>
        <w:ind w:left="567" w:hanging="567"/>
        <w:rPr>
          <w:rFonts w:cs="Times New Roman"/>
          <w:sz w:val="24"/>
          <w:szCs w:val="24"/>
          <w:lang w:val="en-US"/>
        </w:rPr>
      </w:pPr>
      <w:proofErr w:type="spellStart"/>
      <w:r w:rsidRPr="00BD77B8">
        <w:rPr>
          <w:rFonts w:cs="Times New Roman"/>
          <w:sz w:val="24"/>
          <w:szCs w:val="24"/>
          <w:lang w:val="en-US"/>
        </w:rPr>
        <w:lastRenderedPageBreak/>
        <w:t>Apostel</w:t>
      </w:r>
      <w:proofErr w:type="spellEnd"/>
      <w:r w:rsidR="00F447DA" w:rsidRPr="00BD77B8">
        <w:rPr>
          <w:rFonts w:cs="Times New Roman"/>
          <w:sz w:val="24"/>
          <w:szCs w:val="24"/>
          <w:lang w:val="en-US"/>
        </w:rPr>
        <w:t>,</w:t>
      </w:r>
      <w:r w:rsidRPr="00BD77B8">
        <w:rPr>
          <w:rFonts w:cs="Times New Roman"/>
          <w:sz w:val="24"/>
          <w:szCs w:val="24"/>
          <w:lang w:val="en-US"/>
        </w:rPr>
        <w:t xml:space="preserve"> L</w:t>
      </w:r>
      <w:r w:rsidR="00F447DA" w:rsidRPr="00BD77B8">
        <w:rPr>
          <w:rFonts w:cs="Times New Roman"/>
          <w:sz w:val="24"/>
          <w:szCs w:val="24"/>
          <w:lang w:val="en-US"/>
        </w:rPr>
        <w:t>.</w:t>
      </w:r>
      <w:r w:rsidRPr="00BD77B8">
        <w:rPr>
          <w:rFonts w:cs="Times New Roman"/>
          <w:sz w:val="24"/>
          <w:szCs w:val="24"/>
          <w:lang w:val="en-US"/>
        </w:rPr>
        <w:t xml:space="preserve"> </w:t>
      </w:r>
      <w:r w:rsidR="00B60293" w:rsidRPr="00BD77B8">
        <w:rPr>
          <w:rFonts w:cs="Times New Roman"/>
          <w:sz w:val="24"/>
          <w:szCs w:val="24"/>
          <w:lang w:val="en-US"/>
        </w:rPr>
        <w:t>(</w:t>
      </w:r>
      <w:r w:rsidRPr="00BD77B8">
        <w:rPr>
          <w:rFonts w:cs="Times New Roman"/>
          <w:sz w:val="24"/>
          <w:szCs w:val="24"/>
          <w:lang w:val="en-US"/>
        </w:rPr>
        <w:t>[1986] 2011)</w:t>
      </w:r>
      <w:r w:rsidR="00F447DA" w:rsidRPr="00BD77B8">
        <w:rPr>
          <w:rFonts w:cs="Times New Roman"/>
          <w:sz w:val="24"/>
          <w:szCs w:val="24"/>
          <w:lang w:val="en-US"/>
        </w:rPr>
        <w:t>.</w:t>
      </w:r>
      <w:r w:rsidRPr="00BD77B8">
        <w:rPr>
          <w:rFonts w:cs="Times New Roman"/>
          <w:sz w:val="24"/>
          <w:szCs w:val="24"/>
          <w:lang w:val="en-US"/>
        </w:rPr>
        <w:t xml:space="preserve"> </w:t>
      </w:r>
      <w:r w:rsidR="00B60293" w:rsidRPr="00BD77B8">
        <w:rPr>
          <w:rFonts w:cs="Times New Roman"/>
          <w:sz w:val="24"/>
          <w:szCs w:val="24"/>
        </w:rPr>
        <w:t>Leo Apostel over</w:t>
      </w:r>
      <w:r w:rsidRPr="00BD77B8">
        <w:rPr>
          <w:rFonts w:cs="Times New Roman"/>
          <w:sz w:val="24"/>
          <w:szCs w:val="24"/>
        </w:rPr>
        <w:t xml:space="preserve"> Zijn Leermeester Rudolf Carnap</w:t>
      </w:r>
      <w:r w:rsidR="00B60293" w:rsidRPr="00BD77B8">
        <w:rPr>
          <w:rFonts w:cs="Times New Roman"/>
          <w:sz w:val="24"/>
          <w:szCs w:val="24"/>
        </w:rPr>
        <w:t xml:space="preserve">. </w:t>
      </w:r>
      <w:r w:rsidR="00B60293" w:rsidRPr="000525A1">
        <w:rPr>
          <w:rFonts w:cs="Times New Roman"/>
          <w:sz w:val="24"/>
          <w:szCs w:val="24"/>
          <w:lang w:val="en-US"/>
        </w:rPr>
        <w:t>In</w:t>
      </w:r>
      <w:r w:rsidRPr="000525A1">
        <w:rPr>
          <w:rFonts w:cs="Times New Roman"/>
          <w:sz w:val="24"/>
          <w:szCs w:val="24"/>
          <w:lang w:val="en-US"/>
        </w:rPr>
        <w:t xml:space="preserve"> </w:t>
      </w:r>
      <w:r w:rsidR="00F447DA" w:rsidRPr="000525A1">
        <w:rPr>
          <w:rFonts w:cs="Times New Roman"/>
          <w:sz w:val="24"/>
          <w:szCs w:val="24"/>
          <w:lang w:val="en-US"/>
        </w:rPr>
        <w:t xml:space="preserve">R. Commers </w:t>
      </w:r>
      <w:r w:rsidRPr="000525A1">
        <w:rPr>
          <w:rFonts w:cs="Times New Roman"/>
          <w:sz w:val="24"/>
          <w:szCs w:val="24"/>
          <w:lang w:val="en-US"/>
        </w:rPr>
        <w:t>(ed.)</w:t>
      </w:r>
      <w:r w:rsidR="00B60293" w:rsidRPr="000525A1">
        <w:rPr>
          <w:rFonts w:cs="Times New Roman"/>
          <w:sz w:val="24"/>
          <w:szCs w:val="24"/>
          <w:lang w:val="en-US"/>
        </w:rPr>
        <w:t xml:space="preserve"> </w:t>
      </w:r>
      <w:proofErr w:type="spellStart"/>
      <w:r w:rsidR="00B60293" w:rsidRPr="000525A1">
        <w:rPr>
          <w:rFonts w:cs="Times New Roman"/>
          <w:i/>
          <w:iCs/>
          <w:sz w:val="24"/>
          <w:szCs w:val="24"/>
          <w:lang w:val="en-US"/>
        </w:rPr>
        <w:t>Jeugd</w:t>
      </w:r>
      <w:proofErr w:type="spellEnd"/>
      <w:r w:rsidR="00B60293" w:rsidRPr="000525A1">
        <w:rPr>
          <w:rFonts w:cs="Times New Roman"/>
          <w:i/>
          <w:iCs/>
          <w:sz w:val="24"/>
          <w:szCs w:val="24"/>
          <w:lang w:val="en-US"/>
        </w:rPr>
        <w:t xml:space="preserve"> Die </w:t>
      </w:r>
      <w:proofErr w:type="spellStart"/>
      <w:r w:rsidR="00B60293" w:rsidRPr="000525A1">
        <w:rPr>
          <w:rFonts w:cs="Times New Roman"/>
          <w:i/>
          <w:iCs/>
          <w:sz w:val="24"/>
          <w:szCs w:val="24"/>
          <w:lang w:val="en-US"/>
        </w:rPr>
        <w:t>Niet</w:t>
      </w:r>
      <w:proofErr w:type="spellEnd"/>
      <w:r w:rsidR="00B60293" w:rsidRPr="000525A1">
        <w:rPr>
          <w:rFonts w:cs="Times New Roman"/>
          <w:i/>
          <w:iCs/>
          <w:sz w:val="24"/>
          <w:szCs w:val="24"/>
          <w:lang w:val="en-US"/>
        </w:rPr>
        <w:t xml:space="preserve"> </w:t>
      </w:r>
      <w:proofErr w:type="spellStart"/>
      <w:r w:rsidR="00B60293" w:rsidRPr="000525A1">
        <w:rPr>
          <w:rFonts w:cs="Times New Roman"/>
          <w:i/>
          <w:iCs/>
          <w:sz w:val="24"/>
          <w:szCs w:val="24"/>
          <w:lang w:val="en-US"/>
        </w:rPr>
        <w:t>Voorbijgaat</w:t>
      </w:r>
      <w:proofErr w:type="spellEnd"/>
      <w:r w:rsidR="00B60293" w:rsidRPr="000525A1">
        <w:rPr>
          <w:rFonts w:cs="Times New Roman"/>
          <w:sz w:val="24"/>
          <w:szCs w:val="24"/>
          <w:lang w:val="en-US"/>
        </w:rPr>
        <w:t xml:space="preserve">. </w:t>
      </w:r>
      <w:r w:rsidR="00F447DA" w:rsidRPr="000525A1">
        <w:rPr>
          <w:rFonts w:cs="Times New Roman"/>
          <w:sz w:val="24"/>
          <w:szCs w:val="24"/>
          <w:lang w:val="en-US"/>
        </w:rPr>
        <w:t xml:space="preserve">Brussels: </w:t>
      </w:r>
      <w:r w:rsidRPr="000525A1">
        <w:rPr>
          <w:rFonts w:cs="Times New Roman"/>
          <w:sz w:val="24"/>
          <w:szCs w:val="24"/>
          <w:lang w:val="en-US"/>
        </w:rPr>
        <w:t>Academic Scientific Publisher</w:t>
      </w:r>
      <w:r w:rsidR="007C703D" w:rsidRPr="000525A1">
        <w:rPr>
          <w:rFonts w:cs="Times New Roman"/>
          <w:sz w:val="24"/>
          <w:szCs w:val="24"/>
          <w:lang w:val="en-US"/>
        </w:rPr>
        <w:t xml:space="preserve">, </w:t>
      </w:r>
      <w:r w:rsidR="00F447DA" w:rsidRPr="000525A1">
        <w:rPr>
          <w:rFonts w:cs="Times New Roman"/>
          <w:sz w:val="24"/>
          <w:szCs w:val="24"/>
          <w:lang w:val="en-US"/>
        </w:rPr>
        <w:t>pp</w:t>
      </w:r>
      <w:r w:rsidR="00BD77B8">
        <w:rPr>
          <w:rFonts w:cs="Times New Roman"/>
          <w:sz w:val="24"/>
          <w:szCs w:val="24"/>
          <w:lang w:val="en-US"/>
        </w:rPr>
        <w:t>. 465-493.</w:t>
      </w:r>
    </w:p>
    <w:p w14:paraId="18F6430C" w14:textId="7E044CD9" w:rsidR="00B60293" w:rsidRPr="000525A1" w:rsidRDefault="00175FE6" w:rsidP="00C15D61">
      <w:pPr>
        <w:pStyle w:val="Bibliografie"/>
        <w:spacing w:line="360" w:lineRule="auto"/>
        <w:ind w:left="567" w:hanging="567"/>
        <w:rPr>
          <w:rFonts w:cs="Times New Roman"/>
          <w:sz w:val="24"/>
          <w:szCs w:val="24"/>
          <w:lang w:val="en-US"/>
        </w:rPr>
      </w:pPr>
      <w:proofErr w:type="spellStart"/>
      <w:r w:rsidRPr="000525A1">
        <w:rPr>
          <w:rFonts w:cs="Times New Roman"/>
          <w:sz w:val="24"/>
          <w:szCs w:val="24"/>
          <w:lang w:val="en-US"/>
        </w:rPr>
        <w:t>Bouckaert</w:t>
      </w:r>
      <w:proofErr w:type="spellEnd"/>
      <w:r w:rsidR="00F447DA" w:rsidRPr="000525A1">
        <w:rPr>
          <w:rFonts w:cs="Times New Roman"/>
          <w:sz w:val="24"/>
          <w:szCs w:val="24"/>
          <w:lang w:val="en-US"/>
        </w:rPr>
        <w:t>,</w:t>
      </w:r>
      <w:r w:rsidRPr="000525A1">
        <w:rPr>
          <w:rFonts w:cs="Times New Roman"/>
          <w:sz w:val="24"/>
          <w:szCs w:val="24"/>
          <w:lang w:val="en-US"/>
        </w:rPr>
        <w:t xml:space="preserve"> J</w:t>
      </w:r>
      <w:r w:rsidR="00F447DA" w:rsidRPr="000525A1">
        <w:rPr>
          <w:rFonts w:cs="Times New Roman"/>
          <w:sz w:val="24"/>
          <w:szCs w:val="24"/>
          <w:lang w:val="en-US"/>
        </w:rPr>
        <w:t>.</w:t>
      </w:r>
      <w:r w:rsidR="00B60293" w:rsidRPr="000525A1">
        <w:rPr>
          <w:rFonts w:cs="Times New Roman"/>
          <w:sz w:val="24"/>
          <w:szCs w:val="24"/>
          <w:lang w:val="en-US"/>
        </w:rPr>
        <w:t xml:space="preserve"> </w:t>
      </w:r>
      <w:r w:rsidRPr="000525A1">
        <w:rPr>
          <w:rFonts w:cs="Times New Roman"/>
          <w:sz w:val="24"/>
          <w:szCs w:val="24"/>
          <w:lang w:val="en-US"/>
        </w:rPr>
        <w:t>(1965)</w:t>
      </w:r>
      <w:r w:rsidR="00F447DA" w:rsidRPr="000525A1">
        <w:rPr>
          <w:rFonts w:cs="Times New Roman"/>
          <w:sz w:val="24"/>
          <w:szCs w:val="24"/>
          <w:lang w:val="en-US"/>
        </w:rPr>
        <w:t>.</w:t>
      </w:r>
      <w:r w:rsidRPr="000525A1">
        <w:rPr>
          <w:rFonts w:cs="Times New Roman"/>
          <w:sz w:val="24"/>
          <w:szCs w:val="24"/>
          <w:lang w:val="en-US"/>
        </w:rPr>
        <w:t xml:space="preserve"> </w:t>
      </w:r>
      <w:proofErr w:type="spellStart"/>
      <w:r w:rsidR="00B60293" w:rsidRPr="000525A1">
        <w:rPr>
          <w:rFonts w:cs="Times New Roman"/>
          <w:sz w:val="24"/>
          <w:szCs w:val="24"/>
          <w:lang w:val="en-US"/>
        </w:rPr>
        <w:t>Toespraa</w:t>
      </w:r>
      <w:r w:rsidRPr="000525A1">
        <w:rPr>
          <w:rFonts w:cs="Times New Roman"/>
          <w:sz w:val="24"/>
          <w:szCs w:val="24"/>
          <w:lang w:val="en-US"/>
        </w:rPr>
        <w:t>k</w:t>
      </w:r>
      <w:proofErr w:type="spellEnd"/>
      <w:r w:rsidRPr="000525A1">
        <w:rPr>
          <w:rFonts w:cs="Times New Roman"/>
          <w:sz w:val="24"/>
          <w:szCs w:val="24"/>
          <w:lang w:val="en-US"/>
        </w:rPr>
        <w:t xml:space="preserve"> Door Prof. Dr. J.J. </w:t>
      </w:r>
      <w:proofErr w:type="spellStart"/>
      <w:r w:rsidRPr="000525A1">
        <w:rPr>
          <w:rFonts w:cs="Times New Roman"/>
          <w:sz w:val="24"/>
          <w:szCs w:val="24"/>
          <w:lang w:val="en-US"/>
        </w:rPr>
        <w:t>Bouckaert</w:t>
      </w:r>
      <w:proofErr w:type="spellEnd"/>
      <w:r w:rsidR="00B60293" w:rsidRPr="000525A1">
        <w:rPr>
          <w:rFonts w:cs="Times New Roman"/>
          <w:sz w:val="24"/>
          <w:szCs w:val="24"/>
          <w:lang w:val="en-US"/>
        </w:rPr>
        <w:t xml:space="preserve">. </w:t>
      </w:r>
      <w:r w:rsidR="00B60293" w:rsidRPr="00BD77B8">
        <w:rPr>
          <w:rFonts w:cs="Times New Roman"/>
          <w:sz w:val="24"/>
          <w:szCs w:val="24"/>
        </w:rPr>
        <w:t xml:space="preserve">In </w:t>
      </w:r>
      <w:r w:rsidR="00B60293" w:rsidRPr="00BD77B8">
        <w:rPr>
          <w:rFonts w:cs="Times New Roman"/>
          <w:i/>
          <w:iCs/>
          <w:sz w:val="24"/>
          <w:szCs w:val="24"/>
        </w:rPr>
        <w:t>Problemen Rond de Moraalwetenschap</w:t>
      </w:r>
      <w:r w:rsidR="00B60293" w:rsidRPr="00BD77B8">
        <w:rPr>
          <w:rFonts w:cs="Times New Roman"/>
          <w:sz w:val="24"/>
          <w:szCs w:val="24"/>
        </w:rPr>
        <w:t xml:space="preserve">. </w:t>
      </w:r>
      <w:r w:rsidR="00F447DA" w:rsidRPr="000525A1">
        <w:rPr>
          <w:rFonts w:cs="Times New Roman"/>
          <w:sz w:val="24"/>
          <w:szCs w:val="24"/>
          <w:lang w:val="en-US"/>
        </w:rPr>
        <w:t xml:space="preserve">Gent: </w:t>
      </w:r>
      <w:proofErr w:type="spellStart"/>
      <w:r w:rsidR="00B60293" w:rsidRPr="000525A1">
        <w:rPr>
          <w:rFonts w:cs="Times New Roman"/>
          <w:sz w:val="24"/>
          <w:szCs w:val="24"/>
          <w:lang w:val="en-US"/>
        </w:rPr>
        <w:t>R</w:t>
      </w:r>
      <w:r w:rsidRPr="000525A1">
        <w:rPr>
          <w:rFonts w:cs="Times New Roman"/>
          <w:sz w:val="24"/>
          <w:szCs w:val="24"/>
          <w:lang w:val="en-US"/>
        </w:rPr>
        <w:t>ectoraat</w:t>
      </w:r>
      <w:proofErr w:type="spellEnd"/>
      <w:r w:rsidRPr="000525A1">
        <w:rPr>
          <w:rFonts w:cs="Times New Roman"/>
          <w:sz w:val="24"/>
          <w:szCs w:val="24"/>
          <w:lang w:val="en-US"/>
        </w:rPr>
        <w:t xml:space="preserve"> </w:t>
      </w:r>
      <w:proofErr w:type="spellStart"/>
      <w:r w:rsidRPr="000525A1">
        <w:rPr>
          <w:rFonts w:cs="Times New Roman"/>
          <w:sz w:val="24"/>
          <w:szCs w:val="24"/>
          <w:lang w:val="en-US"/>
        </w:rPr>
        <w:t>Rijksuniversiteit</w:t>
      </w:r>
      <w:proofErr w:type="spellEnd"/>
      <w:r w:rsidRPr="000525A1">
        <w:rPr>
          <w:rFonts w:cs="Times New Roman"/>
          <w:sz w:val="24"/>
          <w:szCs w:val="24"/>
          <w:lang w:val="en-US"/>
        </w:rPr>
        <w:t xml:space="preserve"> Gent</w:t>
      </w:r>
      <w:r w:rsidR="007C703D" w:rsidRPr="000525A1">
        <w:rPr>
          <w:rFonts w:cs="Times New Roman"/>
          <w:sz w:val="24"/>
          <w:szCs w:val="24"/>
          <w:lang w:val="en-US"/>
        </w:rPr>
        <w:t>,</w:t>
      </w:r>
      <w:r w:rsidR="00F447DA" w:rsidRPr="000525A1">
        <w:rPr>
          <w:rFonts w:cs="Times New Roman"/>
          <w:sz w:val="24"/>
          <w:szCs w:val="24"/>
          <w:lang w:val="en-US"/>
        </w:rPr>
        <w:t xml:space="preserve"> pp. 5-6.</w:t>
      </w:r>
    </w:p>
    <w:p w14:paraId="3A76E153" w14:textId="5E35B9C1" w:rsidR="00B60293" w:rsidRPr="00BD77B8" w:rsidRDefault="00B60293" w:rsidP="00C15D61">
      <w:pPr>
        <w:pStyle w:val="Bibliografie"/>
        <w:spacing w:line="360" w:lineRule="auto"/>
        <w:ind w:left="567" w:hanging="567"/>
        <w:rPr>
          <w:rFonts w:cs="Times New Roman"/>
          <w:sz w:val="24"/>
          <w:szCs w:val="24"/>
        </w:rPr>
      </w:pPr>
      <w:r w:rsidRPr="000525A1">
        <w:rPr>
          <w:rFonts w:cs="Times New Roman"/>
          <w:sz w:val="24"/>
          <w:szCs w:val="24"/>
          <w:lang w:val="en-US"/>
        </w:rPr>
        <w:t>Carn</w:t>
      </w:r>
      <w:r w:rsidR="00175FE6" w:rsidRPr="000525A1">
        <w:rPr>
          <w:rFonts w:cs="Times New Roman"/>
          <w:sz w:val="24"/>
          <w:szCs w:val="24"/>
          <w:lang w:val="en-US"/>
        </w:rPr>
        <w:t>ap</w:t>
      </w:r>
      <w:r w:rsidR="00F447DA" w:rsidRPr="000525A1">
        <w:rPr>
          <w:rFonts w:cs="Times New Roman"/>
          <w:sz w:val="24"/>
          <w:szCs w:val="24"/>
          <w:lang w:val="en-US"/>
        </w:rPr>
        <w:t>,</w:t>
      </w:r>
      <w:r w:rsidR="00175FE6" w:rsidRPr="000525A1">
        <w:rPr>
          <w:rFonts w:cs="Times New Roman"/>
          <w:sz w:val="24"/>
          <w:szCs w:val="24"/>
          <w:lang w:val="en-US"/>
        </w:rPr>
        <w:t xml:space="preserve"> R</w:t>
      </w:r>
      <w:r w:rsidR="00F447DA" w:rsidRPr="000525A1">
        <w:rPr>
          <w:rFonts w:cs="Times New Roman"/>
          <w:sz w:val="24"/>
          <w:szCs w:val="24"/>
          <w:lang w:val="en-US"/>
        </w:rPr>
        <w:t>.</w:t>
      </w:r>
      <w:r w:rsidRPr="000525A1">
        <w:rPr>
          <w:rFonts w:cs="Times New Roman"/>
          <w:sz w:val="24"/>
          <w:szCs w:val="24"/>
          <w:lang w:val="en-US"/>
        </w:rPr>
        <w:t xml:space="preserve"> </w:t>
      </w:r>
      <w:r w:rsidR="00175FE6" w:rsidRPr="000525A1">
        <w:rPr>
          <w:rFonts w:cs="Times New Roman"/>
          <w:sz w:val="24"/>
          <w:szCs w:val="24"/>
          <w:lang w:val="en-US"/>
        </w:rPr>
        <w:t>(1963)</w:t>
      </w:r>
      <w:r w:rsidR="00F447DA" w:rsidRPr="000525A1">
        <w:rPr>
          <w:rFonts w:cs="Times New Roman"/>
          <w:sz w:val="24"/>
          <w:szCs w:val="24"/>
          <w:lang w:val="en-US"/>
        </w:rPr>
        <w:t>. Intellectual Autobiography</w:t>
      </w:r>
      <w:r w:rsidRPr="000525A1">
        <w:rPr>
          <w:rFonts w:cs="Times New Roman"/>
          <w:sz w:val="24"/>
          <w:szCs w:val="24"/>
          <w:lang w:val="en-US"/>
        </w:rPr>
        <w:t>. In</w:t>
      </w:r>
      <w:r w:rsidR="00F447DA" w:rsidRPr="000525A1">
        <w:rPr>
          <w:rFonts w:cs="Times New Roman"/>
          <w:sz w:val="24"/>
          <w:szCs w:val="24"/>
          <w:lang w:val="en-US"/>
        </w:rPr>
        <w:t xml:space="preserve"> P. A. </w:t>
      </w:r>
      <w:proofErr w:type="spellStart"/>
      <w:r w:rsidR="00F447DA" w:rsidRPr="000525A1">
        <w:rPr>
          <w:rFonts w:cs="Times New Roman"/>
          <w:sz w:val="24"/>
          <w:szCs w:val="24"/>
          <w:lang w:val="en-US"/>
        </w:rPr>
        <w:t>Schilpp</w:t>
      </w:r>
      <w:proofErr w:type="spellEnd"/>
      <w:r w:rsidR="00F447DA" w:rsidRPr="000525A1">
        <w:rPr>
          <w:rFonts w:cs="Times New Roman"/>
          <w:sz w:val="24"/>
          <w:szCs w:val="24"/>
          <w:lang w:val="en-US"/>
        </w:rPr>
        <w:t xml:space="preserve"> </w:t>
      </w:r>
      <w:r w:rsidR="00175FE6" w:rsidRPr="000525A1">
        <w:rPr>
          <w:rFonts w:cs="Times New Roman"/>
          <w:sz w:val="24"/>
          <w:szCs w:val="24"/>
          <w:lang w:val="en-US"/>
        </w:rPr>
        <w:t>(ed.)</w:t>
      </w:r>
      <w:r w:rsidR="00F447DA" w:rsidRPr="000525A1">
        <w:rPr>
          <w:rFonts w:cs="Times New Roman"/>
          <w:sz w:val="24"/>
          <w:szCs w:val="24"/>
          <w:lang w:val="en-US"/>
        </w:rPr>
        <w:t>,</w:t>
      </w:r>
      <w:r w:rsidRPr="000525A1">
        <w:rPr>
          <w:rFonts w:cs="Times New Roman"/>
          <w:sz w:val="24"/>
          <w:szCs w:val="24"/>
          <w:lang w:val="en-US"/>
        </w:rPr>
        <w:t xml:space="preserve"> </w:t>
      </w:r>
      <w:r w:rsidRPr="000525A1">
        <w:rPr>
          <w:rFonts w:cs="Times New Roman"/>
          <w:i/>
          <w:iCs/>
          <w:sz w:val="24"/>
          <w:szCs w:val="24"/>
          <w:lang w:val="en-US"/>
        </w:rPr>
        <w:t>The Philosophy of Rudolf Carnap</w:t>
      </w:r>
      <w:r w:rsidR="00F447DA" w:rsidRPr="000525A1">
        <w:rPr>
          <w:rFonts w:cs="Times New Roman"/>
          <w:sz w:val="24"/>
          <w:szCs w:val="24"/>
          <w:lang w:val="en-US"/>
        </w:rPr>
        <w:t>.</w:t>
      </w:r>
      <w:r w:rsidRPr="000525A1">
        <w:rPr>
          <w:rFonts w:cs="Times New Roman"/>
          <w:sz w:val="24"/>
          <w:szCs w:val="24"/>
          <w:lang w:val="en-US"/>
        </w:rPr>
        <w:t xml:space="preserve"> </w:t>
      </w:r>
      <w:r w:rsidR="007C703D" w:rsidRPr="00BD77B8">
        <w:rPr>
          <w:rFonts w:cs="Times New Roman"/>
          <w:sz w:val="24"/>
          <w:szCs w:val="24"/>
        </w:rPr>
        <w:t>Open Court, La Salle.</w:t>
      </w:r>
      <w:r w:rsidR="00F447DA" w:rsidRPr="00BD77B8">
        <w:rPr>
          <w:rFonts w:cs="Times New Roman"/>
          <w:sz w:val="24"/>
          <w:szCs w:val="24"/>
        </w:rPr>
        <w:t xml:space="preserve"> </w:t>
      </w:r>
      <w:r w:rsidR="00FA7D7C" w:rsidRPr="00BD77B8">
        <w:rPr>
          <w:rFonts w:cs="Times New Roman"/>
          <w:sz w:val="24"/>
          <w:szCs w:val="24"/>
        </w:rPr>
        <w:t>3-84.</w:t>
      </w:r>
    </w:p>
    <w:p w14:paraId="7DAF0F4E" w14:textId="51373A89" w:rsidR="00B60293" w:rsidRPr="000525A1" w:rsidRDefault="00175FE6" w:rsidP="00C15D61">
      <w:pPr>
        <w:pStyle w:val="Bibliografie"/>
        <w:spacing w:line="360" w:lineRule="auto"/>
        <w:ind w:left="567" w:hanging="567"/>
        <w:rPr>
          <w:rFonts w:cs="Times New Roman"/>
          <w:sz w:val="24"/>
          <w:szCs w:val="24"/>
          <w:lang w:val="en-US"/>
        </w:rPr>
      </w:pPr>
      <w:r w:rsidRPr="00BD77B8">
        <w:rPr>
          <w:rFonts w:cs="Times New Roman"/>
          <w:sz w:val="24"/>
          <w:szCs w:val="24"/>
        </w:rPr>
        <w:t>Carnap</w:t>
      </w:r>
      <w:r w:rsidR="00F447DA" w:rsidRPr="00BD77B8">
        <w:rPr>
          <w:rFonts w:cs="Times New Roman"/>
          <w:sz w:val="24"/>
          <w:szCs w:val="24"/>
        </w:rPr>
        <w:t>,</w:t>
      </w:r>
      <w:r w:rsidRPr="00BD77B8">
        <w:rPr>
          <w:rFonts w:cs="Times New Roman"/>
          <w:sz w:val="24"/>
          <w:szCs w:val="24"/>
        </w:rPr>
        <w:t xml:space="preserve"> R</w:t>
      </w:r>
      <w:r w:rsidR="00F447DA" w:rsidRPr="00BD77B8">
        <w:rPr>
          <w:rFonts w:cs="Times New Roman"/>
          <w:sz w:val="24"/>
          <w:szCs w:val="24"/>
        </w:rPr>
        <w:t>.</w:t>
      </w:r>
      <w:r w:rsidR="00B60293" w:rsidRPr="00BD77B8">
        <w:rPr>
          <w:rFonts w:cs="Times New Roman"/>
          <w:sz w:val="24"/>
          <w:szCs w:val="24"/>
        </w:rPr>
        <w:t xml:space="preserve"> (</w:t>
      </w:r>
      <w:r w:rsidRPr="00BD77B8">
        <w:rPr>
          <w:rFonts w:cs="Times New Roman"/>
          <w:sz w:val="24"/>
          <w:szCs w:val="24"/>
        </w:rPr>
        <w:t>[1934] 2013)</w:t>
      </w:r>
      <w:r w:rsidR="00F447DA" w:rsidRPr="00BD77B8">
        <w:rPr>
          <w:rFonts w:cs="Times New Roman"/>
          <w:sz w:val="24"/>
          <w:szCs w:val="24"/>
        </w:rPr>
        <w:t>.</w:t>
      </w:r>
      <w:r w:rsidR="00B60293" w:rsidRPr="00BD77B8">
        <w:rPr>
          <w:rFonts w:cs="Times New Roman"/>
          <w:sz w:val="24"/>
          <w:szCs w:val="24"/>
        </w:rPr>
        <w:t xml:space="preserve"> Theoretische Frage</w:t>
      </w:r>
      <w:r w:rsidRPr="00BD77B8">
        <w:rPr>
          <w:rFonts w:cs="Times New Roman"/>
          <w:sz w:val="24"/>
          <w:szCs w:val="24"/>
        </w:rPr>
        <w:t>n Und Praktische Entscheidungen</w:t>
      </w:r>
      <w:r w:rsidR="00B60293" w:rsidRPr="00BD77B8">
        <w:rPr>
          <w:rFonts w:cs="Times New Roman"/>
          <w:sz w:val="24"/>
          <w:szCs w:val="24"/>
        </w:rPr>
        <w:t xml:space="preserve">. </w:t>
      </w:r>
      <w:r w:rsidR="00B60293" w:rsidRPr="000525A1">
        <w:rPr>
          <w:rFonts w:cs="Times New Roman"/>
          <w:sz w:val="24"/>
          <w:szCs w:val="24"/>
          <w:lang w:val="en-US"/>
        </w:rPr>
        <w:t>In</w:t>
      </w:r>
      <w:r w:rsidR="00F447DA" w:rsidRPr="000525A1">
        <w:rPr>
          <w:rFonts w:cs="Times New Roman"/>
          <w:sz w:val="24"/>
          <w:szCs w:val="24"/>
          <w:lang w:val="en-US"/>
        </w:rPr>
        <w:t xml:space="preserve"> Ch. </w:t>
      </w:r>
      <w:proofErr w:type="spellStart"/>
      <w:r w:rsidR="00F447DA" w:rsidRPr="000525A1">
        <w:rPr>
          <w:rFonts w:cs="Times New Roman"/>
          <w:sz w:val="24"/>
          <w:szCs w:val="24"/>
          <w:lang w:val="en-US"/>
        </w:rPr>
        <w:t>Damböck</w:t>
      </w:r>
      <w:proofErr w:type="spellEnd"/>
      <w:r w:rsidR="00F447DA" w:rsidRPr="000525A1">
        <w:rPr>
          <w:rFonts w:cs="Times New Roman"/>
          <w:sz w:val="24"/>
          <w:szCs w:val="24"/>
          <w:lang w:val="en-US"/>
        </w:rPr>
        <w:t xml:space="preserve"> (ed.),</w:t>
      </w:r>
      <w:r w:rsidR="00B60293" w:rsidRPr="000525A1">
        <w:rPr>
          <w:rFonts w:cs="Times New Roman"/>
          <w:sz w:val="24"/>
          <w:szCs w:val="24"/>
          <w:lang w:val="en-US"/>
        </w:rPr>
        <w:t xml:space="preserve"> </w:t>
      </w:r>
      <w:r w:rsidR="00B60293" w:rsidRPr="000525A1">
        <w:rPr>
          <w:rFonts w:cs="Times New Roman"/>
          <w:i/>
          <w:iCs/>
          <w:sz w:val="24"/>
          <w:szCs w:val="24"/>
          <w:lang w:val="en-US"/>
        </w:rPr>
        <w:t xml:space="preserve">Der Wiener Kreis, </w:t>
      </w:r>
      <w:proofErr w:type="spellStart"/>
      <w:r w:rsidR="00B60293" w:rsidRPr="000525A1">
        <w:rPr>
          <w:rFonts w:cs="Times New Roman"/>
          <w:i/>
          <w:iCs/>
          <w:sz w:val="24"/>
          <w:szCs w:val="24"/>
          <w:lang w:val="en-US"/>
        </w:rPr>
        <w:t>Ausgewählte</w:t>
      </w:r>
      <w:proofErr w:type="spellEnd"/>
      <w:r w:rsidR="00B60293" w:rsidRPr="000525A1">
        <w:rPr>
          <w:rFonts w:cs="Times New Roman"/>
          <w:i/>
          <w:iCs/>
          <w:sz w:val="24"/>
          <w:szCs w:val="24"/>
          <w:lang w:val="en-US"/>
        </w:rPr>
        <w:t xml:space="preserve"> </w:t>
      </w:r>
      <w:proofErr w:type="spellStart"/>
      <w:r w:rsidR="00B60293" w:rsidRPr="000525A1">
        <w:rPr>
          <w:rFonts w:cs="Times New Roman"/>
          <w:i/>
          <w:iCs/>
          <w:sz w:val="24"/>
          <w:szCs w:val="24"/>
          <w:lang w:val="en-US"/>
        </w:rPr>
        <w:t>Texte</w:t>
      </w:r>
      <w:proofErr w:type="spellEnd"/>
      <w:r w:rsidRPr="000525A1">
        <w:rPr>
          <w:rFonts w:cs="Times New Roman"/>
          <w:sz w:val="24"/>
          <w:szCs w:val="24"/>
          <w:lang w:val="en-US"/>
        </w:rPr>
        <w:t xml:space="preserve">. </w:t>
      </w:r>
      <w:r w:rsidR="00F447DA" w:rsidRPr="000525A1">
        <w:rPr>
          <w:rFonts w:cs="Times New Roman"/>
          <w:sz w:val="24"/>
          <w:szCs w:val="24"/>
          <w:lang w:val="en-US"/>
        </w:rPr>
        <w:t xml:space="preserve">Stuttgart: </w:t>
      </w:r>
      <w:proofErr w:type="spellStart"/>
      <w:r w:rsidRPr="000525A1">
        <w:rPr>
          <w:rFonts w:cs="Times New Roman"/>
          <w:sz w:val="24"/>
          <w:szCs w:val="24"/>
          <w:lang w:val="en-US"/>
        </w:rPr>
        <w:t>Reklam</w:t>
      </w:r>
      <w:proofErr w:type="spellEnd"/>
      <w:r w:rsidRPr="000525A1">
        <w:rPr>
          <w:rFonts w:cs="Times New Roman"/>
          <w:sz w:val="24"/>
          <w:szCs w:val="24"/>
          <w:lang w:val="en-US"/>
        </w:rPr>
        <w:t>,</w:t>
      </w:r>
      <w:r w:rsidR="007C703D" w:rsidRPr="000525A1">
        <w:rPr>
          <w:rFonts w:cs="Times New Roman"/>
          <w:sz w:val="24"/>
          <w:szCs w:val="24"/>
          <w:lang w:val="en-US"/>
        </w:rPr>
        <w:t xml:space="preserve"> pp</w:t>
      </w:r>
      <w:r w:rsidR="00F447DA" w:rsidRPr="000525A1">
        <w:rPr>
          <w:rFonts w:cs="Times New Roman"/>
          <w:sz w:val="24"/>
          <w:szCs w:val="24"/>
          <w:lang w:val="en-US"/>
        </w:rPr>
        <w:t>.</w:t>
      </w:r>
      <w:r w:rsidR="007C703D" w:rsidRPr="000525A1">
        <w:rPr>
          <w:rFonts w:cs="Times New Roman"/>
          <w:sz w:val="24"/>
          <w:szCs w:val="24"/>
          <w:lang w:val="en-US"/>
        </w:rPr>
        <w:t xml:space="preserve"> </w:t>
      </w:r>
      <w:r w:rsidR="00F447DA" w:rsidRPr="000525A1">
        <w:rPr>
          <w:rFonts w:cs="Times New Roman"/>
          <w:sz w:val="24"/>
          <w:szCs w:val="24"/>
          <w:lang w:val="en-US"/>
        </w:rPr>
        <w:t>175-1</w:t>
      </w:r>
      <w:r w:rsidRPr="000525A1">
        <w:rPr>
          <w:rFonts w:cs="Times New Roman"/>
          <w:sz w:val="24"/>
          <w:szCs w:val="24"/>
          <w:lang w:val="en-US"/>
        </w:rPr>
        <w:t>79</w:t>
      </w:r>
      <w:r w:rsidR="00F447DA" w:rsidRPr="000525A1">
        <w:rPr>
          <w:rFonts w:cs="Times New Roman"/>
          <w:sz w:val="24"/>
          <w:szCs w:val="24"/>
          <w:lang w:val="en-US"/>
        </w:rPr>
        <w:t>.</w:t>
      </w:r>
    </w:p>
    <w:p w14:paraId="3FEB2197" w14:textId="62940637" w:rsidR="00B60293" w:rsidRPr="000525A1" w:rsidRDefault="00175FE6" w:rsidP="00C15D61">
      <w:pPr>
        <w:pStyle w:val="Bibliografie"/>
        <w:spacing w:line="360" w:lineRule="auto"/>
        <w:ind w:left="567" w:hanging="567"/>
        <w:rPr>
          <w:rFonts w:cs="Times New Roman"/>
          <w:sz w:val="24"/>
          <w:szCs w:val="24"/>
          <w:lang w:val="en-US"/>
        </w:rPr>
      </w:pPr>
      <w:r w:rsidRPr="000525A1">
        <w:rPr>
          <w:rFonts w:cs="Times New Roman"/>
          <w:sz w:val="24"/>
          <w:szCs w:val="24"/>
          <w:lang w:val="en-US"/>
        </w:rPr>
        <w:t>Carnap</w:t>
      </w:r>
      <w:r w:rsidR="00F447DA" w:rsidRPr="000525A1">
        <w:rPr>
          <w:rFonts w:cs="Times New Roman"/>
          <w:sz w:val="24"/>
          <w:szCs w:val="24"/>
          <w:lang w:val="en-US"/>
        </w:rPr>
        <w:t>,</w:t>
      </w:r>
      <w:r w:rsidRPr="000525A1">
        <w:rPr>
          <w:rFonts w:cs="Times New Roman"/>
          <w:sz w:val="24"/>
          <w:szCs w:val="24"/>
          <w:lang w:val="en-US"/>
        </w:rPr>
        <w:t xml:space="preserve"> R</w:t>
      </w:r>
      <w:r w:rsidR="00F447DA" w:rsidRPr="000525A1">
        <w:rPr>
          <w:rFonts w:cs="Times New Roman"/>
          <w:sz w:val="24"/>
          <w:szCs w:val="24"/>
          <w:lang w:val="en-US"/>
        </w:rPr>
        <w:t>.</w:t>
      </w:r>
      <w:r w:rsidRPr="000525A1">
        <w:rPr>
          <w:rFonts w:cs="Times New Roman"/>
          <w:sz w:val="24"/>
          <w:szCs w:val="24"/>
          <w:lang w:val="en-US"/>
        </w:rPr>
        <w:t>,</w:t>
      </w:r>
      <w:r w:rsidR="00B60293" w:rsidRPr="000525A1">
        <w:rPr>
          <w:rFonts w:cs="Times New Roman"/>
          <w:sz w:val="24"/>
          <w:szCs w:val="24"/>
          <w:lang w:val="en-US"/>
        </w:rPr>
        <w:t xml:space="preserve"> </w:t>
      </w:r>
      <w:r w:rsidR="00F447DA" w:rsidRPr="000525A1">
        <w:rPr>
          <w:rFonts w:cs="Times New Roman"/>
          <w:sz w:val="24"/>
          <w:szCs w:val="24"/>
          <w:lang w:val="en-US"/>
        </w:rPr>
        <w:t xml:space="preserve">H. </w:t>
      </w:r>
      <w:r w:rsidR="00B60293" w:rsidRPr="000525A1">
        <w:rPr>
          <w:rFonts w:cs="Times New Roman"/>
          <w:sz w:val="24"/>
          <w:szCs w:val="24"/>
          <w:lang w:val="en-US"/>
        </w:rPr>
        <w:t>Hahn</w:t>
      </w:r>
      <w:r w:rsidR="00F447DA" w:rsidRPr="000525A1">
        <w:rPr>
          <w:rFonts w:cs="Times New Roman"/>
          <w:sz w:val="24"/>
          <w:szCs w:val="24"/>
          <w:lang w:val="en-US"/>
        </w:rPr>
        <w:t xml:space="preserve"> and O.</w:t>
      </w:r>
      <w:r w:rsidRPr="000525A1">
        <w:rPr>
          <w:rFonts w:cs="Times New Roman"/>
          <w:sz w:val="24"/>
          <w:szCs w:val="24"/>
          <w:lang w:val="en-US"/>
        </w:rPr>
        <w:t xml:space="preserve"> </w:t>
      </w:r>
      <w:proofErr w:type="spellStart"/>
      <w:r w:rsidRPr="000525A1">
        <w:rPr>
          <w:rFonts w:cs="Times New Roman"/>
          <w:sz w:val="24"/>
          <w:szCs w:val="24"/>
          <w:lang w:val="en-US"/>
        </w:rPr>
        <w:t>Neurath</w:t>
      </w:r>
      <w:proofErr w:type="spellEnd"/>
      <w:r w:rsidR="00F447DA" w:rsidRPr="000525A1">
        <w:rPr>
          <w:rFonts w:cs="Times New Roman"/>
          <w:sz w:val="24"/>
          <w:szCs w:val="24"/>
          <w:lang w:val="en-US"/>
        </w:rPr>
        <w:t xml:space="preserve">. </w:t>
      </w:r>
      <w:r w:rsidRPr="000525A1">
        <w:rPr>
          <w:rFonts w:cs="Times New Roman"/>
          <w:sz w:val="24"/>
          <w:szCs w:val="24"/>
          <w:lang w:val="en-US"/>
        </w:rPr>
        <w:t>(</w:t>
      </w:r>
      <w:r w:rsidR="00F447DA" w:rsidRPr="000525A1">
        <w:rPr>
          <w:rFonts w:cs="Times New Roman"/>
          <w:sz w:val="24"/>
          <w:szCs w:val="24"/>
          <w:lang w:val="en-US"/>
        </w:rPr>
        <w:t xml:space="preserve">[1929] </w:t>
      </w:r>
      <w:r w:rsidRPr="000525A1">
        <w:rPr>
          <w:rFonts w:cs="Times New Roman"/>
          <w:sz w:val="24"/>
          <w:szCs w:val="24"/>
          <w:lang w:val="en-US"/>
        </w:rPr>
        <w:t>1973)</w:t>
      </w:r>
      <w:r w:rsidR="00F447DA" w:rsidRPr="000525A1">
        <w:rPr>
          <w:rFonts w:cs="Times New Roman"/>
          <w:sz w:val="24"/>
          <w:szCs w:val="24"/>
          <w:lang w:val="en-US"/>
        </w:rPr>
        <w:t xml:space="preserve">. </w:t>
      </w:r>
      <w:r w:rsidR="00B60293" w:rsidRPr="000525A1">
        <w:rPr>
          <w:rFonts w:cs="Times New Roman"/>
          <w:sz w:val="24"/>
          <w:szCs w:val="24"/>
          <w:lang w:val="en-US"/>
        </w:rPr>
        <w:t>The Vienna Circle of the Scientific Conc</w:t>
      </w:r>
      <w:r w:rsidR="006E52A9" w:rsidRPr="000525A1">
        <w:rPr>
          <w:rFonts w:cs="Times New Roman"/>
          <w:sz w:val="24"/>
          <w:szCs w:val="24"/>
          <w:lang w:val="en-US"/>
        </w:rPr>
        <w:t>eption of the World.</w:t>
      </w:r>
      <w:r w:rsidR="00B60293" w:rsidRPr="000525A1">
        <w:rPr>
          <w:rFonts w:cs="Times New Roman"/>
          <w:sz w:val="24"/>
          <w:szCs w:val="24"/>
          <w:lang w:val="en-US"/>
        </w:rPr>
        <w:t xml:space="preserve"> In </w:t>
      </w:r>
      <w:r w:rsidR="006E52A9" w:rsidRPr="000525A1">
        <w:rPr>
          <w:rFonts w:cs="Times New Roman"/>
          <w:sz w:val="24"/>
          <w:szCs w:val="24"/>
          <w:lang w:val="en-US"/>
        </w:rPr>
        <w:t xml:space="preserve">M. </w:t>
      </w:r>
      <w:proofErr w:type="spellStart"/>
      <w:r w:rsidR="006E52A9" w:rsidRPr="000525A1">
        <w:rPr>
          <w:rFonts w:cs="Times New Roman"/>
          <w:sz w:val="24"/>
          <w:szCs w:val="24"/>
          <w:lang w:val="en-US"/>
        </w:rPr>
        <w:t>Neurath</w:t>
      </w:r>
      <w:proofErr w:type="spellEnd"/>
      <w:r w:rsidR="006E52A9" w:rsidRPr="000525A1">
        <w:rPr>
          <w:rFonts w:cs="Times New Roman"/>
          <w:sz w:val="24"/>
          <w:szCs w:val="24"/>
          <w:lang w:val="en-US"/>
        </w:rPr>
        <w:t xml:space="preserve"> </w:t>
      </w:r>
      <w:r w:rsidR="007C703D" w:rsidRPr="000525A1">
        <w:rPr>
          <w:rFonts w:cs="Times New Roman"/>
          <w:sz w:val="24"/>
          <w:szCs w:val="24"/>
          <w:lang w:val="en-US"/>
        </w:rPr>
        <w:t>and</w:t>
      </w:r>
      <w:r w:rsidR="006E52A9" w:rsidRPr="000525A1">
        <w:rPr>
          <w:rFonts w:cs="Times New Roman"/>
          <w:sz w:val="24"/>
          <w:szCs w:val="24"/>
          <w:lang w:val="en-US"/>
        </w:rPr>
        <w:t xml:space="preserve"> R. Cohen </w:t>
      </w:r>
      <w:r w:rsidR="007C703D" w:rsidRPr="000525A1">
        <w:rPr>
          <w:rFonts w:cs="Times New Roman"/>
          <w:sz w:val="24"/>
          <w:szCs w:val="24"/>
          <w:lang w:val="en-US"/>
        </w:rPr>
        <w:t>(eds.)</w:t>
      </w:r>
      <w:r w:rsidR="006E52A9" w:rsidRPr="000525A1">
        <w:rPr>
          <w:rFonts w:cs="Times New Roman"/>
          <w:sz w:val="24"/>
          <w:szCs w:val="24"/>
          <w:lang w:val="en-US"/>
        </w:rPr>
        <w:t>,</w:t>
      </w:r>
      <w:r w:rsidR="007C703D" w:rsidRPr="000525A1">
        <w:rPr>
          <w:rFonts w:cs="Times New Roman"/>
          <w:iCs/>
          <w:sz w:val="24"/>
          <w:szCs w:val="24"/>
          <w:lang w:val="en-US"/>
        </w:rPr>
        <w:t xml:space="preserve"> </w:t>
      </w:r>
      <w:r w:rsidR="006E52A9" w:rsidRPr="000525A1">
        <w:rPr>
          <w:rFonts w:cs="Times New Roman"/>
          <w:i/>
          <w:iCs/>
          <w:sz w:val="24"/>
          <w:szCs w:val="24"/>
          <w:lang w:val="en-US"/>
        </w:rPr>
        <w:t xml:space="preserve">Otto </w:t>
      </w:r>
      <w:proofErr w:type="spellStart"/>
      <w:r w:rsidR="006E52A9" w:rsidRPr="000525A1">
        <w:rPr>
          <w:rFonts w:cs="Times New Roman"/>
          <w:i/>
          <w:iCs/>
          <w:sz w:val="24"/>
          <w:szCs w:val="24"/>
          <w:lang w:val="en-US"/>
        </w:rPr>
        <w:t>Neurath</w:t>
      </w:r>
      <w:proofErr w:type="spellEnd"/>
      <w:r w:rsidR="006E52A9" w:rsidRPr="000525A1">
        <w:rPr>
          <w:rFonts w:cs="Times New Roman"/>
          <w:i/>
          <w:iCs/>
          <w:sz w:val="24"/>
          <w:szCs w:val="24"/>
          <w:lang w:val="en-US"/>
        </w:rPr>
        <w:t>:</w:t>
      </w:r>
      <w:r w:rsidR="00B60293" w:rsidRPr="000525A1">
        <w:rPr>
          <w:rFonts w:cs="Times New Roman"/>
          <w:i/>
          <w:iCs/>
          <w:sz w:val="24"/>
          <w:szCs w:val="24"/>
          <w:lang w:val="en-US"/>
        </w:rPr>
        <w:t xml:space="preserve"> Empiricism and Sociology</w:t>
      </w:r>
      <w:r w:rsidR="00B60293" w:rsidRPr="000525A1">
        <w:rPr>
          <w:rFonts w:cs="Times New Roman"/>
          <w:sz w:val="24"/>
          <w:szCs w:val="24"/>
          <w:lang w:val="en-US"/>
        </w:rPr>
        <w:t>.</w:t>
      </w:r>
      <w:r w:rsidR="007C703D" w:rsidRPr="000525A1">
        <w:rPr>
          <w:rFonts w:cs="Times New Roman"/>
          <w:sz w:val="24"/>
          <w:szCs w:val="24"/>
          <w:lang w:val="en-US"/>
        </w:rPr>
        <w:t xml:space="preserve"> </w:t>
      </w:r>
      <w:r w:rsidR="006E52A9" w:rsidRPr="000525A1">
        <w:rPr>
          <w:rFonts w:cs="Times New Roman"/>
          <w:sz w:val="24"/>
          <w:szCs w:val="24"/>
          <w:lang w:val="en-US"/>
        </w:rPr>
        <w:t xml:space="preserve">Dordrecht: D. </w:t>
      </w:r>
      <w:proofErr w:type="spellStart"/>
      <w:r w:rsidR="006E52A9" w:rsidRPr="000525A1">
        <w:rPr>
          <w:rFonts w:cs="Times New Roman"/>
          <w:sz w:val="24"/>
          <w:szCs w:val="24"/>
          <w:lang w:val="en-US"/>
        </w:rPr>
        <w:t>Reidel</w:t>
      </w:r>
      <w:proofErr w:type="spellEnd"/>
      <w:r w:rsidR="007C703D" w:rsidRPr="000525A1">
        <w:rPr>
          <w:rFonts w:cs="Times New Roman"/>
          <w:sz w:val="24"/>
          <w:szCs w:val="24"/>
          <w:lang w:val="en-US"/>
        </w:rPr>
        <w:t>, pp</w:t>
      </w:r>
      <w:r w:rsidR="006E52A9" w:rsidRPr="000525A1">
        <w:rPr>
          <w:rFonts w:cs="Times New Roman"/>
          <w:sz w:val="24"/>
          <w:szCs w:val="24"/>
          <w:lang w:val="en-US"/>
        </w:rPr>
        <w:t>. 299-</w:t>
      </w:r>
      <w:r w:rsidR="007C703D" w:rsidRPr="000525A1">
        <w:rPr>
          <w:rFonts w:cs="Times New Roman"/>
          <w:sz w:val="24"/>
          <w:szCs w:val="24"/>
          <w:lang w:val="en-US"/>
        </w:rPr>
        <w:t>318</w:t>
      </w:r>
      <w:r w:rsidR="006E52A9" w:rsidRPr="000525A1">
        <w:rPr>
          <w:rFonts w:cs="Times New Roman"/>
          <w:sz w:val="24"/>
          <w:szCs w:val="24"/>
          <w:lang w:val="en-US"/>
        </w:rPr>
        <w:t>.</w:t>
      </w:r>
    </w:p>
    <w:p w14:paraId="3ACF93EB" w14:textId="674974E3" w:rsidR="0010112F" w:rsidRPr="00BD77B8" w:rsidRDefault="0010112F" w:rsidP="00C15D61">
      <w:pPr>
        <w:spacing w:after="0"/>
        <w:ind w:left="567" w:hanging="567"/>
        <w:rPr>
          <w:rFonts w:cs="Times New Roman"/>
          <w:sz w:val="24"/>
          <w:szCs w:val="24"/>
        </w:rPr>
      </w:pPr>
      <w:proofErr w:type="spellStart"/>
      <w:r w:rsidRPr="000525A1">
        <w:rPr>
          <w:rFonts w:cs="Times New Roman"/>
          <w:sz w:val="24"/>
          <w:szCs w:val="24"/>
          <w:lang w:val="en-US"/>
        </w:rPr>
        <w:t>Carus</w:t>
      </w:r>
      <w:proofErr w:type="spellEnd"/>
      <w:r w:rsidRPr="000525A1">
        <w:rPr>
          <w:rFonts w:cs="Times New Roman"/>
          <w:sz w:val="24"/>
          <w:szCs w:val="24"/>
          <w:lang w:val="en-US"/>
        </w:rPr>
        <w:t>, A</w:t>
      </w:r>
      <w:r w:rsidR="006E52A9" w:rsidRPr="000525A1">
        <w:rPr>
          <w:rFonts w:cs="Times New Roman"/>
          <w:sz w:val="24"/>
          <w:szCs w:val="24"/>
          <w:lang w:val="en-US"/>
        </w:rPr>
        <w:t>.</w:t>
      </w:r>
      <w:r w:rsidRPr="000525A1">
        <w:rPr>
          <w:rFonts w:cs="Times New Roman"/>
          <w:sz w:val="24"/>
          <w:szCs w:val="24"/>
          <w:lang w:val="en-US"/>
        </w:rPr>
        <w:t xml:space="preserve"> W</w:t>
      </w:r>
      <w:r w:rsidR="006E52A9" w:rsidRPr="000525A1">
        <w:rPr>
          <w:rFonts w:cs="Times New Roman"/>
          <w:sz w:val="24"/>
          <w:szCs w:val="24"/>
          <w:lang w:val="en-US"/>
        </w:rPr>
        <w:t>.</w:t>
      </w:r>
      <w:r w:rsidRPr="000525A1">
        <w:rPr>
          <w:rFonts w:cs="Times New Roman"/>
          <w:sz w:val="24"/>
          <w:szCs w:val="24"/>
          <w:lang w:val="en-US"/>
        </w:rPr>
        <w:t xml:space="preserve"> (2017)</w:t>
      </w:r>
      <w:r w:rsidR="006E52A9" w:rsidRPr="000525A1">
        <w:rPr>
          <w:rFonts w:cs="Times New Roman"/>
          <w:sz w:val="24"/>
          <w:szCs w:val="24"/>
          <w:lang w:val="en-US"/>
        </w:rPr>
        <w:t>.</w:t>
      </w:r>
      <w:r w:rsidRPr="000525A1">
        <w:rPr>
          <w:rFonts w:cs="Times New Roman"/>
          <w:sz w:val="24"/>
          <w:szCs w:val="24"/>
          <w:lang w:val="en-US"/>
        </w:rPr>
        <w:t xml:space="preserve"> Carnapian Rationality. </w:t>
      </w:r>
      <w:r w:rsidRPr="00BD77B8">
        <w:rPr>
          <w:rFonts w:cs="Times New Roman"/>
          <w:i/>
          <w:sz w:val="24"/>
          <w:szCs w:val="24"/>
        </w:rPr>
        <w:t>Synthese</w:t>
      </w:r>
      <w:r w:rsidR="006E52A9" w:rsidRPr="00BD77B8">
        <w:rPr>
          <w:rFonts w:cs="Times New Roman"/>
          <w:sz w:val="24"/>
          <w:szCs w:val="24"/>
        </w:rPr>
        <w:t xml:space="preserve"> 194 (1): 163-1</w:t>
      </w:r>
      <w:r w:rsidRPr="00BD77B8">
        <w:rPr>
          <w:rFonts w:cs="Times New Roman"/>
          <w:sz w:val="24"/>
          <w:szCs w:val="24"/>
        </w:rPr>
        <w:t xml:space="preserve">84. </w:t>
      </w:r>
    </w:p>
    <w:p w14:paraId="3A747A3E" w14:textId="69991A61" w:rsidR="00B60293" w:rsidRPr="00BD77B8" w:rsidRDefault="007C703D" w:rsidP="00C15D61">
      <w:pPr>
        <w:pStyle w:val="Bibliografie"/>
        <w:spacing w:line="360" w:lineRule="auto"/>
        <w:ind w:left="567" w:hanging="567"/>
        <w:rPr>
          <w:rFonts w:cs="Times New Roman"/>
          <w:sz w:val="24"/>
          <w:szCs w:val="24"/>
        </w:rPr>
      </w:pPr>
      <w:r w:rsidRPr="00BD77B8">
        <w:rPr>
          <w:rFonts w:cs="Times New Roman"/>
          <w:sz w:val="24"/>
          <w:szCs w:val="24"/>
        </w:rPr>
        <w:t>Christiaens</w:t>
      </w:r>
      <w:r w:rsidR="006E52A9" w:rsidRPr="00BD77B8">
        <w:rPr>
          <w:rFonts w:cs="Times New Roman"/>
          <w:sz w:val="24"/>
          <w:szCs w:val="24"/>
        </w:rPr>
        <w:t>,</w:t>
      </w:r>
      <w:r w:rsidRPr="00BD77B8">
        <w:rPr>
          <w:rFonts w:cs="Times New Roman"/>
          <w:sz w:val="24"/>
          <w:szCs w:val="24"/>
        </w:rPr>
        <w:t xml:space="preserve"> W</w:t>
      </w:r>
      <w:r w:rsidR="006E52A9" w:rsidRPr="00BD77B8">
        <w:rPr>
          <w:rFonts w:cs="Times New Roman"/>
          <w:sz w:val="24"/>
          <w:szCs w:val="24"/>
        </w:rPr>
        <w:t>.</w:t>
      </w:r>
      <w:r w:rsidRPr="00BD77B8">
        <w:rPr>
          <w:rFonts w:cs="Times New Roman"/>
          <w:sz w:val="24"/>
          <w:szCs w:val="24"/>
        </w:rPr>
        <w:t xml:space="preserve"> (2016) Het Gents Marxisme. </w:t>
      </w:r>
      <w:r w:rsidR="00FA7D7C" w:rsidRPr="00BD77B8">
        <w:rPr>
          <w:rFonts w:cs="Times New Roman"/>
          <w:sz w:val="24"/>
          <w:szCs w:val="24"/>
        </w:rPr>
        <w:t xml:space="preserve">URL = </w:t>
      </w:r>
      <w:r w:rsidRPr="00BD77B8">
        <w:rPr>
          <w:rFonts w:cs="Times New Roman"/>
          <w:sz w:val="24"/>
          <w:szCs w:val="24"/>
        </w:rPr>
        <w:t>h</w:t>
      </w:r>
      <w:r w:rsidR="00B60293" w:rsidRPr="00BD77B8">
        <w:rPr>
          <w:rFonts w:cs="Times New Roman"/>
          <w:sz w:val="24"/>
          <w:szCs w:val="24"/>
        </w:rPr>
        <w:t>ttps://www.academia.e</w:t>
      </w:r>
      <w:r w:rsidRPr="00BD77B8">
        <w:rPr>
          <w:rFonts w:cs="Times New Roman"/>
          <w:sz w:val="24"/>
          <w:szCs w:val="24"/>
        </w:rPr>
        <w:t>du/24802681/Het_Gentse_marxisme</w:t>
      </w:r>
    </w:p>
    <w:p w14:paraId="218274F1" w14:textId="24167ADA" w:rsidR="00B60293" w:rsidRPr="00BD77B8" w:rsidRDefault="007C703D" w:rsidP="00C15D61">
      <w:pPr>
        <w:pStyle w:val="Bibliografie"/>
        <w:spacing w:line="360" w:lineRule="auto"/>
        <w:ind w:left="567" w:hanging="567"/>
        <w:rPr>
          <w:rFonts w:cs="Times New Roman"/>
          <w:sz w:val="24"/>
          <w:szCs w:val="24"/>
        </w:rPr>
      </w:pPr>
      <w:r w:rsidRPr="00BD77B8">
        <w:rPr>
          <w:rFonts w:cs="Times New Roman"/>
          <w:sz w:val="24"/>
          <w:szCs w:val="24"/>
        </w:rPr>
        <w:t>Commers</w:t>
      </w:r>
      <w:r w:rsidR="006E52A9" w:rsidRPr="00BD77B8">
        <w:rPr>
          <w:rFonts w:cs="Times New Roman"/>
          <w:sz w:val="24"/>
          <w:szCs w:val="24"/>
        </w:rPr>
        <w:t>,</w:t>
      </w:r>
      <w:r w:rsidRPr="00BD77B8">
        <w:rPr>
          <w:rFonts w:cs="Times New Roman"/>
          <w:sz w:val="24"/>
          <w:szCs w:val="24"/>
        </w:rPr>
        <w:t xml:space="preserve"> R</w:t>
      </w:r>
      <w:r w:rsidR="006E52A9" w:rsidRPr="00BD77B8">
        <w:rPr>
          <w:rFonts w:cs="Times New Roman"/>
          <w:sz w:val="24"/>
          <w:szCs w:val="24"/>
        </w:rPr>
        <w:t>.</w:t>
      </w:r>
      <w:r w:rsidRPr="00BD77B8">
        <w:rPr>
          <w:rFonts w:cs="Times New Roman"/>
          <w:sz w:val="24"/>
          <w:szCs w:val="24"/>
        </w:rPr>
        <w:t xml:space="preserve"> (2009)</w:t>
      </w:r>
      <w:r w:rsidR="006E52A9" w:rsidRPr="00BD77B8">
        <w:rPr>
          <w:rFonts w:cs="Times New Roman"/>
          <w:sz w:val="24"/>
          <w:szCs w:val="24"/>
        </w:rPr>
        <w:t>.</w:t>
      </w:r>
      <w:r w:rsidR="00B60293" w:rsidRPr="00BD77B8">
        <w:rPr>
          <w:rFonts w:cs="Times New Roman"/>
          <w:sz w:val="24"/>
          <w:szCs w:val="24"/>
        </w:rPr>
        <w:t xml:space="preserve"> </w:t>
      </w:r>
      <w:r w:rsidR="00B60293" w:rsidRPr="00BD77B8">
        <w:rPr>
          <w:rFonts w:cs="Times New Roman"/>
          <w:i/>
          <w:iCs/>
          <w:sz w:val="24"/>
          <w:szCs w:val="24"/>
        </w:rPr>
        <w:t>Kritiek van Het Ethisch Bewustzijn: Van Liefde Met Recht En Rede</w:t>
      </w:r>
      <w:r w:rsidR="00B60293" w:rsidRPr="00BD77B8">
        <w:rPr>
          <w:rFonts w:cs="Times New Roman"/>
          <w:sz w:val="24"/>
          <w:szCs w:val="24"/>
        </w:rPr>
        <w:t xml:space="preserve">. Vol. 1. </w:t>
      </w:r>
      <w:r w:rsidR="006E52A9" w:rsidRPr="00BD77B8">
        <w:rPr>
          <w:rFonts w:cs="Times New Roman"/>
          <w:sz w:val="24"/>
          <w:szCs w:val="24"/>
        </w:rPr>
        <w:t xml:space="preserve">Den Haag: </w:t>
      </w:r>
      <w:r w:rsidR="00B60293" w:rsidRPr="00BD77B8">
        <w:rPr>
          <w:rFonts w:cs="Times New Roman"/>
          <w:sz w:val="24"/>
          <w:szCs w:val="24"/>
        </w:rPr>
        <w:t>Acco</w:t>
      </w:r>
      <w:r w:rsidR="006E52A9" w:rsidRPr="00BD77B8">
        <w:rPr>
          <w:rFonts w:cs="Times New Roman"/>
          <w:sz w:val="24"/>
          <w:szCs w:val="24"/>
        </w:rPr>
        <w:t>.</w:t>
      </w:r>
    </w:p>
    <w:p w14:paraId="24CD01EB" w14:textId="70D2C5A3" w:rsidR="00B60293" w:rsidRPr="00BD77B8" w:rsidRDefault="007C703D" w:rsidP="00C15D61">
      <w:pPr>
        <w:pStyle w:val="Bibliografie"/>
        <w:spacing w:line="360" w:lineRule="auto"/>
        <w:ind w:left="567" w:hanging="567"/>
        <w:rPr>
          <w:rFonts w:cs="Times New Roman"/>
          <w:sz w:val="24"/>
          <w:szCs w:val="24"/>
        </w:rPr>
      </w:pPr>
      <w:r w:rsidRPr="00BD77B8">
        <w:rPr>
          <w:rFonts w:cs="Times New Roman"/>
          <w:sz w:val="24"/>
          <w:szCs w:val="24"/>
        </w:rPr>
        <w:t>Commers</w:t>
      </w:r>
      <w:r w:rsidR="006E52A9" w:rsidRPr="00BD77B8">
        <w:rPr>
          <w:rFonts w:cs="Times New Roman"/>
          <w:sz w:val="24"/>
          <w:szCs w:val="24"/>
        </w:rPr>
        <w:t>,</w:t>
      </w:r>
      <w:r w:rsidRPr="00BD77B8">
        <w:rPr>
          <w:rFonts w:cs="Times New Roman"/>
          <w:sz w:val="24"/>
          <w:szCs w:val="24"/>
        </w:rPr>
        <w:t xml:space="preserve"> R</w:t>
      </w:r>
      <w:r w:rsidR="006E52A9" w:rsidRPr="00BD77B8">
        <w:rPr>
          <w:rFonts w:cs="Times New Roman"/>
          <w:sz w:val="24"/>
          <w:szCs w:val="24"/>
        </w:rPr>
        <w:t>.</w:t>
      </w:r>
      <w:r w:rsidRPr="00BD77B8">
        <w:rPr>
          <w:rFonts w:cs="Times New Roman"/>
          <w:sz w:val="24"/>
          <w:szCs w:val="24"/>
        </w:rPr>
        <w:t xml:space="preserve"> (</w:t>
      </w:r>
      <w:r w:rsidR="00B60293" w:rsidRPr="00BD77B8">
        <w:rPr>
          <w:rFonts w:cs="Times New Roman"/>
          <w:sz w:val="24"/>
          <w:szCs w:val="24"/>
        </w:rPr>
        <w:t>2010</w:t>
      </w:r>
      <w:r w:rsidRPr="00BD77B8">
        <w:rPr>
          <w:rFonts w:cs="Times New Roman"/>
          <w:sz w:val="24"/>
          <w:szCs w:val="24"/>
        </w:rPr>
        <w:t>)</w:t>
      </w:r>
      <w:r w:rsidR="006E52A9" w:rsidRPr="00BD77B8">
        <w:rPr>
          <w:rFonts w:cs="Times New Roman"/>
          <w:sz w:val="24"/>
          <w:szCs w:val="24"/>
        </w:rPr>
        <w:t>.</w:t>
      </w:r>
      <w:r w:rsidR="00B60293" w:rsidRPr="00BD77B8">
        <w:rPr>
          <w:rFonts w:cs="Times New Roman"/>
          <w:sz w:val="24"/>
          <w:szCs w:val="24"/>
        </w:rPr>
        <w:t xml:space="preserve"> </w:t>
      </w:r>
      <w:r w:rsidR="00B60293" w:rsidRPr="00BD77B8">
        <w:rPr>
          <w:rFonts w:cs="Times New Roman"/>
          <w:i/>
          <w:iCs/>
          <w:sz w:val="24"/>
          <w:szCs w:val="24"/>
        </w:rPr>
        <w:t>Kritiek van Het Ethisch Bewustzijn: Van Liefde Met Recht En Rede</w:t>
      </w:r>
      <w:r w:rsidR="00B60293" w:rsidRPr="00BD77B8">
        <w:rPr>
          <w:rFonts w:cs="Times New Roman"/>
          <w:sz w:val="24"/>
          <w:szCs w:val="24"/>
        </w:rPr>
        <w:t>. Vol. 2. Den Haag: Acco.</w:t>
      </w:r>
    </w:p>
    <w:p w14:paraId="67CF48F8" w14:textId="67C768CE" w:rsidR="00B60293" w:rsidRPr="00BD77B8" w:rsidRDefault="007C703D" w:rsidP="00C15D61">
      <w:pPr>
        <w:pStyle w:val="Bibliografie"/>
        <w:spacing w:line="360" w:lineRule="auto"/>
        <w:ind w:left="567" w:hanging="567"/>
        <w:rPr>
          <w:rFonts w:cs="Times New Roman"/>
          <w:sz w:val="24"/>
          <w:szCs w:val="24"/>
        </w:rPr>
      </w:pPr>
      <w:r w:rsidRPr="00BD77B8">
        <w:rPr>
          <w:rFonts w:cs="Times New Roman"/>
          <w:sz w:val="24"/>
          <w:szCs w:val="24"/>
        </w:rPr>
        <w:t>Commers</w:t>
      </w:r>
      <w:r w:rsidR="006E52A9" w:rsidRPr="00BD77B8">
        <w:rPr>
          <w:rFonts w:cs="Times New Roman"/>
          <w:sz w:val="24"/>
          <w:szCs w:val="24"/>
        </w:rPr>
        <w:t>,</w:t>
      </w:r>
      <w:r w:rsidRPr="00BD77B8">
        <w:rPr>
          <w:rFonts w:cs="Times New Roman"/>
          <w:sz w:val="24"/>
          <w:szCs w:val="24"/>
        </w:rPr>
        <w:t xml:space="preserve"> R</w:t>
      </w:r>
      <w:r w:rsidR="006E52A9" w:rsidRPr="00BD77B8">
        <w:rPr>
          <w:rFonts w:cs="Times New Roman"/>
          <w:sz w:val="24"/>
          <w:szCs w:val="24"/>
        </w:rPr>
        <w:t>.</w:t>
      </w:r>
      <w:r w:rsidRPr="00BD77B8">
        <w:rPr>
          <w:rFonts w:cs="Times New Roman"/>
          <w:sz w:val="24"/>
          <w:szCs w:val="24"/>
        </w:rPr>
        <w:t xml:space="preserve"> (</w:t>
      </w:r>
      <w:r w:rsidR="00B60293" w:rsidRPr="00BD77B8">
        <w:rPr>
          <w:rFonts w:cs="Times New Roman"/>
          <w:sz w:val="24"/>
          <w:szCs w:val="24"/>
        </w:rPr>
        <w:t>2011</w:t>
      </w:r>
      <w:r w:rsidRPr="00BD77B8">
        <w:rPr>
          <w:rFonts w:cs="Times New Roman"/>
          <w:sz w:val="24"/>
          <w:szCs w:val="24"/>
        </w:rPr>
        <w:t>)</w:t>
      </w:r>
      <w:r w:rsidR="00B60293" w:rsidRPr="00BD77B8">
        <w:rPr>
          <w:rFonts w:cs="Times New Roman"/>
          <w:sz w:val="24"/>
          <w:szCs w:val="24"/>
        </w:rPr>
        <w:t xml:space="preserve"> </w:t>
      </w:r>
      <w:r w:rsidR="00B60293" w:rsidRPr="00BD77B8">
        <w:rPr>
          <w:rFonts w:cs="Times New Roman"/>
          <w:i/>
          <w:iCs/>
          <w:sz w:val="24"/>
          <w:szCs w:val="24"/>
        </w:rPr>
        <w:t>Jeugd Die Niet Voorbijgaat/Denkweg in Terugblik</w:t>
      </w:r>
      <w:r w:rsidR="00B60293" w:rsidRPr="00BD77B8">
        <w:rPr>
          <w:rFonts w:cs="Times New Roman"/>
          <w:sz w:val="24"/>
          <w:szCs w:val="24"/>
        </w:rPr>
        <w:t>.</w:t>
      </w:r>
      <w:r w:rsidRPr="00BD77B8">
        <w:rPr>
          <w:rFonts w:cs="Times New Roman"/>
          <w:sz w:val="24"/>
          <w:szCs w:val="24"/>
        </w:rPr>
        <w:t xml:space="preserve"> </w:t>
      </w:r>
      <w:r w:rsidR="006E52A9" w:rsidRPr="00BD77B8">
        <w:rPr>
          <w:rFonts w:cs="Times New Roman"/>
          <w:sz w:val="24"/>
          <w:szCs w:val="24"/>
        </w:rPr>
        <w:t>Brussels: ASP.</w:t>
      </w:r>
    </w:p>
    <w:p w14:paraId="162F3F91" w14:textId="28C2A56F" w:rsidR="00B60293" w:rsidRPr="000525A1" w:rsidRDefault="007C703D" w:rsidP="00C15D61">
      <w:pPr>
        <w:pStyle w:val="Bibliografie"/>
        <w:spacing w:line="360" w:lineRule="auto"/>
        <w:ind w:left="567" w:hanging="567"/>
        <w:rPr>
          <w:rFonts w:cs="Times New Roman"/>
          <w:sz w:val="24"/>
          <w:szCs w:val="24"/>
          <w:lang w:val="en-US"/>
        </w:rPr>
      </w:pPr>
      <w:r w:rsidRPr="00BD77B8">
        <w:rPr>
          <w:rFonts w:cs="Times New Roman"/>
          <w:sz w:val="24"/>
          <w:szCs w:val="24"/>
        </w:rPr>
        <w:t>Derolez</w:t>
      </w:r>
      <w:r w:rsidR="006E52A9" w:rsidRPr="00BD77B8">
        <w:rPr>
          <w:rFonts w:cs="Times New Roman"/>
          <w:sz w:val="24"/>
          <w:szCs w:val="24"/>
        </w:rPr>
        <w:t>,</w:t>
      </w:r>
      <w:r w:rsidRPr="00BD77B8">
        <w:rPr>
          <w:rFonts w:cs="Times New Roman"/>
          <w:sz w:val="24"/>
          <w:szCs w:val="24"/>
        </w:rPr>
        <w:t xml:space="preserve"> R</w:t>
      </w:r>
      <w:r w:rsidR="006E52A9" w:rsidRPr="00BD77B8">
        <w:rPr>
          <w:rFonts w:cs="Times New Roman"/>
          <w:sz w:val="24"/>
          <w:szCs w:val="24"/>
        </w:rPr>
        <w:t>.</w:t>
      </w:r>
      <w:r w:rsidR="00B60293" w:rsidRPr="00BD77B8">
        <w:rPr>
          <w:rFonts w:cs="Times New Roman"/>
          <w:sz w:val="24"/>
          <w:szCs w:val="24"/>
        </w:rPr>
        <w:t xml:space="preserve"> </w:t>
      </w:r>
      <w:r w:rsidRPr="00BD77B8">
        <w:rPr>
          <w:rFonts w:cs="Times New Roman"/>
          <w:sz w:val="24"/>
          <w:szCs w:val="24"/>
        </w:rPr>
        <w:t>(1965)</w:t>
      </w:r>
      <w:r w:rsidR="006E52A9" w:rsidRPr="00BD77B8">
        <w:rPr>
          <w:rFonts w:cs="Times New Roman"/>
          <w:sz w:val="24"/>
          <w:szCs w:val="24"/>
        </w:rPr>
        <w:t>.</w:t>
      </w:r>
      <w:r w:rsidRPr="00BD77B8">
        <w:rPr>
          <w:rFonts w:cs="Times New Roman"/>
          <w:sz w:val="24"/>
          <w:szCs w:val="24"/>
        </w:rPr>
        <w:t xml:space="preserve"> </w:t>
      </w:r>
      <w:r w:rsidR="00B60293" w:rsidRPr="00BD77B8">
        <w:rPr>
          <w:rFonts w:cs="Times New Roman"/>
          <w:sz w:val="24"/>
          <w:szCs w:val="24"/>
        </w:rPr>
        <w:t>Toes</w:t>
      </w:r>
      <w:r w:rsidRPr="00BD77B8">
        <w:rPr>
          <w:rFonts w:cs="Times New Roman"/>
          <w:sz w:val="24"/>
          <w:szCs w:val="24"/>
        </w:rPr>
        <w:t>praak Door Prof. Dr. R. Derolez</w:t>
      </w:r>
      <w:r w:rsidR="00B60293" w:rsidRPr="00BD77B8">
        <w:rPr>
          <w:rFonts w:cs="Times New Roman"/>
          <w:sz w:val="24"/>
          <w:szCs w:val="24"/>
        </w:rPr>
        <w:t xml:space="preserve">. In </w:t>
      </w:r>
      <w:r w:rsidR="00B60293" w:rsidRPr="00BD77B8">
        <w:rPr>
          <w:rFonts w:cs="Times New Roman"/>
          <w:i/>
          <w:iCs/>
          <w:sz w:val="24"/>
          <w:szCs w:val="24"/>
        </w:rPr>
        <w:t>Pr</w:t>
      </w:r>
      <w:r w:rsidRPr="00BD77B8">
        <w:rPr>
          <w:rFonts w:cs="Times New Roman"/>
          <w:i/>
          <w:iCs/>
          <w:sz w:val="24"/>
          <w:szCs w:val="24"/>
        </w:rPr>
        <w:t>oblemen Rond de Moraalwetenschap</w:t>
      </w:r>
      <w:r w:rsidRPr="00BD77B8">
        <w:rPr>
          <w:rFonts w:cs="Times New Roman"/>
          <w:sz w:val="24"/>
          <w:szCs w:val="24"/>
        </w:rPr>
        <w:t xml:space="preserve">. </w:t>
      </w:r>
      <w:r w:rsidR="006E52A9" w:rsidRPr="000525A1">
        <w:rPr>
          <w:rFonts w:cs="Times New Roman"/>
          <w:sz w:val="24"/>
          <w:szCs w:val="24"/>
          <w:lang w:val="en-US"/>
        </w:rPr>
        <w:t xml:space="preserve">Gent: </w:t>
      </w:r>
      <w:proofErr w:type="spellStart"/>
      <w:r w:rsidR="00B60293" w:rsidRPr="000525A1">
        <w:rPr>
          <w:rFonts w:cs="Times New Roman"/>
          <w:sz w:val="24"/>
          <w:szCs w:val="24"/>
          <w:lang w:val="en-US"/>
        </w:rPr>
        <w:t>R</w:t>
      </w:r>
      <w:r w:rsidRPr="000525A1">
        <w:rPr>
          <w:rFonts w:cs="Times New Roman"/>
          <w:sz w:val="24"/>
          <w:szCs w:val="24"/>
          <w:lang w:val="en-US"/>
        </w:rPr>
        <w:t>e</w:t>
      </w:r>
      <w:r w:rsidR="006E52A9" w:rsidRPr="000525A1">
        <w:rPr>
          <w:rFonts w:cs="Times New Roman"/>
          <w:sz w:val="24"/>
          <w:szCs w:val="24"/>
          <w:lang w:val="en-US"/>
        </w:rPr>
        <w:t>ctoraat</w:t>
      </w:r>
      <w:proofErr w:type="spellEnd"/>
      <w:r w:rsidR="006E52A9" w:rsidRPr="000525A1">
        <w:rPr>
          <w:rFonts w:cs="Times New Roman"/>
          <w:sz w:val="24"/>
          <w:szCs w:val="24"/>
          <w:lang w:val="en-US"/>
        </w:rPr>
        <w:t xml:space="preserve"> </w:t>
      </w:r>
      <w:proofErr w:type="spellStart"/>
      <w:r w:rsidR="006E52A9" w:rsidRPr="000525A1">
        <w:rPr>
          <w:rFonts w:cs="Times New Roman"/>
          <w:sz w:val="24"/>
          <w:szCs w:val="24"/>
          <w:lang w:val="en-US"/>
        </w:rPr>
        <w:t>Rijksuniversiteit</w:t>
      </w:r>
      <w:proofErr w:type="spellEnd"/>
      <w:r w:rsidR="006E52A9" w:rsidRPr="000525A1">
        <w:rPr>
          <w:rFonts w:cs="Times New Roman"/>
          <w:sz w:val="24"/>
          <w:szCs w:val="24"/>
          <w:lang w:val="en-US"/>
        </w:rPr>
        <w:t xml:space="preserve"> Gent,</w:t>
      </w:r>
      <w:r w:rsidRPr="000525A1">
        <w:rPr>
          <w:rFonts w:cs="Times New Roman"/>
          <w:sz w:val="24"/>
          <w:szCs w:val="24"/>
          <w:lang w:val="en-US"/>
        </w:rPr>
        <w:t xml:space="preserve"> pp</w:t>
      </w:r>
      <w:r w:rsidR="006E52A9" w:rsidRPr="000525A1">
        <w:rPr>
          <w:rFonts w:cs="Times New Roman"/>
          <w:sz w:val="24"/>
          <w:szCs w:val="24"/>
          <w:lang w:val="en-US"/>
        </w:rPr>
        <w:t>. 7-</w:t>
      </w:r>
      <w:r w:rsidRPr="000525A1">
        <w:rPr>
          <w:rFonts w:cs="Times New Roman"/>
          <w:sz w:val="24"/>
          <w:szCs w:val="24"/>
          <w:lang w:val="en-US"/>
        </w:rPr>
        <w:t>10</w:t>
      </w:r>
      <w:r w:rsidR="006E52A9" w:rsidRPr="000525A1">
        <w:rPr>
          <w:rFonts w:cs="Times New Roman"/>
          <w:sz w:val="24"/>
          <w:szCs w:val="24"/>
          <w:lang w:val="en-US"/>
        </w:rPr>
        <w:t>.</w:t>
      </w:r>
    </w:p>
    <w:p w14:paraId="2DA65F9D" w14:textId="042B3F82" w:rsidR="00B60293" w:rsidRPr="000525A1" w:rsidRDefault="007C703D" w:rsidP="00C15D61">
      <w:pPr>
        <w:pStyle w:val="Bibliografie"/>
        <w:spacing w:line="360" w:lineRule="auto"/>
        <w:ind w:left="567" w:hanging="567"/>
        <w:rPr>
          <w:rFonts w:cs="Times New Roman"/>
          <w:sz w:val="24"/>
          <w:szCs w:val="24"/>
          <w:lang w:val="en-US"/>
        </w:rPr>
      </w:pPr>
      <w:proofErr w:type="spellStart"/>
      <w:r w:rsidRPr="000525A1">
        <w:rPr>
          <w:rFonts w:cs="Times New Roman"/>
          <w:sz w:val="24"/>
          <w:szCs w:val="24"/>
          <w:lang w:val="en-US"/>
        </w:rPr>
        <w:t>Edel</w:t>
      </w:r>
      <w:proofErr w:type="spellEnd"/>
      <w:r w:rsidR="00451495" w:rsidRPr="000525A1">
        <w:rPr>
          <w:rFonts w:cs="Times New Roman"/>
          <w:sz w:val="24"/>
          <w:szCs w:val="24"/>
          <w:lang w:val="en-US"/>
        </w:rPr>
        <w:t>,</w:t>
      </w:r>
      <w:r w:rsidRPr="000525A1">
        <w:rPr>
          <w:rFonts w:cs="Times New Roman"/>
          <w:sz w:val="24"/>
          <w:szCs w:val="24"/>
          <w:lang w:val="en-US"/>
        </w:rPr>
        <w:t xml:space="preserve"> A</w:t>
      </w:r>
      <w:r w:rsidR="00451495" w:rsidRPr="000525A1">
        <w:rPr>
          <w:rFonts w:cs="Times New Roman"/>
          <w:sz w:val="24"/>
          <w:szCs w:val="24"/>
          <w:lang w:val="en-US"/>
        </w:rPr>
        <w:t>.</w:t>
      </w:r>
      <w:r w:rsidRPr="000525A1">
        <w:rPr>
          <w:rFonts w:cs="Times New Roman"/>
          <w:sz w:val="24"/>
          <w:szCs w:val="24"/>
          <w:lang w:val="en-US"/>
        </w:rPr>
        <w:t xml:space="preserve"> (1955)</w:t>
      </w:r>
      <w:r w:rsidR="00451495" w:rsidRPr="000525A1">
        <w:rPr>
          <w:rFonts w:cs="Times New Roman"/>
          <w:sz w:val="24"/>
          <w:szCs w:val="24"/>
          <w:lang w:val="en-US"/>
        </w:rPr>
        <w:t>.</w:t>
      </w:r>
      <w:r w:rsidR="00B60293" w:rsidRPr="000525A1">
        <w:rPr>
          <w:rFonts w:cs="Times New Roman"/>
          <w:sz w:val="24"/>
          <w:szCs w:val="24"/>
          <w:lang w:val="en-US"/>
        </w:rPr>
        <w:t xml:space="preserve"> </w:t>
      </w:r>
      <w:r w:rsidR="00B60293" w:rsidRPr="000525A1">
        <w:rPr>
          <w:rFonts w:cs="Times New Roman"/>
          <w:i/>
          <w:iCs/>
          <w:sz w:val="24"/>
          <w:szCs w:val="24"/>
          <w:lang w:val="en-US"/>
        </w:rPr>
        <w:t>Ethical Judgment: The Use of Science in Ethics</w:t>
      </w:r>
      <w:r w:rsidR="00B60293" w:rsidRPr="000525A1">
        <w:rPr>
          <w:rFonts w:cs="Times New Roman"/>
          <w:sz w:val="24"/>
          <w:szCs w:val="24"/>
          <w:lang w:val="en-US"/>
        </w:rPr>
        <w:t>.</w:t>
      </w:r>
      <w:r w:rsidR="00451495" w:rsidRPr="000525A1">
        <w:rPr>
          <w:rFonts w:cs="Times New Roman"/>
          <w:sz w:val="24"/>
          <w:szCs w:val="24"/>
          <w:lang w:val="en-US"/>
        </w:rPr>
        <w:t xml:space="preserve"> New York:</w:t>
      </w:r>
      <w:r w:rsidR="00B60293" w:rsidRPr="000525A1">
        <w:rPr>
          <w:rFonts w:cs="Times New Roman"/>
          <w:sz w:val="24"/>
          <w:szCs w:val="24"/>
          <w:lang w:val="en-US"/>
        </w:rPr>
        <w:t xml:space="preserve"> </w:t>
      </w:r>
      <w:r w:rsidRPr="000525A1">
        <w:rPr>
          <w:rFonts w:cs="Times New Roman"/>
          <w:sz w:val="24"/>
          <w:szCs w:val="24"/>
          <w:lang w:val="en-US"/>
        </w:rPr>
        <w:t>Free Press</w:t>
      </w:r>
      <w:r w:rsidR="00451495" w:rsidRPr="000525A1">
        <w:rPr>
          <w:rFonts w:cs="Times New Roman"/>
          <w:sz w:val="24"/>
          <w:szCs w:val="24"/>
          <w:lang w:val="en-US"/>
        </w:rPr>
        <w:t>.</w:t>
      </w:r>
    </w:p>
    <w:p w14:paraId="62AEDDE1" w14:textId="0E0AEEE1" w:rsidR="00B60293" w:rsidRPr="00BD77B8" w:rsidRDefault="007C703D" w:rsidP="00C15D61">
      <w:pPr>
        <w:pStyle w:val="Bibliografie"/>
        <w:spacing w:line="360" w:lineRule="auto"/>
        <w:ind w:left="567" w:hanging="567"/>
        <w:rPr>
          <w:rFonts w:cs="Times New Roman"/>
          <w:sz w:val="24"/>
          <w:szCs w:val="24"/>
        </w:rPr>
      </w:pPr>
      <w:r w:rsidRPr="000525A1">
        <w:rPr>
          <w:rFonts w:cs="Times New Roman"/>
          <w:sz w:val="24"/>
          <w:szCs w:val="24"/>
          <w:lang w:val="en-US"/>
        </w:rPr>
        <w:t>Howard</w:t>
      </w:r>
      <w:r w:rsidR="00451495" w:rsidRPr="000525A1">
        <w:rPr>
          <w:rFonts w:cs="Times New Roman"/>
          <w:sz w:val="24"/>
          <w:szCs w:val="24"/>
          <w:lang w:val="en-US"/>
        </w:rPr>
        <w:t>,</w:t>
      </w:r>
      <w:r w:rsidRPr="000525A1">
        <w:rPr>
          <w:rFonts w:cs="Times New Roman"/>
          <w:sz w:val="24"/>
          <w:szCs w:val="24"/>
          <w:lang w:val="en-US"/>
        </w:rPr>
        <w:t xml:space="preserve"> D</w:t>
      </w:r>
      <w:r w:rsidR="00451495" w:rsidRPr="000525A1">
        <w:rPr>
          <w:rFonts w:cs="Times New Roman"/>
          <w:sz w:val="24"/>
          <w:szCs w:val="24"/>
          <w:lang w:val="en-US"/>
        </w:rPr>
        <w:t>.</w:t>
      </w:r>
      <w:r w:rsidR="00B60293" w:rsidRPr="000525A1">
        <w:rPr>
          <w:rFonts w:cs="Times New Roman"/>
          <w:sz w:val="24"/>
          <w:szCs w:val="24"/>
          <w:lang w:val="en-US"/>
        </w:rPr>
        <w:t xml:space="preserve"> </w:t>
      </w:r>
      <w:r w:rsidRPr="000525A1">
        <w:rPr>
          <w:rFonts w:cs="Times New Roman"/>
          <w:sz w:val="24"/>
          <w:szCs w:val="24"/>
          <w:lang w:val="en-US"/>
        </w:rPr>
        <w:t>(2003)</w:t>
      </w:r>
      <w:r w:rsidR="00451495" w:rsidRPr="000525A1">
        <w:rPr>
          <w:rFonts w:cs="Times New Roman"/>
          <w:sz w:val="24"/>
          <w:szCs w:val="24"/>
          <w:lang w:val="en-US"/>
        </w:rPr>
        <w:t>.</w:t>
      </w:r>
      <w:r w:rsidRPr="000525A1">
        <w:rPr>
          <w:rFonts w:cs="Times New Roman"/>
          <w:sz w:val="24"/>
          <w:szCs w:val="24"/>
          <w:lang w:val="en-US"/>
        </w:rPr>
        <w:t xml:space="preserve"> </w:t>
      </w:r>
      <w:r w:rsidR="00B60293" w:rsidRPr="000525A1">
        <w:rPr>
          <w:rFonts w:cs="Times New Roman"/>
          <w:sz w:val="24"/>
          <w:szCs w:val="24"/>
          <w:lang w:val="en-US"/>
        </w:rPr>
        <w:t>Two Left Turns Make a Right: On the Curious Political Career of North American Phil</w:t>
      </w:r>
      <w:r w:rsidRPr="000525A1">
        <w:rPr>
          <w:rFonts w:cs="Times New Roman"/>
          <w:sz w:val="24"/>
          <w:szCs w:val="24"/>
          <w:lang w:val="en-US"/>
        </w:rPr>
        <w:t>osophy of Science at Midcentury</w:t>
      </w:r>
      <w:r w:rsidR="00B60293" w:rsidRPr="000525A1">
        <w:rPr>
          <w:rFonts w:cs="Times New Roman"/>
          <w:sz w:val="24"/>
          <w:szCs w:val="24"/>
          <w:lang w:val="en-US"/>
        </w:rPr>
        <w:t>. In</w:t>
      </w:r>
      <w:r w:rsidRPr="000525A1">
        <w:rPr>
          <w:rFonts w:cs="Times New Roman"/>
          <w:sz w:val="24"/>
          <w:szCs w:val="24"/>
          <w:lang w:val="en-US"/>
        </w:rPr>
        <w:t xml:space="preserve"> </w:t>
      </w:r>
      <w:r w:rsidR="00451495" w:rsidRPr="000525A1">
        <w:rPr>
          <w:rFonts w:cs="Times New Roman"/>
          <w:sz w:val="24"/>
          <w:szCs w:val="24"/>
          <w:lang w:val="en-US"/>
        </w:rPr>
        <w:t>A. Richardson and G. Hardcastle</w:t>
      </w:r>
      <w:r w:rsidRPr="000525A1">
        <w:rPr>
          <w:rFonts w:cs="Times New Roman"/>
          <w:sz w:val="24"/>
          <w:szCs w:val="24"/>
          <w:lang w:val="en-US"/>
        </w:rPr>
        <w:t xml:space="preserve"> (eds.)</w:t>
      </w:r>
      <w:r w:rsidR="00451495" w:rsidRPr="000525A1">
        <w:rPr>
          <w:rFonts w:cs="Times New Roman"/>
          <w:sz w:val="24"/>
          <w:szCs w:val="24"/>
          <w:lang w:val="en-US"/>
        </w:rPr>
        <w:t>,</w:t>
      </w:r>
      <w:r w:rsidR="00B60293" w:rsidRPr="000525A1">
        <w:rPr>
          <w:rFonts w:cs="Times New Roman"/>
          <w:sz w:val="24"/>
          <w:szCs w:val="24"/>
          <w:lang w:val="en-US"/>
        </w:rPr>
        <w:t xml:space="preserve"> </w:t>
      </w:r>
      <w:r w:rsidR="00B60293" w:rsidRPr="000525A1">
        <w:rPr>
          <w:rFonts w:cs="Times New Roman"/>
          <w:i/>
          <w:iCs/>
          <w:sz w:val="24"/>
          <w:szCs w:val="24"/>
          <w:lang w:val="en-US"/>
        </w:rPr>
        <w:t>Logical Empiricism in North America</w:t>
      </w:r>
      <w:r w:rsidR="00B60293" w:rsidRPr="000525A1">
        <w:rPr>
          <w:rFonts w:cs="Times New Roman"/>
          <w:sz w:val="24"/>
          <w:szCs w:val="24"/>
          <w:lang w:val="en-US"/>
        </w:rPr>
        <w:t xml:space="preserve">. </w:t>
      </w:r>
      <w:r w:rsidR="00451495" w:rsidRPr="00BD77B8">
        <w:rPr>
          <w:rFonts w:cs="Times New Roman"/>
          <w:sz w:val="24"/>
          <w:szCs w:val="24"/>
        </w:rPr>
        <w:t xml:space="preserve">Minneapolis: </w:t>
      </w:r>
      <w:r w:rsidR="00B60293" w:rsidRPr="00BD77B8">
        <w:rPr>
          <w:rFonts w:cs="Times New Roman"/>
          <w:sz w:val="24"/>
          <w:szCs w:val="24"/>
        </w:rPr>
        <w:t>University of Minnesota Press</w:t>
      </w:r>
      <w:r w:rsidRPr="00BD77B8">
        <w:rPr>
          <w:rFonts w:cs="Times New Roman"/>
          <w:sz w:val="24"/>
          <w:szCs w:val="24"/>
        </w:rPr>
        <w:t>, pp</w:t>
      </w:r>
      <w:r w:rsidR="00451495" w:rsidRPr="00BD77B8">
        <w:rPr>
          <w:rFonts w:cs="Times New Roman"/>
          <w:sz w:val="24"/>
          <w:szCs w:val="24"/>
        </w:rPr>
        <w:t>. 25-</w:t>
      </w:r>
      <w:r w:rsidRPr="00BD77B8">
        <w:rPr>
          <w:rFonts w:cs="Times New Roman"/>
          <w:sz w:val="24"/>
          <w:szCs w:val="24"/>
        </w:rPr>
        <w:t>93</w:t>
      </w:r>
      <w:r w:rsidR="00451495" w:rsidRPr="00BD77B8">
        <w:rPr>
          <w:rFonts w:cs="Times New Roman"/>
          <w:sz w:val="24"/>
          <w:szCs w:val="24"/>
        </w:rPr>
        <w:t>.</w:t>
      </w:r>
    </w:p>
    <w:p w14:paraId="6982E464" w14:textId="3294FF10" w:rsidR="00B60293" w:rsidRPr="00BD77B8" w:rsidRDefault="00451495" w:rsidP="00C15D61">
      <w:pPr>
        <w:pStyle w:val="Bibliografie"/>
        <w:spacing w:line="360" w:lineRule="auto"/>
        <w:ind w:left="567" w:hanging="567"/>
        <w:rPr>
          <w:rFonts w:cs="Times New Roman"/>
          <w:sz w:val="24"/>
          <w:szCs w:val="24"/>
        </w:rPr>
      </w:pPr>
      <w:r w:rsidRPr="00BD77B8">
        <w:rPr>
          <w:rFonts w:cs="Times New Roman"/>
          <w:sz w:val="24"/>
          <w:szCs w:val="24"/>
        </w:rPr>
        <w:t xml:space="preserve">Kruithof, </w:t>
      </w:r>
      <w:r w:rsidR="007C703D" w:rsidRPr="00BD77B8">
        <w:rPr>
          <w:rFonts w:cs="Times New Roman"/>
          <w:sz w:val="24"/>
          <w:szCs w:val="24"/>
        </w:rPr>
        <w:t>J</w:t>
      </w:r>
      <w:r w:rsidR="00B60293" w:rsidRPr="00BD77B8">
        <w:rPr>
          <w:rFonts w:cs="Times New Roman"/>
          <w:sz w:val="24"/>
          <w:szCs w:val="24"/>
        </w:rPr>
        <w:t xml:space="preserve">. </w:t>
      </w:r>
      <w:r w:rsidRPr="00BD77B8">
        <w:rPr>
          <w:rFonts w:cs="Times New Roman"/>
          <w:sz w:val="24"/>
          <w:szCs w:val="24"/>
        </w:rPr>
        <w:t xml:space="preserve">(1965). </w:t>
      </w:r>
      <w:r w:rsidR="007C703D" w:rsidRPr="00BD77B8">
        <w:rPr>
          <w:rFonts w:cs="Times New Roman"/>
          <w:sz w:val="24"/>
          <w:szCs w:val="24"/>
        </w:rPr>
        <w:t>D</w:t>
      </w:r>
      <w:r w:rsidR="00B60293" w:rsidRPr="00BD77B8">
        <w:rPr>
          <w:rFonts w:cs="Times New Roman"/>
          <w:sz w:val="24"/>
          <w:szCs w:val="24"/>
        </w:rPr>
        <w:t>e Plaats van de Moraalwetenschap in de Un</w:t>
      </w:r>
      <w:r w:rsidR="007C703D" w:rsidRPr="00BD77B8">
        <w:rPr>
          <w:rFonts w:cs="Times New Roman"/>
          <w:sz w:val="24"/>
          <w:szCs w:val="24"/>
        </w:rPr>
        <w:t>iversiteit van Morgen</w:t>
      </w:r>
      <w:r w:rsidR="00B60293" w:rsidRPr="00BD77B8">
        <w:rPr>
          <w:rFonts w:cs="Times New Roman"/>
          <w:sz w:val="24"/>
          <w:szCs w:val="24"/>
        </w:rPr>
        <w:t xml:space="preserve">. In </w:t>
      </w:r>
      <w:r w:rsidR="00B60293" w:rsidRPr="00BD77B8">
        <w:rPr>
          <w:rFonts w:cs="Times New Roman"/>
          <w:i/>
          <w:iCs/>
          <w:sz w:val="24"/>
          <w:szCs w:val="24"/>
        </w:rPr>
        <w:t>Problemen Rond de Moraalwetenschap</w:t>
      </w:r>
      <w:r w:rsidR="00B60293" w:rsidRPr="00BD77B8">
        <w:rPr>
          <w:rFonts w:cs="Times New Roman"/>
          <w:sz w:val="24"/>
          <w:szCs w:val="24"/>
        </w:rPr>
        <w:t>.</w:t>
      </w:r>
      <w:r w:rsidR="007C703D" w:rsidRPr="00BD77B8">
        <w:rPr>
          <w:rFonts w:cs="Times New Roman"/>
          <w:sz w:val="24"/>
          <w:szCs w:val="24"/>
        </w:rPr>
        <w:t xml:space="preserve"> </w:t>
      </w:r>
      <w:r w:rsidRPr="00BD77B8">
        <w:rPr>
          <w:rFonts w:cs="Times New Roman"/>
          <w:sz w:val="24"/>
          <w:szCs w:val="24"/>
        </w:rPr>
        <w:t xml:space="preserve">Gent: </w:t>
      </w:r>
      <w:r w:rsidR="00B60293" w:rsidRPr="00BD77B8">
        <w:rPr>
          <w:rFonts w:cs="Times New Roman"/>
          <w:sz w:val="24"/>
          <w:szCs w:val="24"/>
        </w:rPr>
        <w:t>R</w:t>
      </w:r>
      <w:r w:rsidR="007C703D" w:rsidRPr="00BD77B8">
        <w:rPr>
          <w:rFonts w:cs="Times New Roman"/>
          <w:sz w:val="24"/>
          <w:szCs w:val="24"/>
        </w:rPr>
        <w:t>e</w:t>
      </w:r>
      <w:r w:rsidRPr="00BD77B8">
        <w:rPr>
          <w:rFonts w:cs="Times New Roman"/>
          <w:sz w:val="24"/>
          <w:szCs w:val="24"/>
        </w:rPr>
        <w:t xml:space="preserve">ctoraat Rijksuniversiteit Gent. </w:t>
      </w:r>
      <w:r w:rsidR="00BD77B8">
        <w:rPr>
          <w:rFonts w:cs="Times New Roman"/>
          <w:sz w:val="24"/>
          <w:szCs w:val="24"/>
        </w:rPr>
        <w:t>pp. 24-67.</w:t>
      </w:r>
    </w:p>
    <w:p w14:paraId="5D80C07F" w14:textId="31EE083E" w:rsidR="00B60293" w:rsidRPr="000525A1" w:rsidRDefault="007C703D" w:rsidP="00C15D61">
      <w:pPr>
        <w:pStyle w:val="Bibliografie"/>
        <w:spacing w:line="360" w:lineRule="auto"/>
        <w:ind w:left="567" w:hanging="567"/>
        <w:rPr>
          <w:rFonts w:cs="Times New Roman"/>
          <w:sz w:val="24"/>
          <w:szCs w:val="24"/>
          <w:lang w:val="en-US"/>
        </w:rPr>
      </w:pPr>
      <w:r w:rsidRPr="00BD77B8">
        <w:rPr>
          <w:rFonts w:cs="Times New Roman"/>
          <w:sz w:val="24"/>
          <w:szCs w:val="24"/>
        </w:rPr>
        <w:t>Leemans</w:t>
      </w:r>
      <w:r w:rsidR="00451495" w:rsidRPr="00BD77B8">
        <w:rPr>
          <w:rFonts w:cs="Times New Roman"/>
          <w:sz w:val="24"/>
          <w:szCs w:val="24"/>
        </w:rPr>
        <w:t>,</w:t>
      </w:r>
      <w:r w:rsidRPr="00BD77B8">
        <w:rPr>
          <w:rFonts w:cs="Times New Roman"/>
          <w:sz w:val="24"/>
          <w:szCs w:val="24"/>
        </w:rPr>
        <w:t xml:space="preserve"> E</w:t>
      </w:r>
      <w:r w:rsidR="00451495" w:rsidRPr="00BD77B8">
        <w:rPr>
          <w:rFonts w:cs="Times New Roman"/>
          <w:sz w:val="24"/>
          <w:szCs w:val="24"/>
        </w:rPr>
        <w:t xml:space="preserve">. </w:t>
      </w:r>
      <w:r w:rsidRPr="00BD77B8">
        <w:rPr>
          <w:rFonts w:cs="Times New Roman"/>
          <w:sz w:val="24"/>
          <w:szCs w:val="24"/>
        </w:rPr>
        <w:t>(</w:t>
      </w:r>
      <w:r w:rsidR="00B60293" w:rsidRPr="00BD77B8">
        <w:rPr>
          <w:rFonts w:cs="Times New Roman"/>
          <w:sz w:val="24"/>
          <w:szCs w:val="24"/>
        </w:rPr>
        <w:t>1965</w:t>
      </w:r>
      <w:r w:rsidRPr="00BD77B8">
        <w:rPr>
          <w:rFonts w:cs="Times New Roman"/>
          <w:sz w:val="24"/>
          <w:szCs w:val="24"/>
        </w:rPr>
        <w:t>)</w:t>
      </w:r>
      <w:r w:rsidR="00451495" w:rsidRPr="00BD77B8">
        <w:rPr>
          <w:rFonts w:cs="Times New Roman"/>
          <w:sz w:val="24"/>
          <w:szCs w:val="24"/>
        </w:rPr>
        <w:t>.</w:t>
      </w:r>
      <w:r w:rsidRPr="00BD77B8">
        <w:rPr>
          <w:rFonts w:cs="Times New Roman"/>
          <w:sz w:val="24"/>
          <w:szCs w:val="24"/>
        </w:rPr>
        <w:t xml:space="preserve"> </w:t>
      </w:r>
      <w:r w:rsidR="00B60293" w:rsidRPr="00BD77B8">
        <w:rPr>
          <w:rFonts w:cs="Times New Roman"/>
          <w:sz w:val="24"/>
          <w:szCs w:val="24"/>
        </w:rPr>
        <w:t>Toes</w:t>
      </w:r>
      <w:r w:rsidRPr="00BD77B8">
        <w:rPr>
          <w:rFonts w:cs="Times New Roman"/>
          <w:sz w:val="24"/>
          <w:szCs w:val="24"/>
        </w:rPr>
        <w:t>praak Door Prof. Dr. E. Leemans</w:t>
      </w:r>
      <w:r w:rsidR="00B60293" w:rsidRPr="00BD77B8">
        <w:rPr>
          <w:rFonts w:cs="Times New Roman"/>
          <w:sz w:val="24"/>
          <w:szCs w:val="24"/>
        </w:rPr>
        <w:t xml:space="preserve">. In </w:t>
      </w:r>
      <w:r w:rsidR="00B60293" w:rsidRPr="00BD77B8">
        <w:rPr>
          <w:rFonts w:cs="Times New Roman"/>
          <w:i/>
          <w:iCs/>
          <w:sz w:val="24"/>
          <w:szCs w:val="24"/>
        </w:rPr>
        <w:t>Problemen Rond de Moraalwetenschap</w:t>
      </w:r>
      <w:r w:rsidRPr="00BD77B8">
        <w:rPr>
          <w:rFonts w:cs="Times New Roman"/>
          <w:sz w:val="24"/>
          <w:szCs w:val="24"/>
        </w:rPr>
        <w:t xml:space="preserve">. </w:t>
      </w:r>
      <w:r w:rsidR="00451495" w:rsidRPr="000525A1">
        <w:rPr>
          <w:rFonts w:cs="Times New Roman"/>
          <w:sz w:val="24"/>
          <w:szCs w:val="24"/>
          <w:lang w:val="en-US"/>
        </w:rPr>
        <w:t xml:space="preserve">Gent: </w:t>
      </w:r>
      <w:proofErr w:type="spellStart"/>
      <w:r w:rsidR="00B60293" w:rsidRPr="000525A1">
        <w:rPr>
          <w:rFonts w:cs="Times New Roman"/>
          <w:sz w:val="24"/>
          <w:szCs w:val="24"/>
          <w:lang w:val="en-US"/>
        </w:rPr>
        <w:t>Rectoraat</w:t>
      </w:r>
      <w:proofErr w:type="spellEnd"/>
      <w:r w:rsidR="00B60293" w:rsidRPr="000525A1">
        <w:rPr>
          <w:rFonts w:cs="Times New Roman"/>
          <w:sz w:val="24"/>
          <w:szCs w:val="24"/>
          <w:lang w:val="en-US"/>
        </w:rPr>
        <w:t xml:space="preserve"> </w:t>
      </w:r>
      <w:proofErr w:type="spellStart"/>
      <w:r w:rsidR="00B60293" w:rsidRPr="000525A1">
        <w:rPr>
          <w:rFonts w:cs="Times New Roman"/>
          <w:sz w:val="24"/>
          <w:szCs w:val="24"/>
          <w:lang w:val="en-US"/>
        </w:rPr>
        <w:t>Rijksuniversiteit</w:t>
      </w:r>
      <w:proofErr w:type="spellEnd"/>
      <w:r w:rsidR="00B60293" w:rsidRPr="000525A1">
        <w:rPr>
          <w:rFonts w:cs="Times New Roman"/>
          <w:sz w:val="24"/>
          <w:szCs w:val="24"/>
          <w:lang w:val="en-US"/>
        </w:rPr>
        <w:t xml:space="preserve"> Gent</w:t>
      </w:r>
      <w:r w:rsidRPr="000525A1">
        <w:rPr>
          <w:rFonts w:cs="Times New Roman"/>
          <w:sz w:val="24"/>
          <w:szCs w:val="24"/>
          <w:lang w:val="en-US"/>
        </w:rPr>
        <w:t xml:space="preserve">, </w:t>
      </w:r>
      <w:r w:rsidR="00451495" w:rsidRPr="000525A1">
        <w:rPr>
          <w:rFonts w:cs="Times New Roman"/>
          <w:sz w:val="24"/>
          <w:szCs w:val="24"/>
          <w:lang w:val="en-US"/>
        </w:rPr>
        <w:t>pp. 11-</w:t>
      </w:r>
      <w:r w:rsidRPr="000525A1">
        <w:rPr>
          <w:rFonts w:cs="Times New Roman"/>
          <w:sz w:val="24"/>
          <w:szCs w:val="24"/>
          <w:lang w:val="en-US"/>
        </w:rPr>
        <w:t>14</w:t>
      </w:r>
      <w:r w:rsidR="00451495" w:rsidRPr="000525A1">
        <w:rPr>
          <w:rFonts w:cs="Times New Roman"/>
          <w:sz w:val="24"/>
          <w:szCs w:val="24"/>
          <w:lang w:val="en-US"/>
        </w:rPr>
        <w:t>.</w:t>
      </w:r>
    </w:p>
    <w:p w14:paraId="2F659EC1" w14:textId="37F4C6E6" w:rsidR="00B60293" w:rsidRPr="000525A1" w:rsidRDefault="00B60293" w:rsidP="00C15D61">
      <w:pPr>
        <w:pStyle w:val="Bibliografie"/>
        <w:spacing w:line="360" w:lineRule="auto"/>
        <w:ind w:left="567" w:hanging="567"/>
        <w:rPr>
          <w:rFonts w:cs="Times New Roman"/>
          <w:sz w:val="24"/>
          <w:szCs w:val="24"/>
          <w:lang w:val="en-US"/>
        </w:rPr>
      </w:pPr>
      <w:proofErr w:type="spellStart"/>
      <w:r w:rsidRPr="000525A1">
        <w:rPr>
          <w:rFonts w:cs="Times New Roman"/>
          <w:sz w:val="24"/>
          <w:szCs w:val="24"/>
          <w:lang w:val="en-US"/>
        </w:rPr>
        <w:t>Morman</w:t>
      </w:r>
      <w:r w:rsidR="007C703D" w:rsidRPr="000525A1">
        <w:rPr>
          <w:rFonts w:cs="Times New Roman"/>
          <w:sz w:val="24"/>
          <w:szCs w:val="24"/>
          <w:lang w:val="en-US"/>
        </w:rPr>
        <w:t>n</w:t>
      </w:r>
      <w:proofErr w:type="spellEnd"/>
      <w:r w:rsidR="00192929" w:rsidRPr="000525A1">
        <w:rPr>
          <w:rFonts w:cs="Times New Roman"/>
          <w:sz w:val="24"/>
          <w:szCs w:val="24"/>
          <w:lang w:val="en-US"/>
        </w:rPr>
        <w:t>,</w:t>
      </w:r>
      <w:r w:rsidR="007C703D" w:rsidRPr="000525A1">
        <w:rPr>
          <w:rFonts w:cs="Times New Roman"/>
          <w:sz w:val="24"/>
          <w:szCs w:val="24"/>
          <w:lang w:val="en-US"/>
        </w:rPr>
        <w:t xml:space="preserve"> T</w:t>
      </w:r>
      <w:r w:rsidR="00192929" w:rsidRPr="000525A1">
        <w:rPr>
          <w:rFonts w:cs="Times New Roman"/>
          <w:sz w:val="24"/>
          <w:szCs w:val="24"/>
          <w:lang w:val="en-US"/>
        </w:rPr>
        <w:t>h.</w:t>
      </w:r>
      <w:r w:rsidR="007C703D" w:rsidRPr="000525A1">
        <w:rPr>
          <w:rFonts w:cs="Times New Roman"/>
          <w:sz w:val="24"/>
          <w:szCs w:val="24"/>
          <w:lang w:val="en-US"/>
        </w:rPr>
        <w:t xml:space="preserve"> (2007)</w:t>
      </w:r>
      <w:r w:rsidR="00192929" w:rsidRPr="000525A1">
        <w:rPr>
          <w:rFonts w:cs="Times New Roman"/>
          <w:sz w:val="24"/>
          <w:szCs w:val="24"/>
          <w:lang w:val="en-US"/>
        </w:rPr>
        <w:t>.</w:t>
      </w:r>
      <w:r w:rsidR="007C703D" w:rsidRPr="000525A1">
        <w:rPr>
          <w:rFonts w:cs="Times New Roman"/>
          <w:sz w:val="24"/>
          <w:szCs w:val="24"/>
          <w:lang w:val="en-US"/>
        </w:rPr>
        <w:t xml:space="preserve"> </w:t>
      </w:r>
      <w:proofErr w:type="spellStart"/>
      <w:r w:rsidRPr="000525A1">
        <w:rPr>
          <w:rFonts w:cs="Times New Roman"/>
          <w:sz w:val="24"/>
          <w:szCs w:val="24"/>
          <w:lang w:val="en-US"/>
        </w:rPr>
        <w:t>Carnap’s</w:t>
      </w:r>
      <w:proofErr w:type="spellEnd"/>
      <w:r w:rsidRPr="000525A1">
        <w:rPr>
          <w:rFonts w:cs="Times New Roman"/>
          <w:sz w:val="24"/>
          <w:szCs w:val="24"/>
          <w:lang w:val="en-US"/>
        </w:rPr>
        <w:t xml:space="preserve"> Logical Empiricism, Values, and American Pragmatism. </w:t>
      </w:r>
      <w:r w:rsidRPr="000525A1">
        <w:rPr>
          <w:rFonts w:cs="Times New Roman"/>
          <w:i/>
          <w:iCs/>
          <w:sz w:val="24"/>
          <w:szCs w:val="24"/>
          <w:lang w:val="en-US"/>
        </w:rPr>
        <w:t>Journal for General Philosophy of Science</w:t>
      </w:r>
      <w:r w:rsidR="007C703D" w:rsidRPr="000525A1">
        <w:rPr>
          <w:rFonts w:cs="Times New Roman"/>
          <w:sz w:val="24"/>
          <w:szCs w:val="24"/>
          <w:lang w:val="en-US"/>
        </w:rPr>
        <w:t xml:space="preserve"> 38 (1):</w:t>
      </w:r>
      <w:r w:rsidR="00192929" w:rsidRPr="000525A1">
        <w:rPr>
          <w:rFonts w:cs="Times New Roman"/>
          <w:sz w:val="24"/>
          <w:szCs w:val="24"/>
          <w:lang w:val="en-US"/>
        </w:rPr>
        <w:t xml:space="preserve"> 127-1</w:t>
      </w:r>
      <w:r w:rsidRPr="000525A1">
        <w:rPr>
          <w:rFonts w:cs="Times New Roman"/>
          <w:sz w:val="24"/>
          <w:szCs w:val="24"/>
          <w:lang w:val="en-US"/>
        </w:rPr>
        <w:t>46</w:t>
      </w:r>
      <w:r w:rsidR="00192929" w:rsidRPr="000525A1">
        <w:rPr>
          <w:rFonts w:cs="Times New Roman"/>
          <w:sz w:val="24"/>
          <w:szCs w:val="24"/>
          <w:lang w:val="en-US"/>
        </w:rPr>
        <w:t>.</w:t>
      </w:r>
    </w:p>
    <w:p w14:paraId="68882B0D" w14:textId="4EBCB828" w:rsidR="00B60293" w:rsidRPr="000525A1" w:rsidRDefault="007C703D" w:rsidP="00C15D61">
      <w:pPr>
        <w:pStyle w:val="Bibliografie"/>
        <w:spacing w:line="360" w:lineRule="auto"/>
        <w:ind w:left="567" w:hanging="567"/>
        <w:rPr>
          <w:rFonts w:cs="Times New Roman"/>
          <w:sz w:val="24"/>
          <w:szCs w:val="24"/>
          <w:lang w:val="en-US"/>
        </w:rPr>
      </w:pPr>
      <w:proofErr w:type="spellStart"/>
      <w:r w:rsidRPr="000525A1">
        <w:rPr>
          <w:rFonts w:cs="Times New Roman"/>
          <w:sz w:val="24"/>
          <w:szCs w:val="24"/>
          <w:lang w:val="en-US"/>
        </w:rPr>
        <w:lastRenderedPageBreak/>
        <w:t>Reisch</w:t>
      </w:r>
      <w:proofErr w:type="spellEnd"/>
      <w:r w:rsidR="00192929" w:rsidRPr="000525A1">
        <w:rPr>
          <w:rFonts w:cs="Times New Roman"/>
          <w:sz w:val="24"/>
          <w:szCs w:val="24"/>
          <w:lang w:val="en-US"/>
        </w:rPr>
        <w:t>,</w:t>
      </w:r>
      <w:r w:rsidRPr="000525A1">
        <w:rPr>
          <w:rFonts w:cs="Times New Roman"/>
          <w:sz w:val="24"/>
          <w:szCs w:val="24"/>
          <w:lang w:val="en-US"/>
        </w:rPr>
        <w:t xml:space="preserve"> G</w:t>
      </w:r>
      <w:r w:rsidR="00192929" w:rsidRPr="000525A1">
        <w:rPr>
          <w:rFonts w:cs="Times New Roman"/>
          <w:sz w:val="24"/>
          <w:szCs w:val="24"/>
          <w:lang w:val="en-US"/>
        </w:rPr>
        <w:t xml:space="preserve">. </w:t>
      </w:r>
      <w:r w:rsidRPr="000525A1">
        <w:rPr>
          <w:rFonts w:cs="Times New Roman"/>
          <w:sz w:val="24"/>
          <w:szCs w:val="24"/>
          <w:lang w:val="en-US"/>
        </w:rPr>
        <w:t>(2005)</w:t>
      </w:r>
      <w:r w:rsidR="00192929" w:rsidRPr="000525A1">
        <w:rPr>
          <w:rFonts w:cs="Times New Roman"/>
          <w:sz w:val="24"/>
          <w:szCs w:val="24"/>
          <w:lang w:val="en-US"/>
        </w:rPr>
        <w:t>.</w:t>
      </w:r>
      <w:r w:rsidR="00B60293" w:rsidRPr="000525A1">
        <w:rPr>
          <w:rFonts w:cs="Times New Roman"/>
          <w:sz w:val="24"/>
          <w:szCs w:val="24"/>
          <w:lang w:val="en-US"/>
        </w:rPr>
        <w:t xml:space="preserve"> </w:t>
      </w:r>
      <w:r w:rsidR="00B60293" w:rsidRPr="000525A1">
        <w:rPr>
          <w:rFonts w:cs="Times New Roman"/>
          <w:i/>
          <w:iCs/>
          <w:sz w:val="24"/>
          <w:szCs w:val="24"/>
          <w:lang w:val="en-US"/>
        </w:rPr>
        <w:t>How the Cold War Transformed Philosophy of Science</w:t>
      </w:r>
      <w:r w:rsidR="00B60293" w:rsidRPr="000525A1">
        <w:rPr>
          <w:rFonts w:cs="Times New Roman"/>
          <w:sz w:val="24"/>
          <w:szCs w:val="24"/>
          <w:lang w:val="en-US"/>
        </w:rPr>
        <w:t xml:space="preserve">. </w:t>
      </w:r>
      <w:r w:rsidR="00192929" w:rsidRPr="000525A1">
        <w:rPr>
          <w:rFonts w:cs="Times New Roman"/>
          <w:sz w:val="24"/>
          <w:szCs w:val="24"/>
          <w:lang w:val="en-US"/>
        </w:rPr>
        <w:t>New York: Cambridge University Press.</w:t>
      </w:r>
    </w:p>
    <w:p w14:paraId="4AE882DD" w14:textId="0AB35D68" w:rsidR="00B60293" w:rsidRPr="000525A1" w:rsidRDefault="007C703D" w:rsidP="00C15D61">
      <w:pPr>
        <w:pStyle w:val="Bibliografie"/>
        <w:spacing w:line="360" w:lineRule="auto"/>
        <w:ind w:left="567" w:hanging="567"/>
        <w:rPr>
          <w:rFonts w:cs="Times New Roman"/>
          <w:sz w:val="24"/>
          <w:szCs w:val="24"/>
          <w:lang w:val="en-US"/>
        </w:rPr>
      </w:pPr>
      <w:r w:rsidRPr="000525A1">
        <w:rPr>
          <w:rFonts w:cs="Times New Roman"/>
          <w:sz w:val="24"/>
          <w:szCs w:val="24"/>
          <w:lang w:val="en-US"/>
        </w:rPr>
        <w:t>Richardson</w:t>
      </w:r>
      <w:r w:rsidR="00192929" w:rsidRPr="000525A1">
        <w:rPr>
          <w:rFonts w:cs="Times New Roman"/>
          <w:sz w:val="24"/>
          <w:szCs w:val="24"/>
          <w:lang w:val="en-US"/>
        </w:rPr>
        <w:t>,</w:t>
      </w:r>
      <w:r w:rsidRPr="000525A1">
        <w:rPr>
          <w:rFonts w:cs="Times New Roman"/>
          <w:sz w:val="24"/>
          <w:szCs w:val="24"/>
          <w:lang w:val="en-US"/>
        </w:rPr>
        <w:t xml:space="preserve"> A</w:t>
      </w:r>
      <w:r w:rsidR="00192929" w:rsidRPr="000525A1">
        <w:rPr>
          <w:rFonts w:cs="Times New Roman"/>
          <w:sz w:val="24"/>
          <w:szCs w:val="24"/>
          <w:lang w:val="en-US"/>
        </w:rPr>
        <w:t>.</w:t>
      </w:r>
      <w:r w:rsidR="00B60293" w:rsidRPr="000525A1">
        <w:rPr>
          <w:rFonts w:cs="Times New Roman"/>
          <w:sz w:val="24"/>
          <w:szCs w:val="24"/>
          <w:lang w:val="en-US"/>
        </w:rPr>
        <w:t xml:space="preserve"> </w:t>
      </w:r>
      <w:r w:rsidRPr="000525A1">
        <w:rPr>
          <w:rFonts w:cs="Times New Roman"/>
          <w:sz w:val="24"/>
          <w:szCs w:val="24"/>
          <w:lang w:val="en-US"/>
        </w:rPr>
        <w:t>(2007)</w:t>
      </w:r>
      <w:r w:rsidR="00192929" w:rsidRPr="000525A1">
        <w:rPr>
          <w:rFonts w:cs="Times New Roman"/>
          <w:sz w:val="24"/>
          <w:szCs w:val="24"/>
          <w:lang w:val="en-US"/>
        </w:rPr>
        <w:t>.</w:t>
      </w:r>
      <w:r w:rsidR="00B60293" w:rsidRPr="000525A1">
        <w:rPr>
          <w:rFonts w:cs="Times New Roman"/>
          <w:sz w:val="24"/>
          <w:szCs w:val="24"/>
          <w:lang w:val="en-US"/>
        </w:rPr>
        <w:t xml:space="preserve"> </w:t>
      </w:r>
      <w:r w:rsidRPr="000525A1">
        <w:rPr>
          <w:rFonts w:cs="Times New Roman"/>
          <w:sz w:val="24"/>
          <w:szCs w:val="24"/>
          <w:lang w:val="en-US"/>
        </w:rPr>
        <w:t>Carnapian Pragmatism</w:t>
      </w:r>
      <w:r w:rsidR="00B60293" w:rsidRPr="000525A1">
        <w:rPr>
          <w:rFonts w:cs="Times New Roman"/>
          <w:sz w:val="24"/>
          <w:szCs w:val="24"/>
          <w:lang w:val="en-US"/>
        </w:rPr>
        <w:t xml:space="preserve"> </w:t>
      </w:r>
      <w:proofErr w:type="gramStart"/>
      <w:r w:rsidR="00B60293" w:rsidRPr="000525A1">
        <w:rPr>
          <w:rFonts w:cs="Times New Roman"/>
          <w:sz w:val="24"/>
          <w:szCs w:val="24"/>
          <w:lang w:val="en-US"/>
        </w:rPr>
        <w:t>In</w:t>
      </w:r>
      <w:proofErr w:type="gramEnd"/>
      <w:r w:rsidR="00192929" w:rsidRPr="000525A1">
        <w:rPr>
          <w:rFonts w:cs="Times New Roman"/>
          <w:sz w:val="24"/>
          <w:szCs w:val="24"/>
          <w:lang w:val="en-US"/>
        </w:rPr>
        <w:t xml:space="preserve"> </w:t>
      </w:r>
      <w:r w:rsidR="000E1001">
        <w:rPr>
          <w:rFonts w:cs="Times New Roman"/>
          <w:sz w:val="24"/>
          <w:szCs w:val="24"/>
          <w:lang w:val="en-US"/>
        </w:rPr>
        <w:t xml:space="preserve">M. Friedman and R. </w:t>
      </w:r>
      <w:proofErr w:type="spellStart"/>
      <w:r w:rsidR="000E1001">
        <w:rPr>
          <w:rFonts w:cs="Times New Roman"/>
          <w:sz w:val="24"/>
          <w:szCs w:val="24"/>
          <w:lang w:val="en-US"/>
        </w:rPr>
        <w:t>Creath</w:t>
      </w:r>
      <w:proofErr w:type="spellEnd"/>
      <w:r w:rsidR="000E1001">
        <w:rPr>
          <w:rFonts w:cs="Times New Roman"/>
          <w:sz w:val="24"/>
          <w:szCs w:val="24"/>
          <w:lang w:val="en-US"/>
        </w:rPr>
        <w:t xml:space="preserve"> (eds.),</w:t>
      </w:r>
      <w:r w:rsidR="00B60293" w:rsidRPr="000525A1">
        <w:rPr>
          <w:rFonts w:cs="Times New Roman"/>
          <w:sz w:val="24"/>
          <w:szCs w:val="24"/>
          <w:lang w:val="en-US"/>
        </w:rPr>
        <w:t xml:space="preserve"> </w:t>
      </w:r>
      <w:r w:rsidR="00B60293" w:rsidRPr="000525A1">
        <w:rPr>
          <w:rFonts w:cs="Times New Roman"/>
          <w:i/>
          <w:iCs/>
          <w:sz w:val="24"/>
          <w:szCs w:val="24"/>
          <w:lang w:val="en-US"/>
        </w:rPr>
        <w:t>The Cambridge Companion to Carnap</w:t>
      </w:r>
      <w:r w:rsidR="00B60293" w:rsidRPr="000525A1">
        <w:rPr>
          <w:rFonts w:cs="Times New Roman"/>
          <w:sz w:val="24"/>
          <w:szCs w:val="24"/>
          <w:lang w:val="en-US"/>
        </w:rPr>
        <w:t>.</w:t>
      </w:r>
      <w:r w:rsidRPr="000525A1">
        <w:rPr>
          <w:rFonts w:cs="Times New Roman"/>
          <w:sz w:val="24"/>
          <w:szCs w:val="24"/>
          <w:lang w:val="en-US"/>
        </w:rPr>
        <w:t xml:space="preserve"> </w:t>
      </w:r>
      <w:r w:rsidR="00192929" w:rsidRPr="000525A1">
        <w:rPr>
          <w:rFonts w:cs="Times New Roman"/>
          <w:sz w:val="24"/>
          <w:szCs w:val="24"/>
          <w:lang w:val="en-US"/>
        </w:rPr>
        <w:t xml:space="preserve">Cambridge: </w:t>
      </w:r>
      <w:r w:rsidR="00B60293" w:rsidRPr="000525A1">
        <w:rPr>
          <w:rFonts w:cs="Times New Roman"/>
          <w:sz w:val="24"/>
          <w:szCs w:val="24"/>
          <w:lang w:val="en-US"/>
        </w:rPr>
        <w:t>Cambridge University Press</w:t>
      </w:r>
      <w:r w:rsidRPr="000525A1">
        <w:rPr>
          <w:rFonts w:cs="Times New Roman"/>
          <w:sz w:val="24"/>
          <w:szCs w:val="24"/>
          <w:lang w:val="en-US"/>
        </w:rPr>
        <w:t>, pp</w:t>
      </w:r>
      <w:r w:rsidR="00192929" w:rsidRPr="000525A1">
        <w:rPr>
          <w:rFonts w:cs="Times New Roman"/>
          <w:sz w:val="24"/>
          <w:szCs w:val="24"/>
          <w:lang w:val="en-US"/>
        </w:rPr>
        <w:t>. 295-</w:t>
      </w:r>
      <w:r w:rsidRPr="000525A1">
        <w:rPr>
          <w:rFonts w:cs="Times New Roman"/>
          <w:sz w:val="24"/>
          <w:szCs w:val="24"/>
          <w:lang w:val="en-US"/>
        </w:rPr>
        <w:t>315</w:t>
      </w:r>
      <w:r w:rsidR="00192929" w:rsidRPr="000525A1">
        <w:rPr>
          <w:rFonts w:cs="Times New Roman"/>
          <w:sz w:val="24"/>
          <w:szCs w:val="24"/>
          <w:lang w:val="en-US"/>
        </w:rPr>
        <w:t>.</w:t>
      </w:r>
    </w:p>
    <w:p w14:paraId="54F13CC3" w14:textId="05C67432" w:rsidR="00B60293" w:rsidRPr="000525A1" w:rsidRDefault="00B60293" w:rsidP="00C15D61">
      <w:pPr>
        <w:pStyle w:val="Bibliografie"/>
        <w:spacing w:line="360" w:lineRule="auto"/>
        <w:ind w:left="567" w:hanging="567"/>
        <w:rPr>
          <w:rFonts w:cs="Times New Roman"/>
          <w:sz w:val="24"/>
          <w:szCs w:val="24"/>
          <w:lang w:val="en-US"/>
        </w:rPr>
      </w:pPr>
      <w:r w:rsidRPr="00602D3B">
        <w:rPr>
          <w:rFonts w:cs="Times New Roman"/>
          <w:sz w:val="24"/>
          <w:szCs w:val="24"/>
          <w:lang w:val="en-US"/>
        </w:rPr>
        <w:t xml:space="preserve">Richardson, </w:t>
      </w:r>
      <w:r w:rsidR="007C703D" w:rsidRPr="00602D3B">
        <w:rPr>
          <w:rFonts w:cs="Times New Roman"/>
          <w:sz w:val="24"/>
          <w:szCs w:val="24"/>
          <w:lang w:val="en-US"/>
        </w:rPr>
        <w:t>A</w:t>
      </w:r>
      <w:r w:rsidR="00920B6B" w:rsidRPr="00602D3B">
        <w:rPr>
          <w:rFonts w:cs="Times New Roman"/>
          <w:sz w:val="24"/>
          <w:szCs w:val="24"/>
          <w:lang w:val="en-US"/>
        </w:rPr>
        <w:t xml:space="preserve">. </w:t>
      </w:r>
      <w:r w:rsidR="007C703D" w:rsidRPr="00602D3B">
        <w:rPr>
          <w:rFonts w:cs="Times New Roman"/>
          <w:sz w:val="24"/>
          <w:szCs w:val="24"/>
          <w:lang w:val="en-US"/>
        </w:rPr>
        <w:t>(2006)</w:t>
      </w:r>
      <w:r w:rsidR="00920B6B" w:rsidRPr="00602D3B">
        <w:rPr>
          <w:rFonts w:cs="Times New Roman"/>
          <w:sz w:val="24"/>
          <w:szCs w:val="24"/>
          <w:lang w:val="en-US"/>
        </w:rPr>
        <w:t>.</w:t>
      </w:r>
      <w:r w:rsidRPr="00602D3B">
        <w:rPr>
          <w:rFonts w:cs="Times New Roman"/>
          <w:sz w:val="24"/>
          <w:szCs w:val="24"/>
          <w:lang w:val="en-US"/>
        </w:rPr>
        <w:t xml:space="preserve"> Freedom in a Scientific Society: Reading the Context o</w:t>
      </w:r>
      <w:r w:rsidR="007C703D" w:rsidRPr="00602D3B">
        <w:rPr>
          <w:rFonts w:cs="Times New Roman"/>
          <w:sz w:val="24"/>
          <w:szCs w:val="24"/>
          <w:lang w:val="en-US"/>
        </w:rPr>
        <w:t>f Reichenbach’s Contexts</w:t>
      </w:r>
      <w:r w:rsidRPr="00602D3B">
        <w:rPr>
          <w:rFonts w:cs="Times New Roman"/>
          <w:sz w:val="24"/>
          <w:szCs w:val="24"/>
          <w:lang w:val="en-US"/>
        </w:rPr>
        <w:t>. In</w:t>
      </w:r>
      <w:r w:rsidR="00920B6B" w:rsidRPr="00602D3B">
        <w:rPr>
          <w:rFonts w:cs="Times New Roman"/>
          <w:sz w:val="24"/>
          <w:szCs w:val="24"/>
          <w:lang w:val="en-US"/>
        </w:rPr>
        <w:t xml:space="preserve"> J</w:t>
      </w:r>
      <w:r w:rsidR="00920B6B" w:rsidRPr="000525A1">
        <w:rPr>
          <w:rFonts w:cs="Times New Roman"/>
          <w:sz w:val="24"/>
          <w:szCs w:val="24"/>
          <w:lang w:val="en-US"/>
        </w:rPr>
        <w:t>.</w:t>
      </w:r>
      <w:r w:rsidRPr="000525A1">
        <w:rPr>
          <w:rFonts w:cs="Times New Roman"/>
          <w:sz w:val="24"/>
          <w:szCs w:val="24"/>
          <w:lang w:val="en-US"/>
        </w:rPr>
        <w:t xml:space="preserve"> </w:t>
      </w:r>
      <w:proofErr w:type="spellStart"/>
      <w:r w:rsidR="00920B6B" w:rsidRPr="000525A1">
        <w:rPr>
          <w:rFonts w:cs="Times New Roman"/>
          <w:sz w:val="24"/>
          <w:szCs w:val="24"/>
          <w:lang w:val="en-US"/>
        </w:rPr>
        <w:t>Schickore</w:t>
      </w:r>
      <w:proofErr w:type="spellEnd"/>
      <w:r w:rsidR="00920B6B" w:rsidRPr="000525A1">
        <w:rPr>
          <w:rFonts w:cs="Times New Roman"/>
          <w:sz w:val="24"/>
          <w:szCs w:val="24"/>
          <w:lang w:val="en-US"/>
        </w:rPr>
        <w:t xml:space="preserve"> </w:t>
      </w:r>
      <w:r w:rsidR="007C703D" w:rsidRPr="000525A1">
        <w:rPr>
          <w:rFonts w:cs="Times New Roman"/>
          <w:sz w:val="24"/>
          <w:szCs w:val="24"/>
          <w:lang w:val="en-US"/>
        </w:rPr>
        <w:t>and</w:t>
      </w:r>
      <w:r w:rsidR="00920B6B" w:rsidRPr="000525A1">
        <w:rPr>
          <w:rFonts w:cs="Times New Roman"/>
          <w:sz w:val="24"/>
          <w:szCs w:val="24"/>
          <w:lang w:val="en-US"/>
        </w:rPr>
        <w:t xml:space="preserve"> F. </w:t>
      </w:r>
      <w:proofErr w:type="spellStart"/>
      <w:r w:rsidR="00920B6B" w:rsidRPr="000525A1">
        <w:rPr>
          <w:rFonts w:cs="Times New Roman"/>
          <w:sz w:val="24"/>
          <w:szCs w:val="24"/>
          <w:lang w:val="en-US"/>
        </w:rPr>
        <w:t>Steinle</w:t>
      </w:r>
      <w:proofErr w:type="spellEnd"/>
      <w:r w:rsidR="00920B6B" w:rsidRPr="000525A1">
        <w:rPr>
          <w:rFonts w:cs="Times New Roman"/>
          <w:sz w:val="24"/>
          <w:szCs w:val="24"/>
          <w:lang w:val="en-US"/>
        </w:rPr>
        <w:t xml:space="preserve"> </w:t>
      </w:r>
      <w:r w:rsidR="007C703D" w:rsidRPr="000525A1">
        <w:rPr>
          <w:rFonts w:cs="Times New Roman"/>
          <w:sz w:val="24"/>
          <w:szCs w:val="24"/>
          <w:lang w:val="en-US"/>
        </w:rPr>
        <w:t>(eds.)</w:t>
      </w:r>
      <w:r w:rsidR="00920B6B" w:rsidRPr="000525A1">
        <w:rPr>
          <w:rFonts w:cs="Times New Roman"/>
          <w:sz w:val="24"/>
          <w:szCs w:val="24"/>
          <w:lang w:val="en-US"/>
        </w:rPr>
        <w:t>,</w:t>
      </w:r>
      <w:r w:rsidR="007C703D" w:rsidRPr="000525A1">
        <w:rPr>
          <w:rFonts w:cs="Times New Roman"/>
          <w:sz w:val="24"/>
          <w:szCs w:val="24"/>
          <w:lang w:val="en-US"/>
        </w:rPr>
        <w:t xml:space="preserve"> </w:t>
      </w:r>
      <w:r w:rsidRPr="000525A1">
        <w:rPr>
          <w:rFonts w:cs="Times New Roman"/>
          <w:i/>
          <w:iCs/>
          <w:sz w:val="24"/>
          <w:szCs w:val="24"/>
          <w:lang w:val="en-US"/>
        </w:rPr>
        <w:t>Revisiting Discovery and Justification</w:t>
      </w:r>
      <w:r w:rsidRPr="000525A1">
        <w:rPr>
          <w:rFonts w:cs="Times New Roman"/>
          <w:sz w:val="24"/>
          <w:szCs w:val="24"/>
          <w:lang w:val="en-US"/>
        </w:rPr>
        <w:t>.</w:t>
      </w:r>
      <w:r w:rsidR="007C703D" w:rsidRPr="000525A1">
        <w:rPr>
          <w:rFonts w:cs="Times New Roman"/>
          <w:sz w:val="24"/>
          <w:szCs w:val="24"/>
          <w:lang w:val="en-US"/>
        </w:rPr>
        <w:t xml:space="preserve"> </w:t>
      </w:r>
      <w:r w:rsidR="00920B6B" w:rsidRPr="000525A1">
        <w:rPr>
          <w:rFonts w:cs="Times New Roman"/>
          <w:sz w:val="24"/>
          <w:szCs w:val="24"/>
          <w:lang w:val="en-US"/>
        </w:rPr>
        <w:t xml:space="preserve">Dordrecht, Springer, pp. </w:t>
      </w:r>
      <w:r w:rsidR="00750A6D">
        <w:rPr>
          <w:rFonts w:cs="Times New Roman"/>
          <w:sz w:val="24"/>
          <w:szCs w:val="24"/>
          <w:lang w:val="en-US"/>
        </w:rPr>
        <w:t>41-54.</w:t>
      </w:r>
    </w:p>
    <w:p w14:paraId="45B4F4EF" w14:textId="140BE6E0" w:rsidR="00B60293" w:rsidRPr="000525A1" w:rsidRDefault="007C703D" w:rsidP="00C15D61">
      <w:pPr>
        <w:pStyle w:val="Bibliografie"/>
        <w:spacing w:line="360" w:lineRule="auto"/>
        <w:ind w:left="567" w:hanging="567"/>
        <w:rPr>
          <w:rFonts w:cs="Times New Roman"/>
          <w:sz w:val="24"/>
          <w:szCs w:val="24"/>
          <w:lang w:val="en-US"/>
        </w:rPr>
      </w:pPr>
      <w:proofErr w:type="spellStart"/>
      <w:r w:rsidRPr="000525A1">
        <w:rPr>
          <w:rFonts w:cs="Times New Roman"/>
          <w:sz w:val="24"/>
          <w:szCs w:val="24"/>
          <w:lang w:val="en-US"/>
        </w:rPr>
        <w:t>Uebel</w:t>
      </w:r>
      <w:proofErr w:type="spellEnd"/>
      <w:r w:rsidR="00506713" w:rsidRPr="000525A1">
        <w:rPr>
          <w:rFonts w:cs="Times New Roman"/>
          <w:sz w:val="24"/>
          <w:szCs w:val="24"/>
          <w:lang w:val="en-US"/>
        </w:rPr>
        <w:t>,</w:t>
      </w:r>
      <w:r w:rsidRPr="000525A1">
        <w:rPr>
          <w:rFonts w:cs="Times New Roman"/>
          <w:sz w:val="24"/>
          <w:szCs w:val="24"/>
          <w:lang w:val="en-US"/>
        </w:rPr>
        <w:t xml:space="preserve"> T</w:t>
      </w:r>
      <w:r w:rsidR="00506713" w:rsidRPr="000525A1">
        <w:rPr>
          <w:rFonts w:cs="Times New Roman"/>
          <w:sz w:val="24"/>
          <w:szCs w:val="24"/>
          <w:lang w:val="en-US"/>
        </w:rPr>
        <w:t>h.</w:t>
      </w:r>
      <w:r w:rsidR="00B60293" w:rsidRPr="000525A1">
        <w:rPr>
          <w:rFonts w:cs="Times New Roman"/>
          <w:sz w:val="24"/>
          <w:szCs w:val="24"/>
          <w:lang w:val="en-US"/>
        </w:rPr>
        <w:t xml:space="preserve"> </w:t>
      </w:r>
      <w:r w:rsidRPr="000525A1">
        <w:rPr>
          <w:rFonts w:cs="Times New Roman"/>
          <w:sz w:val="24"/>
          <w:szCs w:val="24"/>
          <w:lang w:val="en-US"/>
        </w:rPr>
        <w:t>(2012)</w:t>
      </w:r>
      <w:r w:rsidR="00506713" w:rsidRPr="000525A1">
        <w:rPr>
          <w:rFonts w:cs="Times New Roman"/>
          <w:sz w:val="24"/>
          <w:szCs w:val="24"/>
          <w:lang w:val="en-US"/>
        </w:rPr>
        <w:t>.</w:t>
      </w:r>
      <w:r w:rsidR="00B60293" w:rsidRPr="000525A1">
        <w:rPr>
          <w:rFonts w:cs="Times New Roman"/>
          <w:sz w:val="24"/>
          <w:szCs w:val="24"/>
          <w:lang w:val="en-US"/>
        </w:rPr>
        <w:t xml:space="preserve"> Carnap, Philosophy and “Politics in Its Broadest Sense”</w:t>
      </w:r>
      <w:r w:rsidRPr="000525A1">
        <w:rPr>
          <w:rFonts w:cs="Times New Roman"/>
          <w:sz w:val="24"/>
          <w:szCs w:val="24"/>
          <w:lang w:val="en-US"/>
        </w:rPr>
        <w:t>.</w:t>
      </w:r>
      <w:r w:rsidR="00B60293" w:rsidRPr="000525A1">
        <w:rPr>
          <w:rFonts w:cs="Times New Roman"/>
          <w:sz w:val="24"/>
          <w:szCs w:val="24"/>
          <w:lang w:val="en-US"/>
        </w:rPr>
        <w:t xml:space="preserve"> In</w:t>
      </w:r>
      <w:r w:rsidRPr="000525A1">
        <w:rPr>
          <w:rFonts w:cs="Times New Roman"/>
          <w:sz w:val="24"/>
          <w:szCs w:val="24"/>
          <w:lang w:val="en-US"/>
        </w:rPr>
        <w:t xml:space="preserve"> </w:t>
      </w:r>
      <w:r w:rsidR="00506713" w:rsidRPr="000525A1">
        <w:rPr>
          <w:rFonts w:cs="Times New Roman"/>
          <w:sz w:val="24"/>
          <w:szCs w:val="24"/>
          <w:lang w:val="en-US"/>
        </w:rPr>
        <w:t xml:space="preserve">R. </w:t>
      </w:r>
      <w:proofErr w:type="spellStart"/>
      <w:r w:rsidR="00506713" w:rsidRPr="000525A1">
        <w:rPr>
          <w:rFonts w:cs="Times New Roman"/>
          <w:sz w:val="24"/>
          <w:szCs w:val="24"/>
          <w:lang w:val="en-US"/>
        </w:rPr>
        <w:t>Creath</w:t>
      </w:r>
      <w:proofErr w:type="spellEnd"/>
      <w:r w:rsidRPr="000525A1">
        <w:rPr>
          <w:rFonts w:cs="Times New Roman"/>
          <w:sz w:val="24"/>
          <w:szCs w:val="24"/>
          <w:lang w:val="en-US"/>
        </w:rPr>
        <w:t xml:space="preserve"> (ed.)</w:t>
      </w:r>
      <w:r w:rsidR="00506713" w:rsidRPr="000525A1">
        <w:rPr>
          <w:rFonts w:cs="Times New Roman"/>
          <w:sz w:val="24"/>
          <w:szCs w:val="24"/>
          <w:lang w:val="en-US"/>
        </w:rPr>
        <w:t>,</w:t>
      </w:r>
      <w:r w:rsidR="00B60293" w:rsidRPr="000525A1">
        <w:rPr>
          <w:rFonts w:cs="Times New Roman"/>
          <w:sz w:val="24"/>
          <w:szCs w:val="24"/>
          <w:lang w:val="en-US"/>
        </w:rPr>
        <w:t xml:space="preserve"> </w:t>
      </w:r>
      <w:r w:rsidR="00B60293" w:rsidRPr="000525A1">
        <w:rPr>
          <w:rFonts w:cs="Times New Roman"/>
          <w:i/>
          <w:iCs/>
          <w:sz w:val="24"/>
          <w:szCs w:val="24"/>
          <w:lang w:val="en-US"/>
        </w:rPr>
        <w:t>Rudolf Carnap and the Legacy of Logical Empiricism</w:t>
      </w:r>
      <w:r w:rsidRPr="000525A1">
        <w:rPr>
          <w:rFonts w:cs="Times New Roman"/>
          <w:sz w:val="24"/>
          <w:szCs w:val="24"/>
          <w:lang w:val="en-US"/>
        </w:rPr>
        <w:t xml:space="preserve">. </w:t>
      </w:r>
      <w:r w:rsidR="00506713" w:rsidRPr="000525A1">
        <w:rPr>
          <w:rFonts w:cs="Times New Roman"/>
          <w:sz w:val="24"/>
          <w:szCs w:val="24"/>
          <w:lang w:val="en-US"/>
        </w:rPr>
        <w:t>Dordrecht: Springer, pp. 133-</w:t>
      </w:r>
      <w:r w:rsidRPr="000525A1">
        <w:rPr>
          <w:rFonts w:cs="Times New Roman"/>
          <w:sz w:val="24"/>
          <w:szCs w:val="24"/>
          <w:lang w:val="en-US"/>
        </w:rPr>
        <w:t>148</w:t>
      </w:r>
      <w:r w:rsidR="00506713" w:rsidRPr="000525A1">
        <w:rPr>
          <w:rFonts w:cs="Times New Roman"/>
          <w:sz w:val="24"/>
          <w:szCs w:val="24"/>
          <w:lang w:val="en-US"/>
        </w:rPr>
        <w:t>.</w:t>
      </w:r>
    </w:p>
    <w:p w14:paraId="49726AD0" w14:textId="505C6F43" w:rsidR="008F6A39" w:rsidRPr="00CB58C4" w:rsidRDefault="008F6A39" w:rsidP="00B7157E">
      <w:pPr>
        <w:spacing w:after="0"/>
        <w:rPr>
          <w:rFonts w:cs="Times New Roman"/>
          <w:lang w:val="en-US"/>
        </w:rPr>
      </w:pPr>
    </w:p>
    <w:sectPr w:rsidR="008F6A39" w:rsidRPr="00CB58C4" w:rsidSect="00CB58C4">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87E68" w14:textId="77777777" w:rsidR="009E49D6" w:rsidRDefault="009E49D6" w:rsidP="00B92D61">
      <w:pPr>
        <w:spacing w:after="0"/>
      </w:pPr>
      <w:r>
        <w:separator/>
      </w:r>
    </w:p>
  </w:endnote>
  <w:endnote w:type="continuationSeparator" w:id="0">
    <w:p w14:paraId="00135981" w14:textId="77777777" w:rsidR="009E49D6" w:rsidRDefault="009E49D6" w:rsidP="00B92D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993063108"/>
      <w:docPartObj>
        <w:docPartGallery w:val="Page Numbers (Bottom of Page)"/>
        <w:docPartUnique/>
      </w:docPartObj>
    </w:sdtPr>
    <w:sdtEndPr>
      <w:rPr>
        <w:rStyle w:val="Paginanummer"/>
      </w:rPr>
    </w:sdtEndPr>
    <w:sdtContent>
      <w:p w14:paraId="41A47E3B" w14:textId="2557C207" w:rsidR="00F447DA" w:rsidRDefault="00F447DA" w:rsidP="00304F2E">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F7B20C1" w14:textId="77777777" w:rsidR="00F447DA" w:rsidRDefault="00F447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sz w:val="20"/>
      </w:rPr>
      <w:id w:val="1238358945"/>
      <w:docPartObj>
        <w:docPartGallery w:val="Page Numbers (Bottom of Page)"/>
        <w:docPartUnique/>
      </w:docPartObj>
    </w:sdtPr>
    <w:sdtEndPr>
      <w:rPr>
        <w:rStyle w:val="Paginanummer"/>
      </w:rPr>
    </w:sdtEndPr>
    <w:sdtContent>
      <w:p w14:paraId="01CE65BF" w14:textId="4D5F9CE9" w:rsidR="00F447DA" w:rsidRPr="00C15D61" w:rsidRDefault="00F447DA" w:rsidP="00304F2E">
        <w:pPr>
          <w:pStyle w:val="Voettekst"/>
          <w:framePr w:wrap="none" w:vAnchor="text" w:hAnchor="margin" w:xAlign="center" w:y="1"/>
          <w:rPr>
            <w:rStyle w:val="Paginanummer"/>
            <w:sz w:val="20"/>
          </w:rPr>
        </w:pPr>
        <w:r w:rsidRPr="00C15D61">
          <w:rPr>
            <w:rStyle w:val="Paginanummer"/>
            <w:sz w:val="20"/>
          </w:rPr>
          <w:fldChar w:fldCharType="begin"/>
        </w:r>
        <w:r w:rsidRPr="00C15D61">
          <w:rPr>
            <w:rStyle w:val="Paginanummer"/>
            <w:sz w:val="20"/>
          </w:rPr>
          <w:instrText xml:space="preserve"> PAGE </w:instrText>
        </w:r>
        <w:r w:rsidRPr="00C15D61">
          <w:rPr>
            <w:rStyle w:val="Paginanummer"/>
            <w:sz w:val="20"/>
          </w:rPr>
          <w:fldChar w:fldCharType="separate"/>
        </w:r>
        <w:r w:rsidR="00FA7D7C">
          <w:rPr>
            <w:rStyle w:val="Paginanummer"/>
            <w:noProof/>
            <w:sz w:val="20"/>
          </w:rPr>
          <w:t>2</w:t>
        </w:r>
        <w:r w:rsidR="00FA7D7C">
          <w:rPr>
            <w:rStyle w:val="Paginanummer"/>
            <w:noProof/>
            <w:sz w:val="20"/>
          </w:rPr>
          <w:t>4</w:t>
        </w:r>
        <w:r w:rsidRPr="00C15D61">
          <w:rPr>
            <w:rStyle w:val="Paginanummer"/>
            <w:sz w:val="20"/>
          </w:rPr>
          <w:fldChar w:fldCharType="end"/>
        </w:r>
      </w:p>
    </w:sdtContent>
  </w:sdt>
  <w:p w14:paraId="0E2D7AD8" w14:textId="77777777" w:rsidR="00F447DA" w:rsidRPr="00C15D61" w:rsidRDefault="00F447DA">
    <w:pPr>
      <w:pStyle w:val="Voetteks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4BF56" w14:textId="77777777" w:rsidR="009E49D6" w:rsidRDefault="009E49D6" w:rsidP="00B92D61">
      <w:pPr>
        <w:spacing w:after="0"/>
      </w:pPr>
      <w:r>
        <w:separator/>
      </w:r>
    </w:p>
  </w:footnote>
  <w:footnote w:type="continuationSeparator" w:id="0">
    <w:p w14:paraId="0380720F" w14:textId="77777777" w:rsidR="009E49D6" w:rsidRDefault="009E49D6" w:rsidP="00B92D61">
      <w:pPr>
        <w:spacing w:after="0"/>
      </w:pPr>
      <w:r>
        <w:continuationSeparator/>
      </w:r>
    </w:p>
  </w:footnote>
  <w:footnote w:id="1">
    <w:p w14:paraId="6DB9C6AE" w14:textId="3DF89A6A" w:rsidR="00F447DA" w:rsidRPr="00C92DE2" w:rsidRDefault="00F447DA" w:rsidP="00B7157E">
      <w:pPr>
        <w:pStyle w:val="Voetnoottekst"/>
        <w:spacing w:line="240" w:lineRule="auto"/>
        <w:rPr>
          <w:lang w:val="en-US"/>
        </w:rPr>
      </w:pPr>
      <w:r w:rsidRPr="00C92DE2">
        <w:rPr>
          <w:rStyle w:val="Voetnootmarkering"/>
          <w:lang w:val="en-US"/>
        </w:rPr>
        <w:footnoteRef/>
      </w:r>
      <w:r w:rsidRPr="00C92DE2">
        <w:rPr>
          <w:lang w:val="en-US"/>
        </w:rPr>
        <w:t xml:space="preserve"> Grelling mentions Perelman’s work on their book to Oppenheim in a letter from 2 March 1940, Carl Hempel Papers (CH), Box 44, folder 2, Archives of Scientific Philosophy (henceforth ASP), Special Collections, Hillman Library, University of Pittsburgh, Pittsburgh. Quoted by permission of the University of Pittsburgh. All rights reserved.</w:t>
      </w:r>
    </w:p>
  </w:footnote>
  <w:footnote w:id="2">
    <w:p w14:paraId="6A914473" w14:textId="03891696" w:rsidR="00F447DA" w:rsidRPr="00C92DE2" w:rsidRDefault="00F447DA" w:rsidP="00B7157E">
      <w:pPr>
        <w:pStyle w:val="Voetnoottekst"/>
        <w:spacing w:line="240" w:lineRule="auto"/>
        <w:rPr>
          <w:lang w:val="en-US"/>
        </w:rPr>
      </w:pPr>
      <w:r w:rsidRPr="00C92DE2">
        <w:rPr>
          <w:rStyle w:val="Voetnootmarkering"/>
          <w:lang w:val="en-US"/>
        </w:rPr>
        <w:footnoteRef/>
      </w:r>
      <w:r w:rsidRPr="00C92DE2">
        <w:rPr>
          <w:lang w:val="en-US"/>
        </w:rPr>
        <w:t xml:space="preserve"> The lecture was the first in a series of lectures for the alumni of the Ghent philosophy program, in which retired professors would talk about their greatest philosophical influences. </w:t>
      </w:r>
      <w:proofErr w:type="spellStart"/>
      <w:r w:rsidRPr="00C92DE2">
        <w:rPr>
          <w:lang w:val="en-US"/>
        </w:rPr>
        <w:t>Apostel</w:t>
      </w:r>
      <w:proofErr w:type="spellEnd"/>
      <w:r w:rsidRPr="00C92DE2">
        <w:rPr>
          <w:lang w:val="en-US"/>
        </w:rPr>
        <w:t xml:space="preserve"> worked diligently to prepare the lecture. In his archives there are multiple preparatory versions in manuscript form (</w:t>
      </w:r>
      <w:proofErr w:type="spellStart"/>
      <w:r w:rsidRPr="00C92DE2">
        <w:rPr>
          <w:lang w:val="en-US"/>
        </w:rPr>
        <w:t>Archief</w:t>
      </w:r>
      <w:proofErr w:type="spellEnd"/>
      <w:r w:rsidRPr="00C92DE2">
        <w:rPr>
          <w:lang w:val="en-US"/>
        </w:rPr>
        <w:t xml:space="preserve"> Leo </w:t>
      </w:r>
      <w:proofErr w:type="spellStart"/>
      <w:r w:rsidRPr="00C92DE2">
        <w:rPr>
          <w:lang w:val="en-US"/>
        </w:rPr>
        <w:t>Apostel</w:t>
      </w:r>
      <w:proofErr w:type="spellEnd"/>
      <w:r w:rsidRPr="00C92DE2">
        <w:rPr>
          <w:lang w:val="en-US"/>
        </w:rPr>
        <w:t xml:space="preserve"> (henceforth ALA), Universiteit Gent, folder 293). In the remainder of the paper I refer to a version of the lecture that was recently edited and published by Ronald Commers in </w:t>
      </w:r>
      <w:r w:rsidRPr="00C92DE2">
        <w:rPr>
          <w:rFonts w:cs="Times New Roman"/>
          <w:lang w:val="en-US"/>
        </w:rPr>
        <w:t>(Commers 2011)</w:t>
      </w:r>
      <w:r w:rsidRPr="00C92DE2">
        <w:rPr>
          <w:lang w:val="en-US"/>
        </w:rPr>
        <w:t xml:space="preserve">. This version is based on a transcript of an audio recording of the event. All the translations from the original Dutch are my own. </w:t>
      </w:r>
    </w:p>
  </w:footnote>
  <w:footnote w:id="3">
    <w:p w14:paraId="3CDF2DD7" w14:textId="199DAC66" w:rsidR="00F447DA" w:rsidRPr="00C92DE2" w:rsidRDefault="00F447DA" w:rsidP="00B7157E">
      <w:pPr>
        <w:pStyle w:val="Voetnoottekst"/>
        <w:spacing w:line="240" w:lineRule="auto"/>
        <w:rPr>
          <w:lang w:val="en-US"/>
        </w:rPr>
      </w:pPr>
      <w:r w:rsidRPr="00C92DE2">
        <w:rPr>
          <w:rStyle w:val="Voetnootmarkering"/>
          <w:lang w:val="en-US"/>
        </w:rPr>
        <w:footnoteRef/>
      </w:r>
      <w:r w:rsidRPr="00C92DE2">
        <w:rPr>
          <w:lang w:val="en-US"/>
        </w:rPr>
        <w:t xml:space="preserve"> </w:t>
      </w:r>
      <w:proofErr w:type="spellStart"/>
      <w:r w:rsidRPr="00C92DE2">
        <w:rPr>
          <w:lang w:val="en-US"/>
        </w:rPr>
        <w:t>Apostel</w:t>
      </w:r>
      <w:proofErr w:type="spellEnd"/>
      <w:r w:rsidRPr="00C92DE2">
        <w:rPr>
          <w:lang w:val="en-US"/>
        </w:rPr>
        <w:t xml:space="preserve"> typed down some of his conversations with Carnap on physical necessity, see ALA, folder 281.</w:t>
      </w:r>
    </w:p>
  </w:footnote>
  <w:footnote w:id="4">
    <w:p w14:paraId="619EFA94" w14:textId="3D518495" w:rsidR="00F447DA" w:rsidRPr="00C92DE2" w:rsidRDefault="00F447DA" w:rsidP="00B7157E">
      <w:pPr>
        <w:pStyle w:val="Voetnoottekst"/>
        <w:spacing w:line="240" w:lineRule="auto"/>
        <w:rPr>
          <w:lang w:val="en-US"/>
        </w:rPr>
      </w:pPr>
      <w:r w:rsidRPr="00C92DE2">
        <w:rPr>
          <w:rStyle w:val="Voetnootmarkering"/>
          <w:lang w:val="en-US"/>
        </w:rPr>
        <w:footnoteRef/>
      </w:r>
      <w:r w:rsidRPr="00C92DE2">
        <w:rPr>
          <w:lang w:val="en-US"/>
        </w:rPr>
        <w:t xml:space="preserve"> Ina Carnap to Carl Hempel, 21 February 1952, CH, Box 11, folder 1, ASP. </w:t>
      </w:r>
    </w:p>
  </w:footnote>
  <w:footnote w:id="5">
    <w:p w14:paraId="2C0CE482" w14:textId="0318A01C" w:rsidR="00F447DA" w:rsidRPr="00C92DE2" w:rsidRDefault="00F447DA" w:rsidP="00B7157E">
      <w:pPr>
        <w:pStyle w:val="Voetnoottekst"/>
        <w:spacing w:line="240" w:lineRule="auto"/>
        <w:rPr>
          <w:lang w:val="en-US"/>
        </w:rPr>
      </w:pPr>
      <w:r w:rsidRPr="00C92DE2">
        <w:rPr>
          <w:rStyle w:val="Voetnootmarkering"/>
          <w:lang w:val="en-US"/>
        </w:rPr>
        <w:footnoteRef/>
      </w:r>
      <w:r w:rsidRPr="00C92DE2">
        <w:rPr>
          <w:lang w:val="en-US"/>
        </w:rPr>
        <w:t xml:space="preserve"> Ronald Commers has already discussed </w:t>
      </w:r>
      <w:proofErr w:type="spellStart"/>
      <w:r w:rsidRPr="00C92DE2">
        <w:rPr>
          <w:lang w:val="en-US"/>
        </w:rPr>
        <w:t>Apostel’s</w:t>
      </w:r>
      <w:proofErr w:type="spellEnd"/>
      <w:r w:rsidRPr="00C92DE2">
        <w:rPr>
          <w:lang w:val="en-US"/>
        </w:rPr>
        <w:t xml:space="preserve"> ideas on ethics within the context of interbellum philosophy, including John Dewey’s pragmatism and the Vienna Circle’s scientific World Conception </w:t>
      </w:r>
      <w:r w:rsidRPr="00C92DE2">
        <w:rPr>
          <w:rFonts w:cs="Times New Roman"/>
          <w:lang w:val="en-US"/>
        </w:rPr>
        <w:t>(Commers 2010, vol. 2, Ch. 2)</w:t>
      </w:r>
      <w:r w:rsidRPr="00C92DE2">
        <w:rPr>
          <w:lang w:val="en-US"/>
        </w:rPr>
        <w:t>.</w:t>
      </w:r>
    </w:p>
  </w:footnote>
  <w:footnote w:id="6">
    <w:p w14:paraId="538AAA06" w14:textId="2FE9CD7D" w:rsidR="00F447DA" w:rsidRPr="00C92DE2" w:rsidRDefault="00F447DA" w:rsidP="00B7157E">
      <w:pPr>
        <w:pStyle w:val="Voetnoottekst"/>
        <w:spacing w:line="240" w:lineRule="auto"/>
        <w:rPr>
          <w:lang w:val="en-US"/>
        </w:rPr>
      </w:pPr>
      <w:r w:rsidRPr="00C92DE2">
        <w:rPr>
          <w:rStyle w:val="Voetnootmarkering"/>
          <w:lang w:val="en-US"/>
        </w:rPr>
        <w:footnoteRef/>
      </w:r>
      <w:r w:rsidRPr="00C92DE2">
        <w:rPr>
          <w:lang w:val="en-US"/>
        </w:rPr>
        <w:t xml:space="preserve"> </w:t>
      </w:r>
      <w:proofErr w:type="spellStart"/>
      <w:r w:rsidRPr="00C92DE2">
        <w:rPr>
          <w:lang w:val="en-US"/>
        </w:rPr>
        <w:t>Apostel’s</w:t>
      </w:r>
      <w:proofErr w:type="spellEnd"/>
      <w:r w:rsidRPr="00C92DE2">
        <w:rPr>
          <w:lang w:val="en-US"/>
        </w:rPr>
        <w:t xml:space="preserve"> lecture was never translated to English, even though its interpretation of </w:t>
      </w:r>
      <w:proofErr w:type="spellStart"/>
      <w:r w:rsidRPr="00C92DE2">
        <w:rPr>
          <w:lang w:val="en-US"/>
        </w:rPr>
        <w:t>Carnap’s</w:t>
      </w:r>
      <w:proofErr w:type="spellEnd"/>
      <w:r w:rsidRPr="00C92DE2">
        <w:rPr>
          <w:lang w:val="en-US"/>
        </w:rPr>
        <w:t xml:space="preserve"> philosophy resonates closely to the current state-of-the-art research on Carnap. E.g. </w:t>
      </w:r>
      <w:proofErr w:type="spellStart"/>
      <w:r w:rsidRPr="00C92DE2">
        <w:rPr>
          <w:lang w:val="en-US"/>
        </w:rPr>
        <w:t>Apostel</w:t>
      </w:r>
      <w:proofErr w:type="spellEnd"/>
      <w:r w:rsidRPr="00C92DE2">
        <w:rPr>
          <w:lang w:val="en-US"/>
        </w:rPr>
        <w:t xml:space="preserve"> discusses the relation between the </w:t>
      </w:r>
      <w:r w:rsidRPr="00C92DE2">
        <w:rPr>
          <w:i/>
          <w:lang w:val="en-US"/>
        </w:rPr>
        <w:t>Aufbau</w:t>
      </w:r>
      <w:r w:rsidRPr="00C92DE2">
        <w:rPr>
          <w:lang w:val="en-US"/>
        </w:rPr>
        <w:t xml:space="preserve"> and Kant, </w:t>
      </w:r>
      <w:proofErr w:type="spellStart"/>
      <w:r w:rsidRPr="00C92DE2">
        <w:rPr>
          <w:lang w:val="en-US"/>
        </w:rPr>
        <w:t>Dilthey</w:t>
      </w:r>
      <w:proofErr w:type="spellEnd"/>
      <w:r w:rsidRPr="00C92DE2">
        <w:rPr>
          <w:lang w:val="en-US"/>
        </w:rPr>
        <w:t xml:space="preserve">, Husserl and even Hans Driesch </w:t>
      </w:r>
      <w:r w:rsidRPr="00C92DE2">
        <w:rPr>
          <w:rFonts w:cs="Times New Roman"/>
          <w:szCs w:val="24"/>
          <w:lang w:val="en-US"/>
        </w:rPr>
        <w:t>(</w:t>
      </w:r>
      <w:proofErr w:type="spellStart"/>
      <w:r w:rsidRPr="00C92DE2">
        <w:rPr>
          <w:rFonts w:cs="Times New Roman"/>
          <w:szCs w:val="24"/>
          <w:lang w:val="en-US"/>
        </w:rPr>
        <w:t>Apostel</w:t>
      </w:r>
      <w:proofErr w:type="spellEnd"/>
      <w:r w:rsidRPr="00C92DE2">
        <w:rPr>
          <w:rFonts w:cs="Times New Roman"/>
          <w:szCs w:val="24"/>
          <w:lang w:val="en-US"/>
        </w:rPr>
        <w:t xml:space="preserve"> [1986] 2011, pp. 481-483)</w:t>
      </w:r>
      <w:r w:rsidRPr="00C92DE2">
        <w:rPr>
          <w:lang w:val="en-US"/>
        </w:rPr>
        <w:t>.</w:t>
      </w:r>
    </w:p>
  </w:footnote>
  <w:footnote w:id="7">
    <w:p w14:paraId="39050F69" w14:textId="619F366D" w:rsidR="00F447DA" w:rsidRPr="00C92DE2" w:rsidRDefault="00F447DA" w:rsidP="00B7157E">
      <w:pPr>
        <w:pStyle w:val="Voetnoottekst"/>
        <w:spacing w:line="240" w:lineRule="auto"/>
        <w:rPr>
          <w:lang w:val="en-US"/>
        </w:rPr>
      </w:pPr>
      <w:r w:rsidRPr="00C92DE2">
        <w:rPr>
          <w:rStyle w:val="Voetnootmarkering"/>
          <w:lang w:val="en-US"/>
        </w:rPr>
        <w:footnoteRef/>
      </w:r>
      <w:r w:rsidRPr="00C92DE2">
        <w:rPr>
          <w:lang w:val="en-US"/>
        </w:rPr>
        <w:t xml:space="preserve"> In the 1960s </w:t>
      </w:r>
      <w:proofErr w:type="spellStart"/>
      <w:r w:rsidRPr="00C92DE2">
        <w:rPr>
          <w:lang w:val="en-US"/>
        </w:rPr>
        <w:t>Apostel</w:t>
      </w:r>
      <w:proofErr w:type="spellEnd"/>
      <w:r w:rsidRPr="00C92DE2">
        <w:rPr>
          <w:lang w:val="en-US"/>
        </w:rPr>
        <w:t xml:space="preserve"> wrote an extensive course on Logical Empiricism for his students at Ghent University, including a history of the movement, discussing the migration to the United States. He noted that after the second World War logical empiricism had almost grown extinct in Europe. He also remarked that in its American context the movement lacked “a scientific ethics”, although certain strands of such an ethics could be found in American pragmatist thinkers like Dewey. </w:t>
      </w:r>
      <w:proofErr w:type="spellStart"/>
      <w:r w:rsidRPr="00C92DE2">
        <w:rPr>
          <w:lang w:val="en-US"/>
        </w:rPr>
        <w:t>Apostel’s</w:t>
      </w:r>
      <w:proofErr w:type="spellEnd"/>
      <w:r w:rsidRPr="00C92DE2">
        <w:rPr>
          <w:lang w:val="en-US"/>
        </w:rPr>
        <w:t xml:space="preserve"> course was written to revive logical empiricism and its ethical agenda for his Belgian students. See, “Course on Logical </w:t>
      </w:r>
      <w:proofErr w:type="spellStart"/>
      <w:r w:rsidRPr="00C92DE2">
        <w:rPr>
          <w:lang w:val="en-US"/>
        </w:rPr>
        <w:t>Empiricsm</w:t>
      </w:r>
      <w:proofErr w:type="spellEnd"/>
      <w:r w:rsidRPr="00C92DE2">
        <w:rPr>
          <w:lang w:val="en-US"/>
        </w:rPr>
        <w:t>”, p. 38, ALA, folder 176.</w:t>
      </w:r>
    </w:p>
  </w:footnote>
  <w:footnote w:id="8">
    <w:p w14:paraId="4FDBD2C9" w14:textId="5987B893" w:rsidR="00F447DA" w:rsidRPr="00C92DE2" w:rsidRDefault="00F447DA" w:rsidP="00B7157E">
      <w:pPr>
        <w:pStyle w:val="Voetnoottekst"/>
        <w:spacing w:line="240" w:lineRule="auto"/>
        <w:rPr>
          <w:lang w:val="en-US"/>
        </w:rPr>
      </w:pPr>
      <w:r w:rsidRPr="00C92DE2">
        <w:rPr>
          <w:rStyle w:val="Voetnootmarkering"/>
          <w:lang w:val="en-US"/>
        </w:rPr>
        <w:footnoteRef/>
      </w:r>
      <w:r w:rsidRPr="00C92DE2">
        <w:rPr>
          <w:lang w:val="en-US"/>
        </w:rPr>
        <w:t xml:space="preserve"> </w:t>
      </w:r>
      <w:proofErr w:type="spellStart"/>
      <w:r w:rsidRPr="00C92DE2">
        <w:rPr>
          <w:lang w:val="en-US"/>
        </w:rPr>
        <w:t>Apostel</w:t>
      </w:r>
      <w:proofErr w:type="spellEnd"/>
      <w:r w:rsidRPr="00C92DE2">
        <w:rPr>
          <w:lang w:val="en-US"/>
        </w:rPr>
        <w:t xml:space="preserve"> to Carnap, undated, probably 1956, RC, box 27, folder 1, document 1, ASP.</w:t>
      </w:r>
    </w:p>
  </w:footnote>
  <w:footnote w:id="9">
    <w:p w14:paraId="4388D431" w14:textId="1C937EE2" w:rsidR="00F447DA" w:rsidRPr="00BD77B8" w:rsidRDefault="00F447DA" w:rsidP="00B7157E">
      <w:pPr>
        <w:pStyle w:val="Voetnoottekst"/>
        <w:spacing w:line="240" w:lineRule="auto"/>
      </w:pPr>
      <w:r w:rsidRPr="00C92DE2">
        <w:rPr>
          <w:rStyle w:val="Voetnootmarkering"/>
          <w:lang w:val="en-US"/>
        </w:rPr>
        <w:footnoteRef/>
      </w:r>
      <w:r w:rsidRPr="00BD77B8">
        <w:t xml:space="preserve"> </w:t>
      </w:r>
      <w:r w:rsidRPr="00BD77B8">
        <w:t>Apostel to Carnap, 25 December 1956, RC box 27, folder 1, document 3, ASP, and Faculteitsraadverslag, 25 April 1956, Archief Faculteit LW, 6A1_09, Universiteitsarchief Gent.</w:t>
      </w:r>
    </w:p>
  </w:footnote>
  <w:footnote w:id="10">
    <w:p w14:paraId="520FBBAD" w14:textId="7F8193C0" w:rsidR="00F447DA" w:rsidRPr="00C92DE2" w:rsidRDefault="00F447DA" w:rsidP="00B7157E">
      <w:pPr>
        <w:pStyle w:val="Voetnoottekst"/>
        <w:spacing w:line="240" w:lineRule="auto"/>
        <w:rPr>
          <w:lang w:val="en-US"/>
        </w:rPr>
      </w:pPr>
      <w:r w:rsidRPr="00C92DE2">
        <w:rPr>
          <w:rStyle w:val="Voetnootmarkering"/>
          <w:lang w:val="en-US"/>
        </w:rPr>
        <w:footnoteRef/>
      </w:r>
      <w:r w:rsidRPr="00C92DE2">
        <w:rPr>
          <w:lang w:val="en-US"/>
        </w:rPr>
        <w:t xml:space="preserve"> A full bibliographical list can be found at http://www.leoapostel.ugent.be/bibliografie/index.html. </w:t>
      </w:r>
    </w:p>
  </w:footnote>
  <w:footnote w:id="11">
    <w:p w14:paraId="5ABF373A" w14:textId="4961D112" w:rsidR="00F447DA" w:rsidRPr="00C92DE2" w:rsidRDefault="00F447DA" w:rsidP="00B7157E">
      <w:pPr>
        <w:pStyle w:val="Voetnoottekst"/>
        <w:spacing w:line="240" w:lineRule="auto"/>
        <w:rPr>
          <w:lang w:val="en-US"/>
        </w:rPr>
      </w:pPr>
      <w:r w:rsidRPr="00C92DE2">
        <w:rPr>
          <w:rStyle w:val="Voetnootmarkering"/>
          <w:lang w:val="en-US"/>
        </w:rPr>
        <w:footnoteRef/>
      </w:r>
      <w:r w:rsidRPr="00C92DE2">
        <w:rPr>
          <w:lang w:val="en-US"/>
        </w:rPr>
        <w:t xml:space="preserve"> </w:t>
      </w:r>
      <w:proofErr w:type="spellStart"/>
      <w:r w:rsidRPr="00C92DE2">
        <w:rPr>
          <w:lang w:val="en-US"/>
        </w:rPr>
        <w:t>Apostel</w:t>
      </w:r>
      <w:proofErr w:type="spellEnd"/>
      <w:r w:rsidRPr="00C92DE2">
        <w:rPr>
          <w:lang w:val="en-US"/>
        </w:rPr>
        <w:t xml:space="preserve"> to Carnap, 20 September 1958, RC box 27, folder 1, document 2, ASP.</w:t>
      </w:r>
    </w:p>
  </w:footnote>
  <w:footnote w:id="12">
    <w:p w14:paraId="42FDA64A" w14:textId="4764F6BE" w:rsidR="00F447DA" w:rsidRPr="00C92DE2" w:rsidRDefault="00F447DA" w:rsidP="00B7157E">
      <w:pPr>
        <w:pStyle w:val="Voetnoottekst"/>
        <w:spacing w:line="240" w:lineRule="auto"/>
        <w:rPr>
          <w:lang w:val="en-US"/>
        </w:rPr>
      </w:pPr>
      <w:r w:rsidRPr="00C92DE2">
        <w:rPr>
          <w:rStyle w:val="Voetnootmarkering"/>
          <w:lang w:val="en-US"/>
        </w:rPr>
        <w:footnoteRef/>
      </w:r>
      <w:r w:rsidRPr="00C92DE2">
        <w:rPr>
          <w:lang w:val="en-US"/>
        </w:rPr>
        <w:t xml:space="preserve"> Similarly, </w:t>
      </w:r>
      <w:proofErr w:type="spellStart"/>
      <w:r w:rsidRPr="00C92DE2">
        <w:rPr>
          <w:lang w:val="en-US"/>
        </w:rPr>
        <w:t>Carus</w:t>
      </w:r>
      <w:proofErr w:type="spellEnd"/>
      <w:r w:rsidRPr="00C92DE2">
        <w:rPr>
          <w:lang w:val="en-US"/>
        </w:rPr>
        <w:t xml:space="preserve"> (2017, p. 178) emphasized that </w:t>
      </w:r>
      <w:proofErr w:type="spellStart"/>
      <w:r w:rsidRPr="00C92DE2">
        <w:rPr>
          <w:lang w:val="en-US"/>
        </w:rPr>
        <w:t>Carnap’s</w:t>
      </w:r>
      <w:proofErr w:type="spellEnd"/>
      <w:r w:rsidRPr="00C92DE2">
        <w:rPr>
          <w:lang w:val="en-US"/>
        </w:rPr>
        <w:t xml:space="preserve"> ideas on practical reason crucially reflect their embeddedness in political interaction.</w:t>
      </w:r>
    </w:p>
  </w:footnote>
  <w:footnote w:id="13">
    <w:p w14:paraId="1BB6D74E" w14:textId="4DFAF4F6" w:rsidR="00F447DA" w:rsidRPr="00C92DE2" w:rsidRDefault="00F447DA" w:rsidP="00B7157E">
      <w:pPr>
        <w:pStyle w:val="Voetnoottekst"/>
        <w:spacing w:line="240" w:lineRule="auto"/>
        <w:rPr>
          <w:lang w:val="en-US"/>
        </w:rPr>
      </w:pPr>
      <w:r w:rsidRPr="00C92DE2">
        <w:rPr>
          <w:rStyle w:val="Voetnootmarkering"/>
          <w:lang w:val="en-US"/>
        </w:rPr>
        <w:footnoteRef/>
      </w:r>
      <w:r w:rsidRPr="00C92DE2">
        <w:rPr>
          <w:lang w:val="en-US"/>
        </w:rPr>
        <w:t xml:space="preserve"> Although “</w:t>
      </w:r>
      <w:proofErr w:type="spellStart"/>
      <w:r w:rsidRPr="00C92DE2">
        <w:rPr>
          <w:lang w:val="en-US"/>
        </w:rPr>
        <w:t>moraalwetenschap</w:t>
      </w:r>
      <w:proofErr w:type="spellEnd"/>
      <w:r w:rsidRPr="00C92DE2">
        <w:rPr>
          <w:lang w:val="en-US"/>
        </w:rPr>
        <w:t xml:space="preserve">” is traditionally translated as “moral science”, I find the use of the adjective in that translation deceptive, seemingly distinguishing it from immoral or amoral science. Since the program is meant to train students to scientifically study moral behavior, and use this study to overcome ethical disagreements, I find “science of morals” more suitable as a translation. </w:t>
      </w:r>
    </w:p>
  </w:footnote>
  <w:footnote w:id="14">
    <w:p w14:paraId="7068ADA5" w14:textId="2A8CECD9" w:rsidR="00F447DA" w:rsidRPr="00BD77B8" w:rsidRDefault="00F447DA" w:rsidP="00B7157E">
      <w:pPr>
        <w:pStyle w:val="Voetnoottekst"/>
        <w:spacing w:line="240" w:lineRule="auto"/>
      </w:pPr>
      <w:r w:rsidRPr="00C92DE2">
        <w:rPr>
          <w:rStyle w:val="Voetnootmarkering"/>
          <w:lang w:val="en-US"/>
        </w:rPr>
        <w:footnoteRef/>
      </w:r>
      <w:r w:rsidRPr="00BD77B8">
        <w:t xml:space="preserve"> </w:t>
      </w:r>
      <w:r w:rsidRPr="00BD77B8">
        <w:t>Faculteitsraadverslag, 7 March 1960, Archief Faculteit LW, 6A1_013, Universiteitsarchief Gent.</w:t>
      </w:r>
    </w:p>
  </w:footnote>
  <w:footnote w:id="15">
    <w:p w14:paraId="63E1AD91" w14:textId="7C73377C" w:rsidR="00F447DA" w:rsidRPr="00BD77B8" w:rsidRDefault="00F447DA" w:rsidP="00B7157E">
      <w:pPr>
        <w:pStyle w:val="Voetnoottekst"/>
        <w:spacing w:line="240" w:lineRule="auto"/>
      </w:pPr>
      <w:r w:rsidRPr="00C92DE2">
        <w:rPr>
          <w:rStyle w:val="Voetnootmarkering"/>
          <w:lang w:val="en-US"/>
        </w:rPr>
        <w:footnoteRef/>
      </w:r>
      <w:r w:rsidRPr="00BD77B8">
        <w:t xml:space="preserve"> </w:t>
      </w:r>
      <w:r w:rsidRPr="00BD77B8">
        <w:t>Verslag van de speciale Commissie Moraalwetenschap, bijlage, Faculteitsraadverslag, 8 November 1961, Archief Faculteit LW, 6A1_015, Universiteitsarchief Gent.</w:t>
      </w:r>
    </w:p>
    <w:p w14:paraId="41EDA7E5" w14:textId="3C0E9AAD" w:rsidR="00F447DA" w:rsidRPr="00BD77B8" w:rsidRDefault="00F447DA" w:rsidP="00B7157E">
      <w:pPr>
        <w:pStyle w:val="Voetnoottekst"/>
        <w:spacing w:line="240" w:lineRule="auto"/>
      </w:pPr>
    </w:p>
  </w:footnote>
  <w:footnote w:id="16">
    <w:p w14:paraId="7A9561A0" w14:textId="722DC46F" w:rsidR="00F447DA" w:rsidRPr="00C92DE2" w:rsidRDefault="00F447DA" w:rsidP="00B7157E">
      <w:pPr>
        <w:pStyle w:val="Voetnoottekst"/>
        <w:spacing w:line="240" w:lineRule="auto"/>
        <w:rPr>
          <w:lang w:val="en-US"/>
        </w:rPr>
      </w:pPr>
      <w:r w:rsidRPr="00C92DE2">
        <w:rPr>
          <w:rStyle w:val="Voetnootmarkering"/>
          <w:lang w:val="en-US"/>
        </w:rPr>
        <w:footnoteRef/>
      </w:r>
      <w:r w:rsidRPr="00C92DE2">
        <w:rPr>
          <w:lang w:val="en-US"/>
        </w:rPr>
        <w:t xml:space="preserve"> All subsequent translation of this text </w:t>
      </w:r>
      <w:proofErr w:type="gramStart"/>
      <w:r w:rsidRPr="00C92DE2">
        <w:rPr>
          <w:lang w:val="en-US"/>
        </w:rPr>
        <w:t>are</w:t>
      </w:r>
      <w:proofErr w:type="gramEnd"/>
      <w:r w:rsidRPr="00C92DE2">
        <w:rPr>
          <w:lang w:val="en-US"/>
        </w:rPr>
        <w:t xml:space="preserve"> my own. </w:t>
      </w:r>
    </w:p>
  </w:footnote>
  <w:footnote w:id="17">
    <w:p w14:paraId="1C95CBC0" w14:textId="4A06A70F" w:rsidR="00F447DA" w:rsidRPr="00C92DE2" w:rsidRDefault="00F447DA" w:rsidP="00B7157E">
      <w:pPr>
        <w:pStyle w:val="Voetnoottekst"/>
        <w:spacing w:line="240" w:lineRule="auto"/>
        <w:rPr>
          <w:rFonts w:cs="Times New Roman"/>
          <w:lang w:val="en-US"/>
        </w:rPr>
      </w:pPr>
      <w:r w:rsidRPr="00C92DE2">
        <w:rPr>
          <w:rStyle w:val="Voetnootmarkering"/>
          <w:rFonts w:cs="Times New Roman"/>
          <w:lang w:val="en-US"/>
        </w:rPr>
        <w:footnoteRef/>
      </w:r>
      <w:r w:rsidRPr="00C92DE2">
        <w:rPr>
          <w:rFonts w:cs="Times New Roman"/>
          <w:lang w:val="en-US"/>
        </w:rPr>
        <w:t xml:space="preserve"> One can recognize a dialectical materialist ideal in </w:t>
      </w:r>
      <w:proofErr w:type="spellStart"/>
      <w:r w:rsidRPr="00C92DE2">
        <w:rPr>
          <w:rFonts w:cs="Times New Roman"/>
          <w:lang w:val="en-US"/>
        </w:rPr>
        <w:t>Apostel’s</w:t>
      </w:r>
      <w:proofErr w:type="spellEnd"/>
      <w:r w:rsidRPr="00C92DE2">
        <w:rPr>
          <w:rFonts w:cs="Times New Roman"/>
          <w:lang w:val="en-US"/>
        </w:rPr>
        <w:t xml:space="preserve"> phrasing of the problem, but also in his proposed solution to turn the reigning hierarchy between science and values on its head. Already in his student years </w:t>
      </w:r>
      <w:proofErr w:type="spellStart"/>
      <w:r w:rsidRPr="00C92DE2">
        <w:rPr>
          <w:rFonts w:cs="Times New Roman"/>
          <w:lang w:val="en-US"/>
        </w:rPr>
        <w:t>Apostel</w:t>
      </w:r>
      <w:proofErr w:type="spellEnd"/>
      <w:r w:rsidRPr="00C92DE2">
        <w:rPr>
          <w:rFonts w:cs="Times New Roman"/>
          <w:lang w:val="en-US"/>
        </w:rPr>
        <w:t xml:space="preserve"> had read Marx. Between 1959 and 1963, the period in which he fully articulated his ideas on ethics, </w:t>
      </w:r>
      <w:proofErr w:type="spellStart"/>
      <w:r w:rsidRPr="00C92DE2">
        <w:rPr>
          <w:rFonts w:cs="Times New Roman"/>
          <w:lang w:val="en-US"/>
        </w:rPr>
        <w:t>Apostel</w:t>
      </w:r>
      <w:proofErr w:type="spellEnd"/>
      <w:r w:rsidRPr="00C92DE2">
        <w:rPr>
          <w:rFonts w:cs="Times New Roman"/>
          <w:lang w:val="en-US"/>
        </w:rPr>
        <w:t xml:space="preserve"> was in close contact with Jaap </w:t>
      </w:r>
      <w:proofErr w:type="spellStart"/>
      <w:r w:rsidRPr="00C92DE2">
        <w:rPr>
          <w:rFonts w:cs="Times New Roman"/>
          <w:lang w:val="en-US"/>
        </w:rPr>
        <w:t>Kruithof</w:t>
      </w:r>
      <w:proofErr w:type="spellEnd"/>
      <w:r w:rsidRPr="00C92DE2">
        <w:rPr>
          <w:rFonts w:cs="Times New Roman"/>
          <w:lang w:val="en-US"/>
        </w:rPr>
        <w:t xml:space="preserve">, a Marxist inspired philosopher who started as a professor in philosophy at Ghent University in </w:t>
      </w:r>
      <w:proofErr w:type="gramStart"/>
      <w:r w:rsidRPr="00C92DE2">
        <w:rPr>
          <w:rFonts w:cs="Times New Roman"/>
          <w:lang w:val="en-US"/>
        </w:rPr>
        <w:t>1959 .</w:t>
      </w:r>
      <w:proofErr w:type="gramEnd"/>
      <w:r w:rsidRPr="00C92DE2">
        <w:rPr>
          <w:rFonts w:cs="Times New Roman"/>
          <w:lang w:val="en-US"/>
        </w:rPr>
        <w:t xml:space="preserve"> For a detailed analysis of the Marxist influences at Ghent in the 1960s and 1970s, see (</w:t>
      </w:r>
      <w:proofErr w:type="spellStart"/>
      <w:r w:rsidRPr="00C92DE2">
        <w:rPr>
          <w:rFonts w:cs="Times New Roman"/>
          <w:lang w:val="en-US"/>
        </w:rPr>
        <w:t>Christiaens</w:t>
      </w:r>
      <w:proofErr w:type="spellEnd"/>
      <w:r w:rsidRPr="00C92DE2">
        <w:rPr>
          <w:rFonts w:cs="Times New Roman"/>
          <w:lang w:val="en-US"/>
        </w:rPr>
        <w:t xml:space="preserve"> 2016). During the negotiations over the new program, </w:t>
      </w:r>
      <w:proofErr w:type="spellStart"/>
      <w:r w:rsidRPr="00C92DE2">
        <w:rPr>
          <w:rFonts w:cs="Times New Roman"/>
          <w:lang w:val="en-US"/>
        </w:rPr>
        <w:t>Kruithof</w:t>
      </w:r>
      <w:proofErr w:type="spellEnd"/>
      <w:r w:rsidRPr="00C92DE2">
        <w:rPr>
          <w:rFonts w:cs="Times New Roman"/>
          <w:lang w:val="en-US"/>
        </w:rPr>
        <w:t xml:space="preserve"> always supported </w:t>
      </w:r>
      <w:proofErr w:type="spellStart"/>
      <w:r w:rsidRPr="00C92DE2">
        <w:rPr>
          <w:rFonts w:cs="Times New Roman"/>
          <w:lang w:val="en-US"/>
        </w:rPr>
        <w:t>Apostel</w:t>
      </w:r>
      <w:proofErr w:type="spellEnd"/>
      <w:r w:rsidRPr="00C92DE2">
        <w:rPr>
          <w:rFonts w:cs="Times New Roman"/>
          <w:lang w:val="en-US"/>
        </w:rPr>
        <w:t xml:space="preserve">, but he did not initiate any of the discussions. During all the meetings with the faculty members and the rector, </w:t>
      </w:r>
      <w:proofErr w:type="spellStart"/>
      <w:r w:rsidRPr="00C92DE2">
        <w:rPr>
          <w:rFonts w:cs="Times New Roman"/>
          <w:lang w:val="en-US"/>
        </w:rPr>
        <w:t>Apostel</w:t>
      </w:r>
      <w:proofErr w:type="spellEnd"/>
      <w:r w:rsidRPr="00C92DE2">
        <w:rPr>
          <w:rFonts w:cs="Times New Roman"/>
          <w:lang w:val="en-US"/>
        </w:rPr>
        <w:t xml:space="preserve"> always presented the program as his own conception. During the inauguration of the program </w:t>
      </w:r>
      <w:proofErr w:type="spellStart"/>
      <w:r w:rsidRPr="00C92DE2">
        <w:rPr>
          <w:rFonts w:cs="Times New Roman"/>
          <w:lang w:val="en-US"/>
        </w:rPr>
        <w:t>Kruithof</w:t>
      </w:r>
      <w:proofErr w:type="spellEnd"/>
      <w:r w:rsidRPr="00C92DE2">
        <w:rPr>
          <w:rFonts w:cs="Times New Roman"/>
          <w:lang w:val="en-US"/>
        </w:rPr>
        <w:t xml:space="preserve"> agreed with </w:t>
      </w:r>
      <w:proofErr w:type="spellStart"/>
      <w:r w:rsidRPr="00C92DE2">
        <w:rPr>
          <w:rFonts w:cs="Times New Roman"/>
          <w:lang w:val="en-US"/>
        </w:rPr>
        <w:t>Apostel</w:t>
      </w:r>
      <w:proofErr w:type="spellEnd"/>
      <w:r w:rsidRPr="00C92DE2">
        <w:rPr>
          <w:rFonts w:cs="Times New Roman"/>
          <w:lang w:val="en-US"/>
        </w:rPr>
        <w:t xml:space="preserve"> that “the aim of the program is to train young students in competent scientific research” (</w:t>
      </w:r>
      <w:proofErr w:type="spellStart"/>
      <w:r w:rsidRPr="00C92DE2">
        <w:rPr>
          <w:rFonts w:cs="Times New Roman"/>
          <w:lang w:val="en-US"/>
        </w:rPr>
        <w:t>Kruithof</w:t>
      </w:r>
      <w:proofErr w:type="spellEnd"/>
      <w:r w:rsidRPr="00C92DE2">
        <w:rPr>
          <w:rFonts w:cs="Times New Roman"/>
          <w:lang w:val="en-US"/>
        </w:rPr>
        <w:t xml:space="preserve"> 1965, </w:t>
      </w:r>
      <w:r>
        <w:rPr>
          <w:rFonts w:cs="Times New Roman"/>
          <w:lang w:val="en-US"/>
        </w:rPr>
        <w:t xml:space="preserve">p. </w:t>
      </w:r>
      <w:r w:rsidRPr="00C92DE2">
        <w:rPr>
          <w:rFonts w:cs="Times New Roman"/>
          <w:lang w:val="en-US"/>
        </w:rPr>
        <w:t xml:space="preserve">15). </w:t>
      </w:r>
      <w:proofErr w:type="spellStart"/>
      <w:r w:rsidRPr="00C92DE2">
        <w:rPr>
          <w:rFonts w:cs="Times New Roman"/>
          <w:lang w:val="en-US"/>
        </w:rPr>
        <w:t>Kruithof</w:t>
      </w:r>
      <w:proofErr w:type="spellEnd"/>
      <w:r w:rsidRPr="00C92DE2">
        <w:rPr>
          <w:rFonts w:cs="Times New Roman"/>
          <w:lang w:val="en-US"/>
        </w:rPr>
        <w:t xml:space="preserve"> himself was mainly interested in the social and historical opportunities the program offered for Belgian culture.</w:t>
      </w:r>
    </w:p>
  </w:footnote>
  <w:footnote w:id="18">
    <w:p w14:paraId="563060E0" w14:textId="79883899" w:rsidR="00F447DA" w:rsidRPr="00C92DE2" w:rsidRDefault="00F447DA" w:rsidP="00B7157E">
      <w:pPr>
        <w:pStyle w:val="Voetnoottekst"/>
        <w:spacing w:line="240" w:lineRule="auto"/>
        <w:rPr>
          <w:lang w:val="en-US"/>
        </w:rPr>
      </w:pPr>
      <w:r w:rsidRPr="00C92DE2">
        <w:rPr>
          <w:rStyle w:val="Voetnootmarkering"/>
          <w:lang w:val="en-US"/>
        </w:rPr>
        <w:footnoteRef/>
      </w:r>
      <w:r w:rsidRPr="00C92DE2">
        <w:rPr>
          <w:lang w:val="en-US"/>
        </w:rPr>
        <w:t xml:space="preserve"> In the essay </w:t>
      </w:r>
      <w:r>
        <w:rPr>
          <w:lang w:val="en-US"/>
        </w:rPr>
        <w:t>“</w:t>
      </w:r>
      <w:r w:rsidRPr="00D32379">
        <w:rPr>
          <w:lang w:val="en-US"/>
        </w:rPr>
        <w:t>Theoretical Questions and Practical Decisions</w:t>
      </w:r>
      <w:r>
        <w:rPr>
          <w:lang w:val="en-US"/>
        </w:rPr>
        <w:t>”</w:t>
      </w:r>
      <w:r w:rsidRPr="00C92DE2">
        <w:rPr>
          <w:lang w:val="en-US"/>
        </w:rPr>
        <w:t xml:space="preserve">, Carnap similarly discusses the unconscious use of ideological and religious theories as the wrong tools to use in social conflicts, since their theories distract and confuse people </w:t>
      </w:r>
      <w:r w:rsidRPr="00C92DE2">
        <w:rPr>
          <w:rFonts w:cs="Times New Roman"/>
          <w:lang w:val="en-US"/>
        </w:rPr>
        <w:t xml:space="preserve">(Carnap [1934] 2013, </w:t>
      </w:r>
      <w:r>
        <w:rPr>
          <w:rFonts w:cs="Times New Roman"/>
          <w:lang w:val="en-US"/>
        </w:rPr>
        <w:t xml:space="preserve">p. </w:t>
      </w:r>
      <w:r w:rsidRPr="00C92DE2">
        <w:rPr>
          <w:rFonts w:cs="Times New Roman"/>
          <w:lang w:val="en-US"/>
        </w:rPr>
        <w:t>179)</w:t>
      </w:r>
      <w:r w:rsidRPr="00C92DE2">
        <w:rPr>
          <w:lang w:val="en-US"/>
        </w:rPr>
        <w:t xml:space="preserve">. Carnap believed that the logical investigation of scientific languages offered conceptual tools that no longer confused people in their deliberation over social issues </w:t>
      </w:r>
      <w:r w:rsidRPr="00C92DE2">
        <w:rPr>
          <w:rFonts w:cs="Times New Roman"/>
          <w:szCs w:val="24"/>
          <w:lang w:val="en-US"/>
        </w:rPr>
        <w:t xml:space="preserve">(Richardson 2007, </w:t>
      </w:r>
      <w:r>
        <w:rPr>
          <w:rFonts w:cs="Times New Roman"/>
          <w:szCs w:val="24"/>
          <w:lang w:val="en-US"/>
        </w:rPr>
        <w:t>pp. 304-30</w:t>
      </w:r>
      <w:r w:rsidRPr="00C92DE2">
        <w:rPr>
          <w:rFonts w:cs="Times New Roman"/>
          <w:szCs w:val="24"/>
          <w:lang w:val="en-US"/>
        </w:rPr>
        <w:t>5)</w:t>
      </w:r>
      <w:r w:rsidRPr="00C92DE2">
        <w:rPr>
          <w:lang w:val="en-US"/>
        </w:rPr>
        <w:t>.</w:t>
      </w:r>
    </w:p>
  </w:footnote>
  <w:footnote w:id="19">
    <w:p w14:paraId="03BA6F35" w14:textId="64504E09" w:rsidR="00F447DA" w:rsidRPr="00C92DE2" w:rsidRDefault="00F447DA" w:rsidP="00B7157E">
      <w:pPr>
        <w:pStyle w:val="Voetnoottekst"/>
        <w:spacing w:line="240" w:lineRule="auto"/>
        <w:rPr>
          <w:lang w:val="en-US"/>
        </w:rPr>
      </w:pPr>
      <w:r w:rsidRPr="00C92DE2">
        <w:rPr>
          <w:rStyle w:val="Voetnootmarkering"/>
          <w:lang w:val="en-US"/>
        </w:rPr>
        <w:footnoteRef/>
      </w:r>
      <w:r w:rsidRPr="00C92DE2">
        <w:rPr>
          <w:lang w:val="en-US"/>
        </w:rPr>
        <w:t xml:space="preserve"> </w:t>
      </w:r>
      <w:proofErr w:type="spellStart"/>
      <w:r w:rsidRPr="00C92DE2">
        <w:rPr>
          <w:lang w:val="en-US"/>
        </w:rPr>
        <w:t>Apostel</w:t>
      </w:r>
      <w:proofErr w:type="spellEnd"/>
      <w:r w:rsidRPr="00C92DE2">
        <w:rPr>
          <w:lang w:val="en-US"/>
        </w:rPr>
        <w:t xml:space="preserve"> focused heavily on the interdisciplinary nature of his proposal. Although one might think that Otto </w:t>
      </w:r>
      <w:proofErr w:type="spellStart"/>
      <w:r w:rsidRPr="00C92DE2">
        <w:rPr>
          <w:lang w:val="en-US"/>
        </w:rPr>
        <w:t>Neurath’s</w:t>
      </w:r>
      <w:proofErr w:type="spellEnd"/>
      <w:r w:rsidRPr="00C92DE2">
        <w:rPr>
          <w:lang w:val="en-US"/>
        </w:rPr>
        <w:t xml:space="preserve"> work might have been an inspiration on </w:t>
      </w:r>
      <w:proofErr w:type="spellStart"/>
      <w:r w:rsidRPr="00C92DE2">
        <w:rPr>
          <w:lang w:val="en-US"/>
        </w:rPr>
        <w:t>Apostel</w:t>
      </w:r>
      <w:proofErr w:type="spellEnd"/>
      <w:r w:rsidRPr="00C92DE2">
        <w:rPr>
          <w:lang w:val="en-US"/>
        </w:rPr>
        <w:t xml:space="preserve"> in </w:t>
      </w:r>
      <w:proofErr w:type="gramStart"/>
      <w:r w:rsidRPr="00C92DE2">
        <w:rPr>
          <w:lang w:val="en-US"/>
        </w:rPr>
        <w:t>this regards</w:t>
      </w:r>
      <w:proofErr w:type="gramEnd"/>
      <w:r w:rsidRPr="00C92DE2">
        <w:rPr>
          <w:lang w:val="en-US"/>
        </w:rPr>
        <w:t xml:space="preserve">, there is no indication that he was familiar with </w:t>
      </w:r>
      <w:proofErr w:type="spellStart"/>
      <w:r w:rsidRPr="00C92DE2">
        <w:rPr>
          <w:lang w:val="en-US"/>
        </w:rPr>
        <w:t>Neurath’s</w:t>
      </w:r>
      <w:proofErr w:type="spellEnd"/>
      <w:r w:rsidRPr="00C92DE2">
        <w:rPr>
          <w:lang w:val="en-US"/>
        </w:rPr>
        <w:t xml:space="preserve"> work, at least in the 1960s.</w:t>
      </w:r>
    </w:p>
  </w:footnote>
  <w:footnote w:id="20">
    <w:p w14:paraId="3CA237A6" w14:textId="2F4C6D8D" w:rsidR="00F447DA" w:rsidRPr="00C92DE2" w:rsidRDefault="00F447DA" w:rsidP="00B7157E">
      <w:pPr>
        <w:pStyle w:val="Voetnoottekst"/>
        <w:spacing w:line="240" w:lineRule="auto"/>
        <w:rPr>
          <w:lang w:val="en-US"/>
        </w:rPr>
      </w:pPr>
      <w:r w:rsidRPr="00C92DE2">
        <w:rPr>
          <w:rStyle w:val="Voetnootmarkering"/>
          <w:lang w:val="en-US"/>
        </w:rPr>
        <w:footnoteRef/>
      </w:r>
      <w:r w:rsidRPr="00C92DE2">
        <w:rPr>
          <w:lang w:val="en-US"/>
        </w:rPr>
        <w:t xml:space="preserve"> Throughout the text </w:t>
      </w:r>
      <w:proofErr w:type="spellStart"/>
      <w:r w:rsidRPr="00C92DE2">
        <w:rPr>
          <w:lang w:val="en-US"/>
        </w:rPr>
        <w:t>Apostel</w:t>
      </w:r>
      <w:proofErr w:type="spellEnd"/>
      <w:r w:rsidRPr="00C92DE2">
        <w:rPr>
          <w:lang w:val="en-US"/>
        </w:rPr>
        <w:t xml:space="preserve"> adheres to a strict non-cognitivist position, constantly emphasizing the necessity to make choices. Logical clarification, which is the only operation philosophical discourse is left with, cannot help to decide, but it can help to articulate which are the available value judgments to choose from. In this sense, </w:t>
      </w:r>
      <w:proofErr w:type="spellStart"/>
      <w:r w:rsidRPr="00C92DE2">
        <w:rPr>
          <w:lang w:val="en-US"/>
        </w:rPr>
        <w:t>Apostel</w:t>
      </w:r>
      <w:proofErr w:type="spellEnd"/>
      <w:r w:rsidRPr="00C92DE2">
        <w:rPr>
          <w:lang w:val="en-US"/>
        </w:rPr>
        <w:t xml:space="preserve"> shares the voluntarist idea behind logical clarification of Hans Reichenbach and Rudolf Carnap </w:t>
      </w:r>
      <w:r w:rsidRPr="00C92DE2">
        <w:rPr>
          <w:rFonts w:cs="Times New Roman"/>
          <w:lang w:val="en-US"/>
        </w:rPr>
        <w:t>(Richardson 2006)</w:t>
      </w:r>
      <w:r w:rsidRPr="00C92DE2">
        <w:rPr>
          <w:lang w:val="en-US"/>
        </w:rPr>
        <w:t>.</w:t>
      </w:r>
    </w:p>
  </w:footnote>
  <w:footnote w:id="21">
    <w:p w14:paraId="52F657B0" w14:textId="717F79C7" w:rsidR="00F447DA" w:rsidRPr="00C92DE2" w:rsidRDefault="00F447DA" w:rsidP="00B7157E">
      <w:pPr>
        <w:pStyle w:val="Voetnoottekst"/>
        <w:spacing w:line="240" w:lineRule="auto"/>
        <w:rPr>
          <w:lang w:val="en-US"/>
        </w:rPr>
      </w:pPr>
      <w:r w:rsidRPr="00C92DE2">
        <w:rPr>
          <w:rStyle w:val="Voetnootmarkering"/>
          <w:lang w:val="en-US"/>
        </w:rPr>
        <w:footnoteRef/>
      </w:r>
      <w:r w:rsidRPr="00C92DE2">
        <w:rPr>
          <w:lang w:val="en-US"/>
        </w:rPr>
        <w:t xml:space="preserve"> </w:t>
      </w:r>
      <w:proofErr w:type="spellStart"/>
      <w:r w:rsidRPr="00C92DE2">
        <w:rPr>
          <w:lang w:val="en-US"/>
        </w:rPr>
        <w:t>Apostel’s</w:t>
      </w:r>
      <w:proofErr w:type="spellEnd"/>
      <w:r w:rsidRPr="00C92DE2">
        <w:rPr>
          <w:lang w:val="en-US"/>
        </w:rPr>
        <w:t xml:space="preserve"> most important reference point is </w:t>
      </w:r>
      <w:r w:rsidRPr="00C92DE2">
        <w:rPr>
          <w:rFonts w:cs="Times New Roman"/>
          <w:lang w:val="en-US"/>
        </w:rPr>
        <w:t>(</w:t>
      </w:r>
      <w:proofErr w:type="spellStart"/>
      <w:r w:rsidRPr="00C92DE2">
        <w:rPr>
          <w:rFonts w:cs="Times New Roman"/>
          <w:lang w:val="en-US"/>
        </w:rPr>
        <w:t>Edel</w:t>
      </w:r>
      <w:proofErr w:type="spellEnd"/>
      <w:r w:rsidRPr="00C92DE2">
        <w:rPr>
          <w:rFonts w:cs="Times New Roman"/>
          <w:lang w:val="en-US"/>
        </w:rPr>
        <w:t xml:space="preserve"> 1955)</w:t>
      </w:r>
      <w:r w:rsidRPr="00C92DE2">
        <w:rPr>
          <w:lang w:val="en-US"/>
        </w:rPr>
        <w:t xml:space="preserve">. For a discussion of the relation between </w:t>
      </w:r>
      <w:proofErr w:type="spellStart"/>
      <w:r w:rsidRPr="00C92DE2">
        <w:rPr>
          <w:lang w:val="en-US"/>
        </w:rPr>
        <w:t>Apostel’s</w:t>
      </w:r>
      <w:proofErr w:type="spellEnd"/>
      <w:r w:rsidRPr="00C92DE2">
        <w:rPr>
          <w:lang w:val="en-US"/>
        </w:rPr>
        <w:t xml:space="preserve"> and </w:t>
      </w:r>
      <w:proofErr w:type="spellStart"/>
      <w:r w:rsidRPr="00C92DE2">
        <w:rPr>
          <w:lang w:val="en-US"/>
        </w:rPr>
        <w:t>Edel’s</w:t>
      </w:r>
      <w:proofErr w:type="spellEnd"/>
      <w:r w:rsidRPr="00C92DE2">
        <w:rPr>
          <w:lang w:val="en-US"/>
        </w:rPr>
        <w:t xml:space="preserve"> views on ethics, see </w:t>
      </w:r>
      <w:r w:rsidRPr="00C92DE2">
        <w:rPr>
          <w:rFonts w:cs="Times New Roman"/>
          <w:szCs w:val="24"/>
          <w:lang w:val="en-US"/>
        </w:rPr>
        <w:t xml:space="preserve">Commers </w:t>
      </w:r>
      <w:r>
        <w:rPr>
          <w:rFonts w:cs="Times New Roman"/>
          <w:szCs w:val="24"/>
          <w:lang w:val="en-US"/>
        </w:rPr>
        <w:t>(</w:t>
      </w:r>
      <w:r w:rsidRPr="00C92DE2">
        <w:rPr>
          <w:rFonts w:cs="Times New Roman"/>
          <w:szCs w:val="24"/>
          <w:lang w:val="en-US"/>
        </w:rPr>
        <w:t xml:space="preserve">2010, </w:t>
      </w:r>
      <w:r>
        <w:rPr>
          <w:rFonts w:cs="Times New Roman"/>
          <w:szCs w:val="24"/>
          <w:lang w:val="en-US"/>
        </w:rPr>
        <w:t>vol. 2, pp. 109-1</w:t>
      </w:r>
      <w:r w:rsidRPr="00C92DE2">
        <w:rPr>
          <w:rFonts w:cs="Times New Roman"/>
          <w:szCs w:val="24"/>
          <w:lang w:val="en-US"/>
        </w:rPr>
        <w:t>72)</w:t>
      </w:r>
      <w:r>
        <w:rPr>
          <w:rFonts w:cs="Times New Roman"/>
          <w:szCs w:val="24"/>
          <w:lang w:val="en-US"/>
        </w:rPr>
        <w:t>.</w:t>
      </w:r>
    </w:p>
  </w:footnote>
  <w:footnote w:id="22">
    <w:p w14:paraId="46B56E9E" w14:textId="278DFAC2" w:rsidR="00F447DA" w:rsidRPr="00C92DE2" w:rsidRDefault="00F447DA" w:rsidP="00B7157E">
      <w:pPr>
        <w:pStyle w:val="Voetnoottekst"/>
        <w:spacing w:line="240" w:lineRule="auto"/>
        <w:rPr>
          <w:lang w:val="en-US"/>
        </w:rPr>
      </w:pPr>
      <w:r w:rsidRPr="00C92DE2">
        <w:rPr>
          <w:rStyle w:val="Voetnootmarkering"/>
          <w:lang w:val="en-US"/>
        </w:rPr>
        <w:footnoteRef/>
      </w:r>
      <w:r w:rsidRPr="00C92DE2">
        <w:rPr>
          <w:lang w:val="en-US"/>
        </w:rPr>
        <w:t xml:space="preserve"> One of the first students of the new program, Ronald Commers, executed this idea, investigating how the “language of ethics is a </w:t>
      </w:r>
      <w:proofErr w:type="gramStart"/>
      <w:r w:rsidRPr="00C92DE2">
        <w:rPr>
          <w:lang w:val="en-US"/>
        </w:rPr>
        <w:t>never ending</w:t>
      </w:r>
      <w:proofErr w:type="gramEnd"/>
      <w:r w:rsidRPr="00C92DE2">
        <w:rPr>
          <w:lang w:val="en-US"/>
        </w:rPr>
        <w:t xml:space="preserve"> process of human discourse about the good” </w:t>
      </w:r>
      <w:r w:rsidRPr="00C92DE2">
        <w:rPr>
          <w:rFonts w:cs="Times New Roman"/>
          <w:lang w:val="en-US"/>
        </w:rPr>
        <w:t>(Commers 2009,</w:t>
      </w:r>
      <w:r>
        <w:rPr>
          <w:rFonts w:cs="Times New Roman"/>
          <w:lang w:val="en-US"/>
        </w:rPr>
        <w:t xml:space="preserve"> vol. 1, p. </w:t>
      </w:r>
      <w:r w:rsidRPr="00C92DE2">
        <w:rPr>
          <w:rFonts w:cs="Times New Roman"/>
          <w:lang w:val="en-US"/>
        </w:rPr>
        <w:t>9)</w:t>
      </w:r>
      <w:r w:rsidRPr="00C92DE2">
        <w:rPr>
          <w:lang w:val="en-US"/>
        </w:rPr>
        <w:t xml:space="preserve">. Commers investigated how three distinct ways to talk about the good arose within different sociohistorical context. For a full discussion of the historical methodology behind this materialist approach to ethical discourse, see </w:t>
      </w:r>
      <w:r w:rsidRPr="00C92DE2">
        <w:rPr>
          <w:rFonts w:cs="Times New Roman"/>
          <w:lang w:val="en-US"/>
        </w:rPr>
        <w:t xml:space="preserve">Commers </w:t>
      </w:r>
      <w:r>
        <w:rPr>
          <w:rFonts w:cs="Times New Roman"/>
          <w:lang w:val="en-US"/>
        </w:rPr>
        <w:t>(</w:t>
      </w:r>
      <w:r w:rsidRPr="00C92DE2">
        <w:rPr>
          <w:rFonts w:cs="Times New Roman"/>
          <w:lang w:val="en-US"/>
        </w:rPr>
        <w:t>2010)</w:t>
      </w:r>
      <w:r w:rsidRPr="00C92DE2">
        <w:rPr>
          <w:lang w:val="en-US"/>
        </w:rPr>
        <w:t>.</w:t>
      </w:r>
    </w:p>
  </w:footnote>
  <w:footnote w:id="23">
    <w:p w14:paraId="6971B7D3" w14:textId="580CDF70" w:rsidR="00F447DA" w:rsidRPr="00C92DE2" w:rsidRDefault="00F447DA" w:rsidP="00B7157E">
      <w:pPr>
        <w:pStyle w:val="Voetnoottekst"/>
        <w:spacing w:line="240" w:lineRule="auto"/>
        <w:rPr>
          <w:lang w:val="en-US"/>
        </w:rPr>
      </w:pPr>
      <w:r w:rsidRPr="00C92DE2">
        <w:rPr>
          <w:rStyle w:val="Voetnootmarkering"/>
          <w:lang w:val="en-US"/>
        </w:rPr>
        <w:footnoteRef/>
      </w:r>
      <w:r w:rsidRPr="00C92DE2">
        <w:rPr>
          <w:lang w:val="en-US"/>
        </w:rPr>
        <w:t xml:space="preserve"> Folder </w:t>
      </w:r>
      <w:r w:rsidRPr="00C92DE2">
        <w:rPr>
          <w:rFonts w:cs="Times New Roman"/>
          <w:lang w:val="en-US"/>
        </w:rPr>
        <w:t xml:space="preserve">4A2_61020, </w:t>
      </w:r>
      <w:proofErr w:type="spellStart"/>
      <w:r w:rsidRPr="00C92DE2">
        <w:rPr>
          <w:rFonts w:cs="Times New Roman"/>
          <w:lang w:val="en-US"/>
        </w:rPr>
        <w:t>Universiteitsarchief</w:t>
      </w:r>
      <w:proofErr w:type="spellEnd"/>
      <w:r w:rsidRPr="00C92DE2">
        <w:rPr>
          <w:rFonts w:cs="Times New Roman"/>
          <w:lang w:val="en-US"/>
        </w:rPr>
        <w:t xml:space="preserve"> Gent.</w:t>
      </w:r>
    </w:p>
  </w:footnote>
  <w:footnote w:id="24">
    <w:p w14:paraId="053BE0B6" w14:textId="5CF808A7" w:rsidR="00F447DA" w:rsidRPr="00C92DE2" w:rsidRDefault="00F447DA" w:rsidP="00B7157E">
      <w:pPr>
        <w:pStyle w:val="Voetnoottekst"/>
        <w:spacing w:line="240" w:lineRule="auto"/>
        <w:rPr>
          <w:lang w:val="en-US"/>
        </w:rPr>
      </w:pPr>
      <w:r w:rsidRPr="00C92DE2">
        <w:rPr>
          <w:rStyle w:val="Voetnootmarkering"/>
          <w:lang w:val="en-US"/>
        </w:rPr>
        <w:footnoteRef/>
      </w:r>
      <w:r w:rsidRPr="00C92DE2">
        <w:rPr>
          <w:lang w:val="en-US"/>
        </w:rPr>
        <w:t xml:space="preserve"> </w:t>
      </w:r>
      <w:proofErr w:type="spellStart"/>
      <w:r w:rsidRPr="00C92DE2">
        <w:rPr>
          <w:lang w:val="en-US"/>
        </w:rPr>
        <w:t>Apostel</w:t>
      </w:r>
      <w:proofErr w:type="spellEnd"/>
      <w:r w:rsidRPr="00C92DE2">
        <w:rPr>
          <w:lang w:val="en-US"/>
        </w:rPr>
        <w:t xml:space="preserve"> to De </w:t>
      </w:r>
      <w:proofErr w:type="spellStart"/>
      <w:r w:rsidRPr="00C92DE2">
        <w:rPr>
          <w:lang w:val="en-US"/>
        </w:rPr>
        <w:t>Coninck</w:t>
      </w:r>
      <w:proofErr w:type="spellEnd"/>
      <w:r w:rsidRPr="00C92DE2">
        <w:rPr>
          <w:lang w:val="en-US"/>
        </w:rPr>
        <w:t>, undated, probably 1969-1970, ALA, folder 530.</w:t>
      </w:r>
    </w:p>
  </w:footnote>
  <w:footnote w:id="25">
    <w:p w14:paraId="73C0FD96" w14:textId="0EA52FF7" w:rsidR="00F447DA" w:rsidRPr="00C92DE2" w:rsidRDefault="00F447DA" w:rsidP="00B7157E">
      <w:pPr>
        <w:pStyle w:val="Voetnoottekst"/>
        <w:spacing w:line="240" w:lineRule="auto"/>
        <w:rPr>
          <w:lang w:val="en-US"/>
        </w:rPr>
      </w:pPr>
      <w:r w:rsidRPr="00C92DE2">
        <w:rPr>
          <w:rStyle w:val="Voetnootmarkering"/>
          <w:lang w:val="en-US"/>
        </w:rPr>
        <w:footnoteRef/>
      </w:r>
      <w:r w:rsidRPr="00C92DE2">
        <w:rPr>
          <w:lang w:val="en-US"/>
        </w:rPr>
        <w:t xml:space="preserve"> In this course </w:t>
      </w:r>
      <w:proofErr w:type="spellStart"/>
      <w:r w:rsidRPr="00C92DE2">
        <w:rPr>
          <w:lang w:val="en-US"/>
        </w:rPr>
        <w:t>Apostel</w:t>
      </w:r>
      <w:proofErr w:type="spellEnd"/>
      <w:r w:rsidRPr="00C92DE2">
        <w:rPr>
          <w:lang w:val="en-US"/>
        </w:rPr>
        <w:t xml:space="preserve"> argued that ethics should be transformed from a philosophy to a science. Possibly the course served as a preparatory work to his text, </w:t>
      </w:r>
      <w:r w:rsidRPr="00C92DE2">
        <w:rPr>
          <w:i/>
          <w:lang w:val="en-US"/>
        </w:rPr>
        <w:t>Pluralist Foundations of the Science of Morals</w:t>
      </w:r>
      <w:r w:rsidRPr="00C92DE2">
        <w:rPr>
          <w:lang w:val="en-US"/>
        </w:rPr>
        <w:t xml:space="preserve">. “Cursus </w:t>
      </w:r>
      <w:proofErr w:type="spellStart"/>
      <w:r w:rsidRPr="00C92DE2">
        <w:rPr>
          <w:lang w:val="en-US"/>
        </w:rPr>
        <w:t>Ethica</w:t>
      </w:r>
      <w:proofErr w:type="spellEnd"/>
      <w:r w:rsidRPr="00C92DE2">
        <w:rPr>
          <w:lang w:val="en-US"/>
        </w:rPr>
        <w:t xml:space="preserve"> 1961-1962”, ALA, Folder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E332B"/>
    <w:multiLevelType w:val="hybridMultilevel"/>
    <w:tmpl w:val="2BB2C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6E"/>
    <w:rsid w:val="00012174"/>
    <w:rsid w:val="0001388F"/>
    <w:rsid w:val="000175AC"/>
    <w:rsid w:val="00021250"/>
    <w:rsid w:val="00022502"/>
    <w:rsid w:val="00033320"/>
    <w:rsid w:val="000354F2"/>
    <w:rsid w:val="00037365"/>
    <w:rsid w:val="00041132"/>
    <w:rsid w:val="00041A97"/>
    <w:rsid w:val="00043A24"/>
    <w:rsid w:val="000525A1"/>
    <w:rsid w:val="0008791B"/>
    <w:rsid w:val="00096DDA"/>
    <w:rsid w:val="000A11B8"/>
    <w:rsid w:val="000B550C"/>
    <w:rsid w:val="000B7B51"/>
    <w:rsid w:val="000D2DBE"/>
    <w:rsid w:val="000D3470"/>
    <w:rsid w:val="000D541B"/>
    <w:rsid w:val="000E1001"/>
    <w:rsid w:val="0010112F"/>
    <w:rsid w:val="0010268A"/>
    <w:rsid w:val="001039A9"/>
    <w:rsid w:val="00106CA0"/>
    <w:rsid w:val="00107DAE"/>
    <w:rsid w:val="001229A6"/>
    <w:rsid w:val="00123F88"/>
    <w:rsid w:val="00130D5C"/>
    <w:rsid w:val="00131174"/>
    <w:rsid w:val="001367D4"/>
    <w:rsid w:val="00146709"/>
    <w:rsid w:val="00150872"/>
    <w:rsid w:val="0016024F"/>
    <w:rsid w:val="00162AD0"/>
    <w:rsid w:val="00175FE6"/>
    <w:rsid w:val="00177837"/>
    <w:rsid w:val="00192929"/>
    <w:rsid w:val="001A152A"/>
    <w:rsid w:val="001A2F97"/>
    <w:rsid w:val="001B6965"/>
    <w:rsid w:val="001C59DF"/>
    <w:rsid w:val="001D5105"/>
    <w:rsid w:val="001E1AF6"/>
    <w:rsid w:val="002068F7"/>
    <w:rsid w:val="0021469B"/>
    <w:rsid w:val="00216405"/>
    <w:rsid w:val="0022467C"/>
    <w:rsid w:val="00225247"/>
    <w:rsid w:val="0023691C"/>
    <w:rsid w:val="002424EB"/>
    <w:rsid w:val="00246030"/>
    <w:rsid w:val="002462C5"/>
    <w:rsid w:val="002706D3"/>
    <w:rsid w:val="00271447"/>
    <w:rsid w:val="00291056"/>
    <w:rsid w:val="002965B9"/>
    <w:rsid w:val="002C08DC"/>
    <w:rsid w:val="002D7DD4"/>
    <w:rsid w:val="002F07B4"/>
    <w:rsid w:val="00300791"/>
    <w:rsid w:val="00301DC3"/>
    <w:rsid w:val="00304F2E"/>
    <w:rsid w:val="00312547"/>
    <w:rsid w:val="00334458"/>
    <w:rsid w:val="00346729"/>
    <w:rsid w:val="0034690A"/>
    <w:rsid w:val="00351A0F"/>
    <w:rsid w:val="00355CED"/>
    <w:rsid w:val="003616B4"/>
    <w:rsid w:val="00362796"/>
    <w:rsid w:val="003632ED"/>
    <w:rsid w:val="00367223"/>
    <w:rsid w:val="003728E4"/>
    <w:rsid w:val="00375C21"/>
    <w:rsid w:val="003B5DA3"/>
    <w:rsid w:val="003C15E9"/>
    <w:rsid w:val="003C21BA"/>
    <w:rsid w:val="003D1BC2"/>
    <w:rsid w:val="003D2305"/>
    <w:rsid w:val="003D486E"/>
    <w:rsid w:val="003D6C6C"/>
    <w:rsid w:val="003F2CA1"/>
    <w:rsid w:val="00400BCD"/>
    <w:rsid w:val="00401540"/>
    <w:rsid w:val="0041579F"/>
    <w:rsid w:val="00425AFB"/>
    <w:rsid w:val="00444415"/>
    <w:rsid w:val="00447E7F"/>
    <w:rsid w:val="00451495"/>
    <w:rsid w:val="00484655"/>
    <w:rsid w:val="00491834"/>
    <w:rsid w:val="004A0886"/>
    <w:rsid w:val="004A24E7"/>
    <w:rsid w:val="004B199F"/>
    <w:rsid w:val="004B25BF"/>
    <w:rsid w:val="004C7857"/>
    <w:rsid w:val="004C7B1D"/>
    <w:rsid w:val="004E3FF9"/>
    <w:rsid w:val="00503A5E"/>
    <w:rsid w:val="00506713"/>
    <w:rsid w:val="005148B3"/>
    <w:rsid w:val="0052077B"/>
    <w:rsid w:val="005239D5"/>
    <w:rsid w:val="005265DF"/>
    <w:rsid w:val="00536DE4"/>
    <w:rsid w:val="00547788"/>
    <w:rsid w:val="00556BD6"/>
    <w:rsid w:val="0056556E"/>
    <w:rsid w:val="005814CE"/>
    <w:rsid w:val="00585414"/>
    <w:rsid w:val="005A0FB5"/>
    <w:rsid w:val="005A1E80"/>
    <w:rsid w:val="005C1381"/>
    <w:rsid w:val="005D0D13"/>
    <w:rsid w:val="005D4744"/>
    <w:rsid w:val="005E3247"/>
    <w:rsid w:val="005E69CD"/>
    <w:rsid w:val="005F161D"/>
    <w:rsid w:val="005F20EE"/>
    <w:rsid w:val="00602D3B"/>
    <w:rsid w:val="00617D1F"/>
    <w:rsid w:val="0062124C"/>
    <w:rsid w:val="00621D55"/>
    <w:rsid w:val="006278D1"/>
    <w:rsid w:val="00647A90"/>
    <w:rsid w:val="0065464B"/>
    <w:rsid w:val="00662465"/>
    <w:rsid w:val="0068614C"/>
    <w:rsid w:val="00690BE2"/>
    <w:rsid w:val="006914E8"/>
    <w:rsid w:val="0069323D"/>
    <w:rsid w:val="006937B4"/>
    <w:rsid w:val="006B2610"/>
    <w:rsid w:val="006B7874"/>
    <w:rsid w:val="006D0AC2"/>
    <w:rsid w:val="006D2C84"/>
    <w:rsid w:val="006D338D"/>
    <w:rsid w:val="006D4CBB"/>
    <w:rsid w:val="006E52A9"/>
    <w:rsid w:val="006E674B"/>
    <w:rsid w:val="006E7D50"/>
    <w:rsid w:val="006F1500"/>
    <w:rsid w:val="006F2FF1"/>
    <w:rsid w:val="007008C7"/>
    <w:rsid w:val="007019FF"/>
    <w:rsid w:val="00701DB3"/>
    <w:rsid w:val="00702C1D"/>
    <w:rsid w:val="0071304E"/>
    <w:rsid w:val="00714539"/>
    <w:rsid w:val="00716F3E"/>
    <w:rsid w:val="00725960"/>
    <w:rsid w:val="0074102A"/>
    <w:rsid w:val="00750817"/>
    <w:rsid w:val="00750906"/>
    <w:rsid w:val="00750A6D"/>
    <w:rsid w:val="00766C19"/>
    <w:rsid w:val="00767294"/>
    <w:rsid w:val="00770B62"/>
    <w:rsid w:val="00772F35"/>
    <w:rsid w:val="00777255"/>
    <w:rsid w:val="0078333E"/>
    <w:rsid w:val="0079220E"/>
    <w:rsid w:val="00797A0E"/>
    <w:rsid w:val="00797ECD"/>
    <w:rsid w:val="007C178A"/>
    <w:rsid w:val="007C703D"/>
    <w:rsid w:val="007D4D58"/>
    <w:rsid w:val="007E040D"/>
    <w:rsid w:val="007E10A8"/>
    <w:rsid w:val="007E1D1E"/>
    <w:rsid w:val="007E630D"/>
    <w:rsid w:val="008015AA"/>
    <w:rsid w:val="00802265"/>
    <w:rsid w:val="008047FB"/>
    <w:rsid w:val="00804A92"/>
    <w:rsid w:val="008072C6"/>
    <w:rsid w:val="00821052"/>
    <w:rsid w:val="00833233"/>
    <w:rsid w:val="00836CC7"/>
    <w:rsid w:val="00841FDF"/>
    <w:rsid w:val="00843123"/>
    <w:rsid w:val="008546B2"/>
    <w:rsid w:val="008550C7"/>
    <w:rsid w:val="0087210C"/>
    <w:rsid w:val="00880B1D"/>
    <w:rsid w:val="00883C78"/>
    <w:rsid w:val="00887BAF"/>
    <w:rsid w:val="00892E0A"/>
    <w:rsid w:val="008934FB"/>
    <w:rsid w:val="00895E06"/>
    <w:rsid w:val="008A0CF6"/>
    <w:rsid w:val="008A5FC1"/>
    <w:rsid w:val="008B74C1"/>
    <w:rsid w:val="008C4692"/>
    <w:rsid w:val="008F1EF2"/>
    <w:rsid w:val="008F6A39"/>
    <w:rsid w:val="00903BAB"/>
    <w:rsid w:val="00905C05"/>
    <w:rsid w:val="00915D50"/>
    <w:rsid w:val="00917D87"/>
    <w:rsid w:val="00920B6B"/>
    <w:rsid w:val="00927B03"/>
    <w:rsid w:val="00927CDC"/>
    <w:rsid w:val="009312DC"/>
    <w:rsid w:val="00944789"/>
    <w:rsid w:val="00962234"/>
    <w:rsid w:val="00964599"/>
    <w:rsid w:val="00971A4F"/>
    <w:rsid w:val="00990EAE"/>
    <w:rsid w:val="00991508"/>
    <w:rsid w:val="00991D22"/>
    <w:rsid w:val="009973CC"/>
    <w:rsid w:val="009B4F6B"/>
    <w:rsid w:val="009C7DC5"/>
    <w:rsid w:val="009C7FBF"/>
    <w:rsid w:val="009D2F6B"/>
    <w:rsid w:val="009E49D6"/>
    <w:rsid w:val="00A05ABE"/>
    <w:rsid w:val="00A14E13"/>
    <w:rsid w:val="00A32F39"/>
    <w:rsid w:val="00A5014C"/>
    <w:rsid w:val="00A525A8"/>
    <w:rsid w:val="00A570BF"/>
    <w:rsid w:val="00A61A04"/>
    <w:rsid w:val="00A834D2"/>
    <w:rsid w:val="00A83616"/>
    <w:rsid w:val="00A86490"/>
    <w:rsid w:val="00A87A00"/>
    <w:rsid w:val="00A97DCA"/>
    <w:rsid w:val="00A97FA0"/>
    <w:rsid w:val="00AC1E10"/>
    <w:rsid w:val="00AC43F1"/>
    <w:rsid w:val="00AC501F"/>
    <w:rsid w:val="00AC7F30"/>
    <w:rsid w:val="00AD2BE4"/>
    <w:rsid w:val="00AD7C08"/>
    <w:rsid w:val="00AE0C98"/>
    <w:rsid w:val="00AE1236"/>
    <w:rsid w:val="00AF20A4"/>
    <w:rsid w:val="00AF2111"/>
    <w:rsid w:val="00B04F91"/>
    <w:rsid w:val="00B30E35"/>
    <w:rsid w:val="00B42FA0"/>
    <w:rsid w:val="00B44684"/>
    <w:rsid w:val="00B5410E"/>
    <w:rsid w:val="00B547F3"/>
    <w:rsid w:val="00B57BB1"/>
    <w:rsid w:val="00B60293"/>
    <w:rsid w:val="00B67285"/>
    <w:rsid w:val="00B7157E"/>
    <w:rsid w:val="00B73E66"/>
    <w:rsid w:val="00B76C3F"/>
    <w:rsid w:val="00B92D61"/>
    <w:rsid w:val="00BA3162"/>
    <w:rsid w:val="00BA3F6D"/>
    <w:rsid w:val="00BA7004"/>
    <w:rsid w:val="00BC68B6"/>
    <w:rsid w:val="00BD77B8"/>
    <w:rsid w:val="00BE15A0"/>
    <w:rsid w:val="00BE4ACA"/>
    <w:rsid w:val="00BF043E"/>
    <w:rsid w:val="00BF4406"/>
    <w:rsid w:val="00C14059"/>
    <w:rsid w:val="00C15D61"/>
    <w:rsid w:val="00C22303"/>
    <w:rsid w:val="00C36FA3"/>
    <w:rsid w:val="00C37B09"/>
    <w:rsid w:val="00C53DA2"/>
    <w:rsid w:val="00C64A6F"/>
    <w:rsid w:val="00C74CA0"/>
    <w:rsid w:val="00C873B9"/>
    <w:rsid w:val="00C92DE2"/>
    <w:rsid w:val="00C947E8"/>
    <w:rsid w:val="00C9680C"/>
    <w:rsid w:val="00C96AE5"/>
    <w:rsid w:val="00C96F54"/>
    <w:rsid w:val="00CA2A05"/>
    <w:rsid w:val="00CA7F3A"/>
    <w:rsid w:val="00CB449E"/>
    <w:rsid w:val="00CB4D9F"/>
    <w:rsid w:val="00CB58C4"/>
    <w:rsid w:val="00CC05DE"/>
    <w:rsid w:val="00CC3FA0"/>
    <w:rsid w:val="00CC4790"/>
    <w:rsid w:val="00D14847"/>
    <w:rsid w:val="00D24210"/>
    <w:rsid w:val="00D32379"/>
    <w:rsid w:val="00D45DD0"/>
    <w:rsid w:val="00D64DE4"/>
    <w:rsid w:val="00D6529D"/>
    <w:rsid w:val="00D70EA3"/>
    <w:rsid w:val="00D7703B"/>
    <w:rsid w:val="00D82E64"/>
    <w:rsid w:val="00D84293"/>
    <w:rsid w:val="00D867F7"/>
    <w:rsid w:val="00D86D2E"/>
    <w:rsid w:val="00DB5EE8"/>
    <w:rsid w:val="00DC40B6"/>
    <w:rsid w:val="00DD27AB"/>
    <w:rsid w:val="00E06B00"/>
    <w:rsid w:val="00E32C74"/>
    <w:rsid w:val="00E35693"/>
    <w:rsid w:val="00E551D8"/>
    <w:rsid w:val="00E61127"/>
    <w:rsid w:val="00E70055"/>
    <w:rsid w:val="00E77315"/>
    <w:rsid w:val="00E8461C"/>
    <w:rsid w:val="00E8763C"/>
    <w:rsid w:val="00E93E08"/>
    <w:rsid w:val="00E952B3"/>
    <w:rsid w:val="00E97D0C"/>
    <w:rsid w:val="00EA7E73"/>
    <w:rsid w:val="00EB65D7"/>
    <w:rsid w:val="00EB7591"/>
    <w:rsid w:val="00ED612C"/>
    <w:rsid w:val="00EE1B7A"/>
    <w:rsid w:val="00EE3437"/>
    <w:rsid w:val="00EF342D"/>
    <w:rsid w:val="00EF515D"/>
    <w:rsid w:val="00EF660F"/>
    <w:rsid w:val="00F02A0D"/>
    <w:rsid w:val="00F159B7"/>
    <w:rsid w:val="00F27667"/>
    <w:rsid w:val="00F339D2"/>
    <w:rsid w:val="00F40C6B"/>
    <w:rsid w:val="00F415CF"/>
    <w:rsid w:val="00F44482"/>
    <w:rsid w:val="00F447DA"/>
    <w:rsid w:val="00F6190E"/>
    <w:rsid w:val="00F81878"/>
    <w:rsid w:val="00F9324A"/>
    <w:rsid w:val="00F93919"/>
    <w:rsid w:val="00F9681B"/>
    <w:rsid w:val="00FA7D7C"/>
    <w:rsid w:val="00FB04A1"/>
    <w:rsid w:val="00FB31D2"/>
    <w:rsid w:val="00FB54E6"/>
    <w:rsid w:val="00FD08F9"/>
    <w:rsid w:val="00FD2117"/>
    <w:rsid w:val="00FE204C"/>
    <w:rsid w:val="00FE4942"/>
    <w:rsid w:val="00FF3BEC"/>
    <w:rsid w:val="00FF455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509984"/>
  <w15:docId w15:val="{F84B9834-3183-EA44-8024-81A6387C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B547F3"/>
    <w:pPr>
      <w:spacing w:line="360" w:lineRule="auto"/>
      <w:jc w:val="both"/>
    </w:pPr>
    <w:rPr>
      <w:rFonts w:ascii="Times New Roman" w:hAnsi="Times New Roman"/>
    </w:rPr>
  </w:style>
  <w:style w:type="paragraph" w:styleId="Kop1">
    <w:name w:val="heading 1"/>
    <w:basedOn w:val="Standaard"/>
    <w:next w:val="Standaard"/>
    <w:link w:val="Kop1Char"/>
    <w:uiPriority w:val="9"/>
    <w:qFormat/>
    <w:rsid w:val="00B547F3"/>
    <w:pPr>
      <w:keepNext/>
      <w:keepLines/>
      <w:spacing w:before="240" w:after="0"/>
      <w:outlineLvl w:val="0"/>
    </w:pPr>
    <w:rPr>
      <w:rFonts w:eastAsiaTheme="majorEastAsia" w:cstheme="majorBidi"/>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Citaat">
    <w:name w:val="Quote"/>
    <w:basedOn w:val="Standaard"/>
    <w:next w:val="Standaard"/>
    <w:link w:val="CitaatChar"/>
    <w:uiPriority w:val="29"/>
    <w:qFormat/>
    <w:rsid w:val="00EA7E73"/>
    <w:pPr>
      <w:spacing w:before="200"/>
      <w:ind w:left="864" w:right="864"/>
    </w:pPr>
    <w:rPr>
      <w:iCs/>
    </w:rPr>
  </w:style>
  <w:style w:type="character" w:customStyle="1" w:styleId="CitaatChar">
    <w:name w:val="Citaat Char"/>
    <w:basedOn w:val="Standaardalinea-lettertype"/>
    <w:link w:val="Citaat"/>
    <w:uiPriority w:val="29"/>
    <w:rsid w:val="00EA7E73"/>
    <w:rPr>
      <w:iCs/>
    </w:rPr>
  </w:style>
  <w:style w:type="paragraph" w:styleId="Voetnoottekst">
    <w:name w:val="footnote text"/>
    <w:basedOn w:val="Standaard"/>
    <w:link w:val="VoetnoottekstChar"/>
    <w:uiPriority w:val="99"/>
    <w:semiHidden/>
    <w:unhideWhenUsed/>
    <w:rsid w:val="00B92D61"/>
    <w:pPr>
      <w:spacing w:after="0"/>
    </w:pPr>
    <w:rPr>
      <w:sz w:val="20"/>
      <w:szCs w:val="20"/>
    </w:rPr>
  </w:style>
  <w:style w:type="character" w:customStyle="1" w:styleId="VoetnoottekstChar">
    <w:name w:val="Voetnoottekst Char"/>
    <w:basedOn w:val="Standaardalinea-lettertype"/>
    <w:link w:val="Voetnoottekst"/>
    <w:uiPriority w:val="99"/>
    <w:semiHidden/>
    <w:rsid w:val="00B92D61"/>
    <w:rPr>
      <w:sz w:val="20"/>
      <w:szCs w:val="20"/>
    </w:rPr>
  </w:style>
  <w:style w:type="character" w:styleId="Voetnootmarkering">
    <w:name w:val="footnote reference"/>
    <w:basedOn w:val="Standaardalinea-lettertype"/>
    <w:uiPriority w:val="99"/>
    <w:semiHidden/>
    <w:unhideWhenUsed/>
    <w:rsid w:val="00B92D61"/>
    <w:rPr>
      <w:vertAlign w:val="superscript"/>
    </w:rPr>
  </w:style>
  <w:style w:type="character" w:styleId="Hyperlink">
    <w:name w:val="Hyperlink"/>
    <w:basedOn w:val="Standaardalinea-lettertype"/>
    <w:uiPriority w:val="99"/>
    <w:unhideWhenUsed/>
    <w:rsid w:val="006D2C84"/>
    <w:rPr>
      <w:color w:val="0563C1" w:themeColor="hyperlink"/>
      <w:u w:val="single"/>
    </w:rPr>
  </w:style>
  <w:style w:type="character" w:customStyle="1" w:styleId="Onopgelostemelding1">
    <w:name w:val="Onopgeloste melding1"/>
    <w:basedOn w:val="Standaardalinea-lettertype"/>
    <w:uiPriority w:val="99"/>
    <w:semiHidden/>
    <w:unhideWhenUsed/>
    <w:rsid w:val="006D2C84"/>
    <w:rPr>
      <w:color w:val="605E5C"/>
      <w:shd w:val="clear" w:color="auto" w:fill="E1DFDD"/>
    </w:rPr>
  </w:style>
  <w:style w:type="character" w:customStyle="1" w:styleId="Kop1Char">
    <w:name w:val="Kop 1 Char"/>
    <w:basedOn w:val="Standaardalinea-lettertype"/>
    <w:link w:val="Kop1"/>
    <w:uiPriority w:val="9"/>
    <w:rsid w:val="00B547F3"/>
    <w:rPr>
      <w:rFonts w:ascii="Times New Roman" w:eastAsiaTheme="majorEastAsia" w:hAnsi="Times New Roman" w:cstheme="majorBidi"/>
      <w:sz w:val="32"/>
      <w:szCs w:val="32"/>
    </w:rPr>
  </w:style>
  <w:style w:type="paragraph" w:styleId="Titel">
    <w:name w:val="Title"/>
    <w:basedOn w:val="Standaard"/>
    <w:next w:val="Standaard"/>
    <w:link w:val="TitelChar"/>
    <w:uiPriority w:val="10"/>
    <w:qFormat/>
    <w:rsid w:val="00B547F3"/>
    <w:pPr>
      <w:spacing w:after="0" w:line="240" w:lineRule="auto"/>
      <w:contextualSpacing/>
      <w:jc w:val="center"/>
    </w:pPr>
    <w:rPr>
      <w:rFonts w:eastAsiaTheme="majorEastAsia" w:cstheme="majorBidi"/>
      <w:spacing w:val="-10"/>
      <w:kern w:val="28"/>
      <w:sz w:val="48"/>
      <w:szCs w:val="56"/>
    </w:rPr>
  </w:style>
  <w:style w:type="character" w:customStyle="1" w:styleId="TitelChar">
    <w:name w:val="Titel Char"/>
    <w:basedOn w:val="Standaardalinea-lettertype"/>
    <w:link w:val="Titel"/>
    <w:uiPriority w:val="10"/>
    <w:rsid w:val="00B547F3"/>
    <w:rPr>
      <w:rFonts w:ascii="Times New Roman" w:eastAsiaTheme="majorEastAsia" w:hAnsi="Times New Roman" w:cstheme="majorBidi"/>
      <w:spacing w:val="-10"/>
      <w:kern w:val="28"/>
      <w:sz w:val="48"/>
      <w:szCs w:val="56"/>
    </w:rPr>
  </w:style>
  <w:style w:type="paragraph" w:styleId="Bibliografie">
    <w:name w:val="Bibliography"/>
    <w:basedOn w:val="Standaard"/>
    <w:next w:val="Standaard"/>
    <w:uiPriority w:val="37"/>
    <w:unhideWhenUsed/>
    <w:rsid w:val="00EF342D"/>
    <w:pPr>
      <w:spacing w:after="0" w:line="240" w:lineRule="auto"/>
      <w:ind w:left="720" w:hanging="720"/>
    </w:pPr>
  </w:style>
  <w:style w:type="paragraph" w:styleId="Lijstalinea">
    <w:name w:val="List Paragraph"/>
    <w:basedOn w:val="Standaard"/>
    <w:uiPriority w:val="34"/>
    <w:qFormat/>
    <w:rsid w:val="00F159B7"/>
    <w:pPr>
      <w:ind w:left="720"/>
      <w:contextualSpacing/>
    </w:pPr>
  </w:style>
  <w:style w:type="paragraph" w:styleId="Voettekst">
    <w:name w:val="footer"/>
    <w:basedOn w:val="Standaard"/>
    <w:link w:val="VoettekstChar"/>
    <w:uiPriority w:val="99"/>
    <w:unhideWhenUsed/>
    <w:rsid w:val="00E700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0055"/>
    <w:rPr>
      <w:rFonts w:ascii="Times New Roman" w:hAnsi="Times New Roman"/>
    </w:rPr>
  </w:style>
  <w:style w:type="character" w:styleId="Paginanummer">
    <w:name w:val="page number"/>
    <w:basedOn w:val="Standaardalinea-lettertype"/>
    <w:uiPriority w:val="99"/>
    <w:semiHidden/>
    <w:unhideWhenUsed/>
    <w:rsid w:val="00E70055"/>
  </w:style>
  <w:style w:type="character" w:customStyle="1" w:styleId="Onopgelostemelding2">
    <w:name w:val="Onopgeloste melding2"/>
    <w:basedOn w:val="Standaardalinea-lettertype"/>
    <w:uiPriority w:val="99"/>
    <w:semiHidden/>
    <w:unhideWhenUsed/>
    <w:rsid w:val="0010112F"/>
    <w:rPr>
      <w:color w:val="605E5C"/>
      <w:shd w:val="clear" w:color="auto" w:fill="E1DFDD"/>
    </w:rPr>
  </w:style>
  <w:style w:type="paragraph" w:styleId="Koptekst">
    <w:name w:val="header"/>
    <w:basedOn w:val="Standaard"/>
    <w:link w:val="KoptekstChar"/>
    <w:uiPriority w:val="99"/>
    <w:unhideWhenUsed/>
    <w:rsid w:val="001B6965"/>
    <w:pPr>
      <w:tabs>
        <w:tab w:val="center" w:pos="4153"/>
        <w:tab w:val="right" w:pos="8306"/>
      </w:tabs>
      <w:spacing w:after="0" w:line="240" w:lineRule="auto"/>
    </w:pPr>
  </w:style>
  <w:style w:type="character" w:customStyle="1" w:styleId="KoptekstChar">
    <w:name w:val="Koptekst Char"/>
    <w:basedOn w:val="Standaardalinea-lettertype"/>
    <w:link w:val="Koptekst"/>
    <w:uiPriority w:val="99"/>
    <w:rsid w:val="001B696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950584">
      <w:bodyDiv w:val="1"/>
      <w:marLeft w:val="0"/>
      <w:marRight w:val="0"/>
      <w:marTop w:val="0"/>
      <w:marBottom w:val="0"/>
      <w:divBdr>
        <w:top w:val="none" w:sz="0" w:space="0" w:color="auto"/>
        <w:left w:val="none" w:sz="0" w:space="0" w:color="auto"/>
        <w:bottom w:val="none" w:sz="0" w:space="0" w:color="auto"/>
        <w:right w:val="none" w:sz="0" w:space="0" w:color="auto"/>
      </w:divBdr>
    </w:div>
    <w:div w:id="1337463109">
      <w:bodyDiv w:val="1"/>
      <w:marLeft w:val="0"/>
      <w:marRight w:val="0"/>
      <w:marTop w:val="0"/>
      <w:marBottom w:val="0"/>
      <w:divBdr>
        <w:top w:val="none" w:sz="0" w:space="0" w:color="auto"/>
        <w:left w:val="none" w:sz="0" w:space="0" w:color="auto"/>
        <w:bottom w:val="none" w:sz="0" w:space="0" w:color="auto"/>
        <w:right w:val="none" w:sz="0" w:space="0" w:color="auto"/>
      </w:divBdr>
      <w:divsChild>
        <w:div w:id="267931809">
          <w:marLeft w:val="0"/>
          <w:marRight w:val="0"/>
          <w:marTop w:val="0"/>
          <w:marBottom w:val="0"/>
          <w:divBdr>
            <w:top w:val="none" w:sz="0" w:space="0" w:color="auto"/>
            <w:left w:val="none" w:sz="0" w:space="0" w:color="auto"/>
            <w:bottom w:val="none" w:sz="0" w:space="0" w:color="auto"/>
            <w:right w:val="none" w:sz="0" w:space="0" w:color="auto"/>
          </w:divBdr>
          <w:divsChild>
            <w:div w:id="773478069">
              <w:marLeft w:val="0"/>
              <w:marRight w:val="0"/>
              <w:marTop w:val="0"/>
              <w:marBottom w:val="0"/>
              <w:divBdr>
                <w:top w:val="none" w:sz="0" w:space="0" w:color="auto"/>
                <w:left w:val="none" w:sz="0" w:space="0" w:color="auto"/>
                <w:bottom w:val="none" w:sz="0" w:space="0" w:color="auto"/>
                <w:right w:val="none" w:sz="0" w:space="0" w:color="auto"/>
              </w:divBdr>
              <w:divsChild>
                <w:div w:id="19474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5031">
      <w:bodyDiv w:val="1"/>
      <w:marLeft w:val="0"/>
      <w:marRight w:val="0"/>
      <w:marTop w:val="0"/>
      <w:marBottom w:val="0"/>
      <w:divBdr>
        <w:top w:val="none" w:sz="0" w:space="0" w:color="auto"/>
        <w:left w:val="none" w:sz="0" w:space="0" w:color="auto"/>
        <w:bottom w:val="none" w:sz="0" w:space="0" w:color="auto"/>
        <w:right w:val="none" w:sz="0" w:space="0" w:color="auto"/>
      </w:divBdr>
      <w:divsChild>
        <w:div w:id="87122659">
          <w:marLeft w:val="480"/>
          <w:marRight w:val="0"/>
          <w:marTop w:val="0"/>
          <w:marBottom w:val="0"/>
          <w:divBdr>
            <w:top w:val="none" w:sz="0" w:space="0" w:color="auto"/>
            <w:left w:val="none" w:sz="0" w:space="0" w:color="auto"/>
            <w:bottom w:val="none" w:sz="0" w:space="0" w:color="auto"/>
            <w:right w:val="none" w:sz="0" w:space="0" w:color="auto"/>
          </w:divBdr>
          <w:divsChild>
            <w:div w:id="105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90105">
      <w:bodyDiv w:val="1"/>
      <w:marLeft w:val="0"/>
      <w:marRight w:val="0"/>
      <w:marTop w:val="0"/>
      <w:marBottom w:val="0"/>
      <w:divBdr>
        <w:top w:val="none" w:sz="0" w:space="0" w:color="auto"/>
        <w:left w:val="none" w:sz="0" w:space="0" w:color="auto"/>
        <w:bottom w:val="none" w:sz="0" w:space="0" w:color="auto"/>
        <w:right w:val="none" w:sz="0" w:space="0" w:color="auto"/>
      </w:divBdr>
      <w:divsChild>
        <w:div w:id="1023167183">
          <w:marLeft w:val="0"/>
          <w:marRight w:val="0"/>
          <w:marTop w:val="0"/>
          <w:marBottom w:val="0"/>
          <w:divBdr>
            <w:top w:val="none" w:sz="0" w:space="0" w:color="auto"/>
            <w:left w:val="none" w:sz="0" w:space="0" w:color="auto"/>
            <w:bottom w:val="none" w:sz="0" w:space="0" w:color="auto"/>
            <w:right w:val="none" w:sz="0" w:space="0" w:color="auto"/>
          </w:divBdr>
          <w:divsChild>
            <w:div w:id="1879734812">
              <w:marLeft w:val="0"/>
              <w:marRight w:val="0"/>
              <w:marTop w:val="0"/>
              <w:marBottom w:val="0"/>
              <w:divBdr>
                <w:top w:val="none" w:sz="0" w:space="0" w:color="auto"/>
                <w:left w:val="none" w:sz="0" w:space="0" w:color="auto"/>
                <w:bottom w:val="none" w:sz="0" w:space="0" w:color="auto"/>
                <w:right w:val="none" w:sz="0" w:space="0" w:color="auto"/>
              </w:divBdr>
              <w:divsChild>
                <w:div w:id="14950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54229-B727-C142-BBCC-5CC1E172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9547</Words>
  <Characters>52511</Characters>
  <Application>Microsoft Office Word</Application>
  <DocSecurity>0</DocSecurity>
  <Lines>437</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 Dewulf</dc:creator>
  <cp:keywords/>
  <dc:description/>
  <cp:lastModifiedBy>Fons Dewulf</cp:lastModifiedBy>
  <cp:revision>2</cp:revision>
  <dcterms:created xsi:type="dcterms:W3CDTF">2019-09-17T18:21:00Z</dcterms:created>
  <dcterms:modified xsi:type="dcterms:W3CDTF">2019-09-17T18:21:00Z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id="6lftnp7o"/&gt;&lt;style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